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9CAD8" w14:textId="77777777" w:rsidR="00394D16" w:rsidRPr="00B11F1D" w:rsidRDefault="00394D16" w:rsidP="00B11F1D">
      <w:pPr>
        <w:overflowPunct/>
        <w:autoSpaceDN/>
        <w:adjustRightInd/>
        <w:spacing w:line="276" w:lineRule="auto"/>
        <w:ind w:left="6381"/>
        <w:rPr>
          <w:rFonts w:ascii="Arial" w:eastAsia="Arial" w:hAnsi="Arial" w:cs="Arial"/>
          <w:color w:val="000000"/>
          <w:sz w:val="20"/>
          <w:lang w:eastAsia="ar-SA"/>
        </w:rPr>
      </w:pPr>
    </w:p>
    <w:p w14:paraId="4E4AC4AE" w14:textId="3E162442" w:rsidR="002F2AE0" w:rsidRPr="00B11F1D" w:rsidRDefault="002F2AE0" w:rsidP="00B11F1D">
      <w:pPr>
        <w:overflowPunct/>
        <w:autoSpaceDN/>
        <w:adjustRightInd/>
        <w:spacing w:line="276" w:lineRule="auto"/>
        <w:ind w:left="6381"/>
        <w:jc w:val="right"/>
        <w:rPr>
          <w:rFonts w:ascii="Arial" w:eastAsia="Arial" w:hAnsi="Arial" w:cs="Arial"/>
          <w:color w:val="000000"/>
          <w:sz w:val="20"/>
          <w:lang w:eastAsia="ar-SA"/>
        </w:rPr>
      </w:pPr>
      <w:r w:rsidRPr="00B11F1D">
        <w:rPr>
          <w:rFonts w:ascii="Arial" w:eastAsia="Arial" w:hAnsi="Arial" w:cs="Arial"/>
          <w:color w:val="000000"/>
          <w:sz w:val="20"/>
          <w:lang w:eastAsia="ar-SA"/>
        </w:rPr>
        <w:t xml:space="preserve">Załącznik nr </w:t>
      </w:r>
      <w:r w:rsidR="000240B1" w:rsidRPr="00B11F1D">
        <w:rPr>
          <w:rFonts w:ascii="Arial" w:eastAsia="Arial" w:hAnsi="Arial" w:cs="Arial"/>
          <w:color w:val="000000"/>
          <w:sz w:val="20"/>
          <w:lang w:eastAsia="ar-SA"/>
        </w:rPr>
        <w:t>8</w:t>
      </w:r>
      <w:r w:rsidRPr="00B11F1D">
        <w:rPr>
          <w:rFonts w:ascii="Arial" w:eastAsia="Arial" w:hAnsi="Arial" w:cs="Arial"/>
          <w:color w:val="000000"/>
          <w:sz w:val="20"/>
          <w:lang w:eastAsia="ar-SA"/>
        </w:rPr>
        <w:t xml:space="preserve"> do SWZ</w:t>
      </w:r>
    </w:p>
    <w:p w14:paraId="298ECFD7" w14:textId="77777777" w:rsidR="00D07E5F" w:rsidRPr="00B11F1D" w:rsidRDefault="00D07E5F" w:rsidP="00B11F1D">
      <w:pPr>
        <w:overflowPunct/>
        <w:autoSpaceDN/>
        <w:adjustRightInd/>
        <w:spacing w:line="276" w:lineRule="auto"/>
        <w:rPr>
          <w:rFonts w:ascii="Arial" w:eastAsia="Arial" w:hAnsi="Arial" w:cs="Arial"/>
          <w:color w:val="000000"/>
          <w:sz w:val="20"/>
          <w:lang w:eastAsia="ar-SA"/>
        </w:rPr>
      </w:pPr>
    </w:p>
    <w:p w14:paraId="66C82B3E" w14:textId="069D116F" w:rsidR="002F2AE0" w:rsidRPr="00B11F1D" w:rsidRDefault="00D07E5F" w:rsidP="00B11F1D">
      <w:pPr>
        <w:overflowPunct/>
        <w:autoSpaceDN/>
        <w:adjustRightInd/>
        <w:spacing w:line="276" w:lineRule="auto"/>
        <w:jc w:val="center"/>
        <w:rPr>
          <w:rFonts w:ascii="Arial" w:eastAsia="Arial" w:hAnsi="Arial" w:cs="Arial"/>
          <w:color w:val="000000"/>
          <w:sz w:val="20"/>
          <w:lang w:eastAsia="ar-SA"/>
        </w:rPr>
      </w:pPr>
      <w:r w:rsidRPr="00B11F1D">
        <w:rPr>
          <w:rFonts w:ascii="Arial" w:eastAsia="Arial" w:hAnsi="Arial" w:cs="Arial"/>
          <w:color w:val="000000"/>
          <w:sz w:val="20"/>
          <w:lang w:eastAsia="ar-SA"/>
        </w:rPr>
        <w:t>Umowa nr ………/202</w:t>
      </w:r>
      <w:r w:rsidR="005E5058">
        <w:rPr>
          <w:rFonts w:ascii="Arial" w:eastAsia="Arial" w:hAnsi="Arial" w:cs="Arial"/>
          <w:color w:val="000000"/>
          <w:sz w:val="20"/>
          <w:lang w:eastAsia="ar-SA"/>
        </w:rPr>
        <w:t>6</w:t>
      </w:r>
    </w:p>
    <w:p w14:paraId="4E2F7862" w14:textId="77777777" w:rsidR="00D07E5F" w:rsidRPr="00B11F1D" w:rsidRDefault="00D07E5F" w:rsidP="00B11F1D">
      <w:pPr>
        <w:widowControl/>
        <w:overflowPunct/>
        <w:autoSpaceDE/>
        <w:adjustRightInd/>
        <w:spacing w:line="276" w:lineRule="auto"/>
        <w:rPr>
          <w:rFonts w:ascii="Arial" w:hAnsi="Arial" w:cs="Arial"/>
          <w:color w:val="000000"/>
          <w:sz w:val="20"/>
          <w:lang w:eastAsia="ar-SA"/>
        </w:rPr>
      </w:pPr>
    </w:p>
    <w:p w14:paraId="0E2A2EC8" w14:textId="171B7FF2" w:rsidR="00D07E5F" w:rsidRPr="00B11F1D" w:rsidRDefault="00D07E5F" w:rsidP="00B11F1D">
      <w:pPr>
        <w:spacing w:line="276" w:lineRule="auto"/>
        <w:jc w:val="both"/>
        <w:rPr>
          <w:rFonts w:ascii="Arial" w:hAnsi="Arial" w:cs="Arial"/>
          <w:sz w:val="20"/>
        </w:rPr>
      </w:pPr>
      <w:r w:rsidRPr="00B11F1D">
        <w:rPr>
          <w:rFonts w:ascii="Arial" w:hAnsi="Arial" w:cs="Arial"/>
          <w:sz w:val="20"/>
        </w:rPr>
        <w:t xml:space="preserve">zawarta w </w:t>
      </w:r>
      <w:r w:rsidR="008E2D5A" w:rsidRPr="00B11F1D">
        <w:rPr>
          <w:rFonts w:ascii="Arial" w:hAnsi="Arial" w:cs="Arial"/>
          <w:sz w:val="20"/>
        </w:rPr>
        <w:t>Warnicach</w:t>
      </w:r>
      <w:r w:rsidRPr="00B11F1D">
        <w:rPr>
          <w:rFonts w:ascii="Arial" w:hAnsi="Arial" w:cs="Arial"/>
          <w:sz w:val="20"/>
        </w:rPr>
        <w:t xml:space="preserve"> w dniu …………… pomi</w:t>
      </w:r>
      <w:r w:rsidRPr="00B11F1D">
        <w:rPr>
          <w:rFonts w:ascii="Arial" w:eastAsia="TimesNewRoman" w:hAnsi="Arial" w:cs="Arial"/>
          <w:sz w:val="20"/>
        </w:rPr>
        <w:t>ę</w:t>
      </w:r>
      <w:r w:rsidRPr="00B11F1D">
        <w:rPr>
          <w:rFonts w:ascii="Arial" w:hAnsi="Arial" w:cs="Arial"/>
          <w:sz w:val="20"/>
        </w:rPr>
        <w:t>dzy</w:t>
      </w:r>
    </w:p>
    <w:p w14:paraId="035166B5" w14:textId="77777777" w:rsidR="00D07E5F" w:rsidRPr="00B11F1D" w:rsidRDefault="00D07E5F" w:rsidP="00B11F1D">
      <w:pPr>
        <w:spacing w:line="276" w:lineRule="auto"/>
        <w:jc w:val="both"/>
        <w:rPr>
          <w:rFonts w:ascii="Arial" w:hAnsi="Arial" w:cs="Arial"/>
          <w:b/>
          <w:bCs/>
          <w:sz w:val="20"/>
        </w:rPr>
      </w:pPr>
    </w:p>
    <w:p w14:paraId="6FE6CCDA" w14:textId="77777777" w:rsidR="007E3019" w:rsidRPr="00B11F1D" w:rsidRDefault="00243ABD" w:rsidP="00B11F1D">
      <w:pPr>
        <w:spacing w:line="276" w:lineRule="auto"/>
        <w:jc w:val="both"/>
        <w:rPr>
          <w:rFonts w:ascii="Arial" w:hAnsi="Arial" w:cs="Arial"/>
          <w:b/>
          <w:bCs/>
          <w:sz w:val="20"/>
        </w:rPr>
      </w:pPr>
      <w:r w:rsidRPr="00B11F1D">
        <w:rPr>
          <w:rFonts w:ascii="Arial" w:hAnsi="Arial" w:cs="Arial"/>
          <w:b/>
          <w:bCs/>
          <w:sz w:val="20"/>
        </w:rPr>
        <w:t>Gminą Warnice</w:t>
      </w:r>
      <w:r w:rsidR="00781376" w:rsidRPr="00B11F1D">
        <w:rPr>
          <w:rFonts w:ascii="Arial" w:hAnsi="Arial" w:cs="Arial"/>
          <w:b/>
          <w:bCs/>
          <w:sz w:val="20"/>
        </w:rPr>
        <w:t xml:space="preserve">, z siedzibą: Urząd Gminy Warnice </w:t>
      </w:r>
      <w:proofErr w:type="spellStart"/>
      <w:r w:rsidR="00781376" w:rsidRPr="00B11F1D">
        <w:rPr>
          <w:rFonts w:ascii="Arial" w:hAnsi="Arial" w:cs="Arial"/>
          <w:b/>
          <w:bCs/>
          <w:sz w:val="20"/>
        </w:rPr>
        <w:t>Warnice</w:t>
      </w:r>
      <w:proofErr w:type="spellEnd"/>
      <w:r w:rsidR="00781376" w:rsidRPr="00B11F1D">
        <w:rPr>
          <w:rFonts w:ascii="Arial" w:hAnsi="Arial" w:cs="Arial"/>
          <w:b/>
          <w:bCs/>
          <w:sz w:val="20"/>
        </w:rPr>
        <w:t xml:space="preserve"> 66 ,74-201 Warnice, </w:t>
      </w:r>
    </w:p>
    <w:p w14:paraId="64DDDC22" w14:textId="5E409D7E" w:rsidR="00D07E5F" w:rsidRPr="00B11F1D" w:rsidRDefault="00243ABD" w:rsidP="00B11F1D">
      <w:pPr>
        <w:spacing w:line="276" w:lineRule="auto"/>
        <w:jc w:val="both"/>
        <w:rPr>
          <w:rFonts w:ascii="Arial" w:hAnsi="Arial" w:cs="Arial"/>
          <w:b/>
          <w:bCs/>
          <w:sz w:val="20"/>
        </w:rPr>
      </w:pPr>
      <w:r w:rsidRPr="00B11F1D">
        <w:rPr>
          <w:rFonts w:ascii="Arial" w:hAnsi="Arial" w:cs="Arial"/>
          <w:b/>
          <w:bCs/>
          <w:sz w:val="20"/>
        </w:rPr>
        <w:t>NIP: 853 14 57 392</w:t>
      </w:r>
      <w:r w:rsidR="00D07E5F" w:rsidRPr="00B11F1D">
        <w:rPr>
          <w:rFonts w:ascii="Arial" w:hAnsi="Arial" w:cs="Arial"/>
          <w:bCs/>
          <w:sz w:val="20"/>
        </w:rPr>
        <w:t>, reprezentowaną przez:</w:t>
      </w:r>
    </w:p>
    <w:p w14:paraId="2E52EEE7" w14:textId="77777777" w:rsidR="00D07E5F" w:rsidRPr="00B11F1D" w:rsidRDefault="00D07E5F" w:rsidP="00B11F1D">
      <w:pPr>
        <w:spacing w:line="276" w:lineRule="auto"/>
        <w:jc w:val="both"/>
        <w:rPr>
          <w:rFonts w:ascii="Arial" w:hAnsi="Arial" w:cs="Arial"/>
          <w:bCs/>
          <w:sz w:val="20"/>
        </w:rPr>
      </w:pPr>
      <w:r w:rsidRPr="00B11F1D">
        <w:rPr>
          <w:rFonts w:ascii="Arial" w:hAnsi="Arial" w:cs="Arial"/>
          <w:bCs/>
          <w:sz w:val="20"/>
        </w:rPr>
        <w:t>……………………. – …………………………</w:t>
      </w:r>
    </w:p>
    <w:p w14:paraId="3EA3E9A3" w14:textId="5990A0EC" w:rsidR="00D07E5F" w:rsidRPr="00B11F1D" w:rsidRDefault="00D07E5F" w:rsidP="00B11F1D">
      <w:pPr>
        <w:spacing w:line="276" w:lineRule="auto"/>
        <w:jc w:val="both"/>
        <w:rPr>
          <w:rFonts w:ascii="Arial" w:hAnsi="Arial" w:cs="Arial"/>
          <w:bCs/>
          <w:sz w:val="20"/>
        </w:rPr>
      </w:pPr>
      <w:r w:rsidRPr="00B11F1D">
        <w:rPr>
          <w:rFonts w:ascii="Arial" w:hAnsi="Arial" w:cs="Arial"/>
          <w:bCs/>
          <w:sz w:val="20"/>
        </w:rPr>
        <w:t xml:space="preserve">przy kontrasygnacie …………………… - Skarbnika Gminy </w:t>
      </w:r>
      <w:r w:rsidR="007E3019" w:rsidRPr="00B11F1D">
        <w:rPr>
          <w:rFonts w:ascii="Arial" w:hAnsi="Arial" w:cs="Arial"/>
          <w:bCs/>
          <w:sz w:val="20"/>
        </w:rPr>
        <w:t>Warnice</w:t>
      </w:r>
    </w:p>
    <w:p w14:paraId="3146E443" w14:textId="77777777" w:rsidR="00D07E5F" w:rsidRPr="00B11F1D" w:rsidRDefault="00D07E5F" w:rsidP="00B11F1D">
      <w:pPr>
        <w:spacing w:line="276" w:lineRule="auto"/>
        <w:jc w:val="both"/>
        <w:rPr>
          <w:rFonts w:ascii="Arial" w:hAnsi="Arial" w:cs="Arial"/>
          <w:b/>
          <w:bCs/>
          <w:sz w:val="20"/>
        </w:rPr>
      </w:pPr>
      <w:r w:rsidRPr="00B11F1D">
        <w:rPr>
          <w:rFonts w:ascii="Arial" w:hAnsi="Arial" w:cs="Arial"/>
          <w:bCs/>
          <w:sz w:val="20"/>
        </w:rPr>
        <w:t>zwaną w dalszej części umowy</w:t>
      </w:r>
      <w:r w:rsidRPr="00B11F1D">
        <w:rPr>
          <w:rFonts w:ascii="Arial" w:hAnsi="Arial" w:cs="Arial"/>
          <w:b/>
          <w:bCs/>
          <w:sz w:val="20"/>
        </w:rPr>
        <w:t xml:space="preserve"> „Zamawiającym”</w:t>
      </w:r>
    </w:p>
    <w:p w14:paraId="07AFB436" w14:textId="77777777" w:rsidR="00D07E5F" w:rsidRPr="00B11F1D" w:rsidRDefault="00D07E5F" w:rsidP="00B11F1D">
      <w:pPr>
        <w:spacing w:line="276" w:lineRule="auto"/>
        <w:jc w:val="both"/>
        <w:rPr>
          <w:rFonts w:ascii="Arial" w:hAnsi="Arial" w:cs="Arial"/>
          <w:bCs/>
          <w:sz w:val="20"/>
        </w:rPr>
      </w:pPr>
    </w:p>
    <w:p w14:paraId="7AA1353C" w14:textId="77777777" w:rsidR="00D07E5F" w:rsidRPr="00B11F1D" w:rsidRDefault="00D07E5F" w:rsidP="00B11F1D">
      <w:pPr>
        <w:spacing w:line="276" w:lineRule="auto"/>
        <w:jc w:val="both"/>
        <w:rPr>
          <w:rFonts w:ascii="Arial" w:hAnsi="Arial" w:cs="Arial"/>
          <w:bCs/>
          <w:sz w:val="20"/>
        </w:rPr>
      </w:pPr>
      <w:r w:rsidRPr="00B11F1D">
        <w:rPr>
          <w:rFonts w:ascii="Arial" w:hAnsi="Arial" w:cs="Arial"/>
          <w:bCs/>
          <w:sz w:val="20"/>
        </w:rPr>
        <w:t>a</w:t>
      </w:r>
    </w:p>
    <w:p w14:paraId="158432CA" w14:textId="77777777" w:rsidR="00D07E5F" w:rsidRPr="00B11F1D" w:rsidRDefault="00D07E5F" w:rsidP="00B11F1D">
      <w:pPr>
        <w:spacing w:line="276" w:lineRule="auto"/>
        <w:jc w:val="both"/>
        <w:textAlignment w:val="baseline"/>
        <w:rPr>
          <w:rFonts w:ascii="Arial" w:hAnsi="Arial" w:cs="Arial"/>
          <w:b/>
          <w:sz w:val="20"/>
        </w:rPr>
      </w:pPr>
    </w:p>
    <w:p w14:paraId="0B9D29C1" w14:textId="77777777" w:rsidR="00D07E5F" w:rsidRPr="00B11F1D" w:rsidRDefault="00D07E5F" w:rsidP="00B11F1D">
      <w:pPr>
        <w:spacing w:line="276" w:lineRule="auto"/>
        <w:jc w:val="both"/>
        <w:textAlignment w:val="baseline"/>
        <w:rPr>
          <w:rFonts w:ascii="Arial" w:hAnsi="Arial" w:cs="Arial"/>
          <w:sz w:val="20"/>
        </w:rPr>
      </w:pPr>
      <w:r w:rsidRPr="00B11F1D">
        <w:rPr>
          <w:rFonts w:ascii="Arial" w:hAnsi="Arial" w:cs="Arial"/>
          <w:sz w:val="20"/>
        </w:rPr>
        <w:t>………………………………………………………………………………………………………………………………………………………………………………………………………………………………………………</w:t>
      </w:r>
    </w:p>
    <w:p w14:paraId="275797B3" w14:textId="77777777" w:rsidR="00D07E5F" w:rsidRPr="00B11F1D" w:rsidRDefault="00D07E5F" w:rsidP="00B11F1D">
      <w:pPr>
        <w:spacing w:line="276" w:lineRule="auto"/>
        <w:jc w:val="both"/>
        <w:rPr>
          <w:rFonts w:ascii="Arial" w:hAnsi="Arial" w:cs="Arial"/>
          <w:b/>
          <w:bCs/>
          <w:sz w:val="20"/>
        </w:rPr>
      </w:pPr>
      <w:r w:rsidRPr="00B11F1D">
        <w:rPr>
          <w:rFonts w:ascii="Arial" w:hAnsi="Arial" w:cs="Arial"/>
          <w:bCs/>
          <w:sz w:val="20"/>
        </w:rPr>
        <w:t>zwanym w dalszej części umowy</w:t>
      </w:r>
      <w:r w:rsidRPr="00B11F1D">
        <w:rPr>
          <w:rFonts w:ascii="Arial" w:hAnsi="Arial" w:cs="Arial"/>
          <w:b/>
          <w:bCs/>
          <w:sz w:val="20"/>
        </w:rPr>
        <w:t xml:space="preserve"> „Wykonawcą”</w:t>
      </w:r>
    </w:p>
    <w:p w14:paraId="6663658C" w14:textId="77777777" w:rsidR="005A3A8C" w:rsidRPr="00B11F1D" w:rsidRDefault="005A3A8C" w:rsidP="00B11F1D">
      <w:pPr>
        <w:spacing w:line="276" w:lineRule="auto"/>
        <w:jc w:val="both"/>
        <w:rPr>
          <w:rFonts w:ascii="Arial" w:eastAsia="Calibri" w:hAnsi="Arial" w:cs="Arial"/>
          <w:b/>
          <w:sz w:val="20"/>
          <w:lang w:eastAsia="zh-CN"/>
        </w:rPr>
      </w:pPr>
      <w:r w:rsidRPr="00B11F1D">
        <w:rPr>
          <w:rFonts w:ascii="Arial" w:hAnsi="Arial" w:cs="Arial"/>
          <w:bCs/>
          <w:sz w:val="20"/>
        </w:rPr>
        <w:t>zwanych łącznie</w:t>
      </w:r>
      <w:r w:rsidRPr="00B11F1D">
        <w:rPr>
          <w:rFonts w:ascii="Arial" w:hAnsi="Arial" w:cs="Arial"/>
          <w:b/>
          <w:bCs/>
          <w:sz w:val="20"/>
        </w:rPr>
        <w:t xml:space="preserve"> „Stronami”. </w:t>
      </w:r>
    </w:p>
    <w:p w14:paraId="0E3B9C8E" w14:textId="77777777" w:rsidR="00D07E5F" w:rsidRPr="00B11F1D" w:rsidRDefault="00D07E5F" w:rsidP="00B11F1D">
      <w:pPr>
        <w:spacing w:line="276" w:lineRule="auto"/>
        <w:jc w:val="both"/>
        <w:rPr>
          <w:rFonts w:ascii="Arial" w:eastAsia="Calibri" w:hAnsi="Arial" w:cs="Arial"/>
          <w:color w:val="000000"/>
          <w:sz w:val="20"/>
          <w:lang w:eastAsia="en-US"/>
        </w:rPr>
      </w:pPr>
    </w:p>
    <w:p w14:paraId="1FF1AE42" w14:textId="14028F5B" w:rsidR="00D07E5F" w:rsidRPr="00B11F1D" w:rsidRDefault="00D07E5F" w:rsidP="00B11F1D">
      <w:pPr>
        <w:spacing w:line="276" w:lineRule="auto"/>
        <w:jc w:val="both"/>
        <w:rPr>
          <w:rFonts w:ascii="Arial" w:eastAsia="Calibri" w:hAnsi="Arial" w:cs="Arial"/>
          <w:bCs/>
          <w:color w:val="000000"/>
          <w:sz w:val="20"/>
          <w:lang w:eastAsia="en-US"/>
        </w:rPr>
      </w:pPr>
      <w:r w:rsidRPr="00B11F1D">
        <w:rPr>
          <w:rFonts w:ascii="Arial" w:eastAsia="Calibri" w:hAnsi="Arial" w:cs="Arial"/>
          <w:color w:val="000000"/>
          <w:sz w:val="20"/>
          <w:lang w:eastAsia="en-US"/>
        </w:rPr>
        <w:t>W związku z wyborem oferty Wykonawcy w wyniku</w:t>
      </w:r>
      <w:r w:rsidR="00DF633A" w:rsidRPr="00B11F1D">
        <w:rPr>
          <w:rFonts w:ascii="Arial" w:eastAsia="Calibri" w:hAnsi="Arial" w:cs="Arial"/>
          <w:color w:val="000000"/>
          <w:sz w:val="20"/>
          <w:lang w:eastAsia="en-US"/>
        </w:rPr>
        <w:t xml:space="preserve"> przeprowadzonego postępowania </w:t>
      </w:r>
      <w:r w:rsidRPr="00B11F1D">
        <w:rPr>
          <w:rFonts w:ascii="Arial" w:eastAsia="Calibri" w:hAnsi="Arial" w:cs="Arial"/>
          <w:color w:val="000000"/>
          <w:sz w:val="20"/>
          <w:lang w:eastAsia="en-US"/>
        </w:rPr>
        <w:t>o udzielenie zamówienia publicznego w trybie podstawowym bez przeprowadzenia negocjacji na podst. art</w:t>
      </w:r>
      <w:r w:rsidR="00DF633A" w:rsidRPr="00B11F1D">
        <w:rPr>
          <w:rFonts w:ascii="Arial" w:eastAsia="Calibri" w:hAnsi="Arial" w:cs="Arial"/>
          <w:color w:val="000000"/>
          <w:sz w:val="20"/>
          <w:lang w:eastAsia="en-US"/>
        </w:rPr>
        <w:t>. 275 pkt </w:t>
      </w:r>
      <w:r w:rsidRPr="00B11F1D">
        <w:rPr>
          <w:rFonts w:ascii="Arial" w:eastAsia="Calibri" w:hAnsi="Arial" w:cs="Arial"/>
          <w:color w:val="000000"/>
          <w:sz w:val="20"/>
          <w:lang w:eastAsia="en-US"/>
        </w:rPr>
        <w:t xml:space="preserve">1 ustawy z dnia 11 września 2019 r. </w:t>
      </w:r>
      <w:r w:rsidRPr="00B11F1D">
        <w:rPr>
          <w:rFonts w:ascii="Arial" w:eastAsia="Calibri" w:hAnsi="Arial" w:cs="Arial"/>
          <w:iCs/>
          <w:color w:val="000000"/>
          <w:sz w:val="20"/>
          <w:lang w:eastAsia="en-US"/>
        </w:rPr>
        <w:t>Prawo zamówie</w:t>
      </w:r>
      <w:r w:rsidRPr="00B11F1D">
        <w:rPr>
          <w:rFonts w:ascii="Arial" w:eastAsia="Calibri" w:hAnsi="Arial" w:cs="Arial"/>
          <w:color w:val="000000"/>
          <w:sz w:val="20"/>
          <w:lang w:eastAsia="en-US"/>
        </w:rPr>
        <w:t xml:space="preserve">ń </w:t>
      </w:r>
      <w:r w:rsidRPr="00B11F1D">
        <w:rPr>
          <w:rFonts w:ascii="Arial" w:eastAsia="Calibri" w:hAnsi="Arial" w:cs="Arial"/>
          <w:iCs/>
          <w:color w:val="000000"/>
          <w:sz w:val="20"/>
          <w:lang w:eastAsia="en-US"/>
        </w:rPr>
        <w:t xml:space="preserve">publicznych </w:t>
      </w:r>
      <w:r w:rsidRPr="00B11F1D">
        <w:rPr>
          <w:rFonts w:ascii="Arial" w:eastAsia="Calibri" w:hAnsi="Arial" w:cs="Arial"/>
          <w:color w:val="000000"/>
          <w:sz w:val="20"/>
          <w:lang w:eastAsia="en-US"/>
        </w:rPr>
        <w:t>(</w:t>
      </w:r>
      <w:proofErr w:type="spellStart"/>
      <w:r w:rsidRPr="00B11F1D">
        <w:rPr>
          <w:rFonts w:ascii="Arial" w:eastAsia="Calibri" w:hAnsi="Arial" w:cs="Arial"/>
          <w:color w:val="000000"/>
          <w:sz w:val="20"/>
          <w:lang w:eastAsia="en-US"/>
        </w:rPr>
        <w:t>t.j</w:t>
      </w:r>
      <w:proofErr w:type="spellEnd"/>
      <w:r w:rsidRPr="00B11F1D">
        <w:rPr>
          <w:rFonts w:ascii="Arial" w:eastAsia="Calibri" w:hAnsi="Arial" w:cs="Arial"/>
          <w:color w:val="000000"/>
          <w:sz w:val="20"/>
          <w:lang w:eastAsia="en-US"/>
        </w:rPr>
        <w:t>. Dz. U</w:t>
      </w:r>
      <w:r w:rsidR="00DF633A" w:rsidRPr="00B11F1D">
        <w:rPr>
          <w:rFonts w:ascii="Arial" w:eastAsia="Calibri" w:hAnsi="Arial" w:cs="Arial"/>
          <w:color w:val="000000"/>
          <w:sz w:val="20"/>
          <w:lang w:eastAsia="en-US"/>
        </w:rPr>
        <w:t>. z 2024 r.</w:t>
      </w:r>
      <w:r w:rsidRPr="00B11F1D">
        <w:rPr>
          <w:rFonts w:ascii="Arial" w:eastAsia="Calibri" w:hAnsi="Arial" w:cs="Arial"/>
          <w:color w:val="000000"/>
          <w:sz w:val="20"/>
          <w:lang w:eastAsia="en-US"/>
        </w:rPr>
        <w:t xml:space="preserve"> poz. 1320  ze </w:t>
      </w:r>
      <w:r w:rsidR="005A3A8C" w:rsidRPr="00B11F1D">
        <w:rPr>
          <w:rFonts w:ascii="Arial" w:eastAsia="Calibri" w:hAnsi="Arial" w:cs="Arial"/>
          <w:color w:val="000000"/>
          <w:sz w:val="20"/>
          <w:lang w:eastAsia="en-US"/>
        </w:rPr>
        <w:t xml:space="preserve"> zm. „dalej: „</w:t>
      </w:r>
      <w:proofErr w:type="spellStart"/>
      <w:r w:rsidR="005A3A8C" w:rsidRPr="00B11F1D">
        <w:rPr>
          <w:rFonts w:ascii="Arial" w:eastAsia="Calibri" w:hAnsi="Arial" w:cs="Arial"/>
          <w:color w:val="000000"/>
          <w:sz w:val="20"/>
          <w:lang w:eastAsia="en-US"/>
        </w:rPr>
        <w:t>Pzp</w:t>
      </w:r>
      <w:proofErr w:type="spellEnd"/>
      <w:r w:rsidR="005A3A8C" w:rsidRPr="00B11F1D">
        <w:rPr>
          <w:rFonts w:ascii="Arial" w:eastAsia="Calibri" w:hAnsi="Arial" w:cs="Arial"/>
          <w:color w:val="000000"/>
          <w:sz w:val="20"/>
          <w:lang w:eastAsia="en-US"/>
        </w:rPr>
        <w:t>”)</w:t>
      </w:r>
      <w:r w:rsidRPr="00B11F1D">
        <w:rPr>
          <w:rFonts w:ascii="Arial" w:eastAsia="Calibri" w:hAnsi="Arial" w:cs="Arial"/>
          <w:color w:val="000000"/>
          <w:sz w:val="20"/>
          <w:lang w:eastAsia="en-US"/>
        </w:rPr>
        <w:t xml:space="preserve"> na zadanie</w:t>
      </w:r>
      <w:r w:rsidR="00152B93" w:rsidRPr="00B11F1D">
        <w:rPr>
          <w:rFonts w:ascii="Arial" w:eastAsia="Calibri" w:hAnsi="Arial" w:cs="Arial"/>
          <w:color w:val="000000"/>
          <w:sz w:val="20"/>
          <w:lang w:eastAsia="en-US"/>
        </w:rPr>
        <w:t xml:space="preserve"> </w:t>
      </w:r>
      <w:r w:rsidRPr="00B11F1D">
        <w:rPr>
          <w:rFonts w:ascii="Arial" w:eastAsia="Calibri" w:hAnsi="Arial" w:cs="Arial"/>
          <w:color w:val="000000"/>
          <w:sz w:val="20"/>
          <w:lang w:eastAsia="en-US"/>
        </w:rPr>
        <w:t xml:space="preserve"> pn.: „</w:t>
      </w:r>
      <w:r w:rsidR="00C17FEE" w:rsidRPr="00B11F1D">
        <w:rPr>
          <w:rFonts w:ascii="Arial" w:eastAsia="Calibri" w:hAnsi="Arial" w:cs="Arial"/>
          <w:b/>
          <w:bCs/>
          <w:color w:val="000000"/>
          <w:sz w:val="20"/>
          <w:lang w:eastAsia="en-US"/>
        </w:rPr>
        <w:t>Wykonanie robót budowlanych w formule „zaprojektuj i wybuduj” dla zadania pn. „Zagospodarowanie terenu nad jeziorem Miedwie w m. Wierzbno, gmina Warnice – etap I”</w:t>
      </w:r>
      <w:r w:rsidR="005A3A8C" w:rsidRPr="00B11F1D">
        <w:rPr>
          <w:rFonts w:ascii="Arial" w:eastAsia="Calibri" w:hAnsi="Arial" w:cs="Arial"/>
          <w:bCs/>
          <w:color w:val="000000"/>
          <w:sz w:val="20"/>
          <w:lang w:eastAsia="en-US"/>
        </w:rPr>
        <w:t>,</w:t>
      </w:r>
    </w:p>
    <w:p w14:paraId="15B6D612" w14:textId="77777777" w:rsidR="00D07E5F" w:rsidRPr="00B11F1D" w:rsidRDefault="00D07E5F" w:rsidP="00B11F1D">
      <w:pPr>
        <w:spacing w:after="240" w:line="276" w:lineRule="auto"/>
        <w:jc w:val="both"/>
        <w:rPr>
          <w:rFonts w:ascii="Arial" w:eastAsia="Calibri" w:hAnsi="Arial" w:cs="Arial"/>
          <w:bCs/>
          <w:color w:val="000000"/>
          <w:sz w:val="20"/>
          <w:lang w:eastAsia="en-US"/>
        </w:rPr>
      </w:pPr>
      <w:r w:rsidRPr="00B11F1D">
        <w:rPr>
          <w:rFonts w:ascii="Arial" w:eastAsia="Calibri" w:hAnsi="Arial" w:cs="Arial"/>
          <w:b/>
          <w:bCs/>
          <w:color w:val="000000"/>
          <w:sz w:val="20"/>
          <w:lang w:eastAsia="en-US"/>
        </w:rPr>
        <w:t>Strony</w:t>
      </w:r>
      <w:r w:rsidRPr="00B11F1D">
        <w:rPr>
          <w:rFonts w:ascii="Arial" w:eastAsia="Calibri" w:hAnsi="Arial" w:cs="Arial"/>
          <w:bCs/>
          <w:color w:val="000000"/>
          <w:sz w:val="20"/>
          <w:lang w:eastAsia="en-US"/>
        </w:rPr>
        <w:t xml:space="preserve"> zawierają umowę następującej treści:</w:t>
      </w:r>
    </w:p>
    <w:p w14:paraId="6F381260" w14:textId="77777777" w:rsidR="002F2AE0" w:rsidRPr="00B11F1D" w:rsidRDefault="002F2AE0" w:rsidP="00B11F1D">
      <w:pPr>
        <w:widowControl/>
        <w:overflowPunct/>
        <w:autoSpaceDE/>
        <w:adjustRightInd/>
        <w:spacing w:line="276" w:lineRule="auto"/>
        <w:jc w:val="center"/>
        <w:rPr>
          <w:rFonts w:ascii="Arial" w:hAnsi="Arial" w:cs="Arial"/>
          <w:b/>
          <w:color w:val="000000"/>
          <w:sz w:val="20"/>
          <w:lang w:eastAsia="ar-SA"/>
        </w:rPr>
      </w:pPr>
      <w:r w:rsidRPr="00B11F1D">
        <w:rPr>
          <w:rFonts w:ascii="Arial" w:hAnsi="Arial" w:cs="Arial"/>
          <w:b/>
          <w:color w:val="000000"/>
          <w:sz w:val="20"/>
          <w:lang w:eastAsia="ar-SA"/>
        </w:rPr>
        <w:t>§ 1</w:t>
      </w:r>
    </w:p>
    <w:p w14:paraId="5525E62F" w14:textId="77777777" w:rsidR="005A3A8C" w:rsidRPr="00B11F1D" w:rsidRDefault="00405818" w:rsidP="00B11F1D">
      <w:pPr>
        <w:widowControl/>
        <w:overflowPunct/>
        <w:autoSpaceDE/>
        <w:adjustRightInd/>
        <w:spacing w:after="240" w:line="276" w:lineRule="auto"/>
        <w:jc w:val="center"/>
        <w:rPr>
          <w:rFonts w:ascii="Arial" w:hAnsi="Arial" w:cs="Arial"/>
          <w:b/>
          <w:color w:val="000000"/>
          <w:sz w:val="20"/>
          <w:lang w:eastAsia="ar-SA"/>
        </w:rPr>
      </w:pPr>
      <w:r w:rsidRPr="00B11F1D">
        <w:rPr>
          <w:rFonts w:ascii="Arial" w:hAnsi="Arial" w:cs="Arial"/>
          <w:b/>
          <w:color w:val="000000"/>
          <w:sz w:val="20"/>
          <w:lang w:eastAsia="ar-SA"/>
        </w:rPr>
        <w:t>[PRZEDMIOT UMOWY]</w:t>
      </w:r>
    </w:p>
    <w:p w14:paraId="6DDDA4BC" w14:textId="38C8A3B7" w:rsidR="007F5C42" w:rsidRPr="00B11F1D" w:rsidRDefault="007F5C42" w:rsidP="00B11F1D">
      <w:pPr>
        <w:pStyle w:val="Akapitzlist"/>
        <w:numPr>
          <w:ilvl w:val="0"/>
          <w:numId w:val="67"/>
        </w:numPr>
        <w:spacing w:line="276" w:lineRule="auto"/>
        <w:ind w:left="284" w:hanging="284"/>
        <w:jc w:val="both"/>
        <w:rPr>
          <w:rFonts w:ascii="Arial" w:hAnsi="Arial" w:cs="Arial"/>
          <w:sz w:val="20"/>
        </w:rPr>
      </w:pPr>
      <w:r w:rsidRPr="00B11F1D">
        <w:rPr>
          <w:rFonts w:ascii="Arial" w:hAnsi="Arial" w:cs="Arial"/>
          <w:sz w:val="20"/>
        </w:rPr>
        <w:t>Przedmiotem zamówienia jest opracowanie pełnej dokumentacji projektowej, wraz z uzyskaniem pozwolenia na budowę, a następnie wykonanie na jej podstawie kompletnych robót budowlanych i wykończeniowych dla zadania pn. </w:t>
      </w:r>
      <w:r w:rsidRPr="00B11F1D">
        <w:rPr>
          <w:rFonts w:ascii="Arial" w:hAnsi="Arial" w:cs="Arial"/>
          <w:b/>
          <w:bCs/>
          <w:sz w:val="20"/>
        </w:rPr>
        <w:t>Zagospodarowanie terenu nad jeziorem Miedwie </w:t>
      </w:r>
      <w:r w:rsidRPr="00B11F1D">
        <w:rPr>
          <w:rFonts w:ascii="Arial" w:hAnsi="Arial" w:cs="Arial"/>
          <w:sz w:val="20"/>
        </w:rPr>
        <w:t> </w:t>
      </w:r>
      <w:r w:rsidRPr="00B11F1D">
        <w:rPr>
          <w:rFonts w:ascii="Arial" w:hAnsi="Arial" w:cs="Arial"/>
          <w:b/>
          <w:bCs/>
          <w:sz w:val="20"/>
        </w:rPr>
        <w:t>w m. Wierzbno, gm. Warnice – etap I.</w:t>
      </w:r>
      <w:r w:rsidRPr="00B11F1D">
        <w:rPr>
          <w:rFonts w:ascii="Arial" w:hAnsi="Arial" w:cs="Arial"/>
          <w:sz w:val="20"/>
        </w:rPr>
        <w:t xml:space="preserve"> Adres obiektu budowlanego:  </w:t>
      </w:r>
      <w:r w:rsidRPr="00B11F1D">
        <w:rPr>
          <w:rFonts w:ascii="Arial" w:hAnsi="Arial" w:cs="Arial"/>
          <w:b/>
          <w:bCs/>
          <w:sz w:val="20"/>
        </w:rPr>
        <w:t>ul. Jeziorna</w:t>
      </w:r>
      <w:r w:rsidRPr="00B11F1D">
        <w:rPr>
          <w:rFonts w:ascii="Arial" w:hAnsi="Arial" w:cs="Arial"/>
          <w:sz w:val="20"/>
        </w:rPr>
        <w:t xml:space="preserve">, </w:t>
      </w:r>
      <w:r w:rsidRPr="00B11F1D">
        <w:rPr>
          <w:rFonts w:ascii="Arial" w:hAnsi="Arial" w:cs="Arial"/>
          <w:b/>
          <w:bCs/>
          <w:sz w:val="20"/>
        </w:rPr>
        <w:t>Wierzbno, gm. Warnice, Powiat Pyrzycki</w:t>
      </w:r>
      <w:r w:rsidRPr="00B11F1D">
        <w:rPr>
          <w:rFonts w:ascii="Arial" w:hAnsi="Arial" w:cs="Arial"/>
          <w:sz w:val="20"/>
        </w:rPr>
        <w:t xml:space="preserve"> Identyfikator działek ewidencyjnych:  </w:t>
      </w:r>
      <w:r w:rsidRPr="00B11F1D">
        <w:rPr>
          <w:rFonts w:ascii="Arial" w:hAnsi="Arial" w:cs="Arial"/>
          <w:b/>
          <w:bCs/>
          <w:sz w:val="20"/>
        </w:rPr>
        <w:t>dz. nr  489, 507 (część dz. wodnej), </w:t>
      </w:r>
      <w:r w:rsidRPr="00B11F1D">
        <w:rPr>
          <w:rFonts w:ascii="Arial" w:hAnsi="Arial" w:cs="Arial"/>
          <w:sz w:val="20"/>
        </w:rPr>
        <w:t> </w:t>
      </w:r>
      <w:proofErr w:type="spellStart"/>
      <w:r w:rsidRPr="00B11F1D">
        <w:rPr>
          <w:rFonts w:ascii="Arial" w:hAnsi="Arial" w:cs="Arial"/>
          <w:b/>
          <w:bCs/>
          <w:sz w:val="20"/>
        </w:rPr>
        <w:t>obr</w:t>
      </w:r>
      <w:proofErr w:type="spellEnd"/>
      <w:r w:rsidRPr="00B11F1D">
        <w:rPr>
          <w:rFonts w:ascii="Arial" w:hAnsi="Arial" w:cs="Arial"/>
          <w:b/>
          <w:bCs/>
          <w:sz w:val="20"/>
        </w:rPr>
        <w:t>. 0001 Wierzbno, gm. Warnice, Powiat Pyrzycki</w:t>
      </w:r>
      <w:r w:rsidRPr="00B11F1D">
        <w:rPr>
          <w:rFonts w:ascii="Arial" w:hAnsi="Arial" w:cs="Arial"/>
          <w:sz w:val="20"/>
        </w:rPr>
        <w:t>, zgodnie z obowiązującymi przepisami, w tym: </w:t>
      </w:r>
    </w:p>
    <w:p w14:paraId="6B05AE70" w14:textId="77E5EE82" w:rsidR="007F5C42" w:rsidRPr="00B11F1D" w:rsidRDefault="007F5C42" w:rsidP="002A1866">
      <w:pPr>
        <w:pStyle w:val="Akapitzlist"/>
        <w:widowControl/>
        <w:numPr>
          <w:ilvl w:val="0"/>
          <w:numId w:val="63"/>
        </w:numPr>
        <w:tabs>
          <w:tab w:val="left" w:pos="567"/>
        </w:tabs>
        <w:suppressAutoHyphens w:val="0"/>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uzyskanie wszelkich niezbędnych zgód i uzgodnień, oraz materiałów wymaganych do projektowania i zatwierdzenia projektu budowlanego </w:t>
      </w:r>
    </w:p>
    <w:p w14:paraId="5401FF7D" w14:textId="77777777" w:rsidR="007F5C42" w:rsidRPr="00B11F1D" w:rsidRDefault="007F5C42" w:rsidP="002A1866">
      <w:pPr>
        <w:widowControl/>
        <w:numPr>
          <w:ilvl w:val="0"/>
          <w:numId w:val="63"/>
        </w:numPr>
        <w:tabs>
          <w:tab w:val="left" w:pos="567"/>
        </w:tabs>
        <w:suppressAutoHyphens w:val="0"/>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opracowanie kompletnej wielobranżowej dokumentacji projektowo - kosztorysowej w wymaganym zakresie, w tym: </w:t>
      </w:r>
    </w:p>
    <w:p w14:paraId="6BB3418A" w14:textId="77777777" w:rsidR="007F5C42" w:rsidRPr="00B11F1D" w:rsidRDefault="007F5C42" w:rsidP="00B11F1D">
      <w:pPr>
        <w:widowControl/>
        <w:numPr>
          <w:ilvl w:val="0"/>
          <w:numId w:val="64"/>
        </w:numPr>
        <w:tabs>
          <w:tab w:val="left" w:pos="851"/>
        </w:tabs>
        <w:suppressAutoHyphens w:val="0"/>
        <w:overflowPunct/>
        <w:autoSpaceDE/>
        <w:autoSpaceDN/>
        <w:adjustRightInd/>
        <w:spacing w:line="276" w:lineRule="auto"/>
        <w:ind w:left="567" w:firstLine="0"/>
        <w:jc w:val="both"/>
        <w:rPr>
          <w:rFonts w:ascii="Arial" w:hAnsi="Arial" w:cs="Arial"/>
          <w:sz w:val="20"/>
        </w:rPr>
      </w:pPr>
      <w:r w:rsidRPr="00B11F1D">
        <w:rPr>
          <w:rFonts w:ascii="Arial" w:hAnsi="Arial" w:cs="Arial"/>
          <w:sz w:val="20"/>
        </w:rPr>
        <w:t>inwentaryzacja architektoniczno-budowlana wszystkich obiektów i sieci,</w:t>
      </w:r>
    </w:p>
    <w:p w14:paraId="56E630E2" w14:textId="77777777" w:rsidR="007F5C42" w:rsidRPr="00B11F1D" w:rsidRDefault="007F5C42" w:rsidP="00B11F1D">
      <w:pPr>
        <w:widowControl/>
        <w:numPr>
          <w:ilvl w:val="0"/>
          <w:numId w:val="64"/>
        </w:numPr>
        <w:tabs>
          <w:tab w:val="left" w:pos="851"/>
        </w:tabs>
        <w:suppressAutoHyphens w:val="0"/>
        <w:overflowPunct/>
        <w:autoSpaceDE/>
        <w:autoSpaceDN/>
        <w:adjustRightInd/>
        <w:spacing w:line="276" w:lineRule="auto"/>
        <w:ind w:left="567" w:firstLine="0"/>
        <w:jc w:val="both"/>
        <w:rPr>
          <w:rFonts w:ascii="Arial" w:hAnsi="Arial" w:cs="Arial"/>
          <w:sz w:val="20"/>
        </w:rPr>
      </w:pPr>
      <w:r w:rsidRPr="00B11F1D">
        <w:rPr>
          <w:rFonts w:ascii="Arial" w:hAnsi="Arial" w:cs="Arial"/>
          <w:sz w:val="20"/>
        </w:rPr>
        <w:t>projekty rozbiórek,</w:t>
      </w:r>
    </w:p>
    <w:p w14:paraId="57EE41B7" w14:textId="77777777" w:rsidR="007F5C42" w:rsidRPr="00B11F1D" w:rsidRDefault="007F5C42" w:rsidP="00B11F1D">
      <w:pPr>
        <w:widowControl/>
        <w:numPr>
          <w:ilvl w:val="0"/>
          <w:numId w:val="64"/>
        </w:numPr>
        <w:tabs>
          <w:tab w:val="left" w:pos="851"/>
        </w:tabs>
        <w:suppressAutoHyphens w:val="0"/>
        <w:overflowPunct/>
        <w:autoSpaceDE/>
        <w:autoSpaceDN/>
        <w:adjustRightInd/>
        <w:spacing w:line="276" w:lineRule="auto"/>
        <w:ind w:left="567" w:firstLine="0"/>
        <w:jc w:val="both"/>
        <w:rPr>
          <w:rFonts w:ascii="Arial" w:hAnsi="Arial" w:cs="Arial"/>
          <w:sz w:val="20"/>
        </w:rPr>
      </w:pPr>
      <w:r w:rsidRPr="00B11F1D">
        <w:rPr>
          <w:rFonts w:ascii="Arial" w:hAnsi="Arial" w:cs="Arial"/>
          <w:sz w:val="20"/>
        </w:rPr>
        <w:t>uzyskanie wszelkich niezbędnych decyzji, zgód i uzgodnień do właściwego opracowania projektu budowlanego,</w:t>
      </w:r>
    </w:p>
    <w:p w14:paraId="6A5BEDBB" w14:textId="77777777" w:rsidR="007F5C42" w:rsidRPr="00B11F1D" w:rsidRDefault="007F5C42" w:rsidP="00B11F1D">
      <w:pPr>
        <w:widowControl/>
        <w:numPr>
          <w:ilvl w:val="0"/>
          <w:numId w:val="64"/>
        </w:numPr>
        <w:tabs>
          <w:tab w:val="left" w:pos="851"/>
        </w:tabs>
        <w:suppressAutoHyphens w:val="0"/>
        <w:overflowPunct/>
        <w:autoSpaceDE/>
        <w:autoSpaceDN/>
        <w:adjustRightInd/>
        <w:spacing w:line="276" w:lineRule="auto"/>
        <w:ind w:left="567" w:firstLine="0"/>
        <w:jc w:val="both"/>
        <w:rPr>
          <w:rFonts w:ascii="Arial" w:hAnsi="Arial" w:cs="Arial"/>
          <w:sz w:val="20"/>
        </w:rPr>
      </w:pPr>
      <w:r w:rsidRPr="00B11F1D">
        <w:rPr>
          <w:rFonts w:ascii="Arial" w:hAnsi="Arial" w:cs="Arial"/>
          <w:sz w:val="20"/>
        </w:rPr>
        <w:t>projekt budowlany w zakresie do uzyskania stosownej ostatecznej decyzji o pozwoleniu na budowę lub stosowne zgłoszenie robót,</w:t>
      </w:r>
    </w:p>
    <w:p w14:paraId="63BC207C" w14:textId="77777777" w:rsidR="007F5C42" w:rsidRPr="00B11F1D" w:rsidRDefault="007F5C42" w:rsidP="00B11F1D">
      <w:pPr>
        <w:widowControl/>
        <w:numPr>
          <w:ilvl w:val="0"/>
          <w:numId w:val="64"/>
        </w:numPr>
        <w:tabs>
          <w:tab w:val="left" w:pos="851"/>
        </w:tabs>
        <w:suppressAutoHyphens w:val="0"/>
        <w:overflowPunct/>
        <w:autoSpaceDE/>
        <w:autoSpaceDN/>
        <w:adjustRightInd/>
        <w:spacing w:line="276" w:lineRule="auto"/>
        <w:ind w:left="567" w:firstLine="0"/>
        <w:jc w:val="both"/>
        <w:rPr>
          <w:rFonts w:ascii="Arial" w:hAnsi="Arial" w:cs="Arial"/>
          <w:sz w:val="20"/>
        </w:rPr>
      </w:pPr>
      <w:r w:rsidRPr="00B11F1D">
        <w:rPr>
          <w:rFonts w:ascii="Arial" w:hAnsi="Arial" w:cs="Arial"/>
          <w:sz w:val="20"/>
        </w:rPr>
        <w:t>projekt techniczny,</w:t>
      </w:r>
    </w:p>
    <w:p w14:paraId="4337110F" w14:textId="77777777" w:rsidR="007F5C42" w:rsidRPr="00B11F1D" w:rsidRDefault="007F5C42" w:rsidP="00B11F1D">
      <w:pPr>
        <w:widowControl/>
        <w:numPr>
          <w:ilvl w:val="0"/>
          <w:numId w:val="64"/>
        </w:numPr>
        <w:tabs>
          <w:tab w:val="left" w:pos="851"/>
        </w:tabs>
        <w:suppressAutoHyphens w:val="0"/>
        <w:overflowPunct/>
        <w:autoSpaceDE/>
        <w:autoSpaceDN/>
        <w:adjustRightInd/>
        <w:spacing w:line="276" w:lineRule="auto"/>
        <w:ind w:left="567" w:firstLine="0"/>
        <w:jc w:val="both"/>
        <w:rPr>
          <w:rFonts w:ascii="Arial" w:hAnsi="Arial" w:cs="Arial"/>
          <w:sz w:val="20"/>
        </w:rPr>
      </w:pPr>
      <w:r w:rsidRPr="00B11F1D">
        <w:rPr>
          <w:rFonts w:ascii="Arial" w:hAnsi="Arial" w:cs="Arial"/>
          <w:sz w:val="20"/>
        </w:rPr>
        <w:t>projekty wykonawcze w wymaganym zakresie; </w:t>
      </w:r>
    </w:p>
    <w:p w14:paraId="32964863" w14:textId="77777777" w:rsidR="007F5C42" w:rsidRPr="00B11F1D" w:rsidRDefault="007F5C42" w:rsidP="002A1866">
      <w:pPr>
        <w:widowControl/>
        <w:numPr>
          <w:ilvl w:val="0"/>
          <w:numId w:val="63"/>
        </w:numPr>
        <w:tabs>
          <w:tab w:val="left" w:pos="567"/>
        </w:tabs>
        <w:suppressAutoHyphens w:val="0"/>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kompletne i kompleksowe roboty budowlane wraz z niezbędnym zagospodarowaniem terenu oraz stosowną infrastrukturą techniczną, przeprowadzone na podstawie ww. wielobranżowej dokumentacji projektowej uzgodnionej z Zamawiającym;</w:t>
      </w:r>
    </w:p>
    <w:p w14:paraId="4A63D2EF" w14:textId="77777777" w:rsidR="007F5C42" w:rsidRPr="00B11F1D" w:rsidRDefault="007F5C42" w:rsidP="002A1866">
      <w:pPr>
        <w:widowControl/>
        <w:numPr>
          <w:ilvl w:val="0"/>
          <w:numId w:val="63"/>
        </w:numPr>
        <w:tabs>
          <w:tab w:val="left" w:pos="567"/>
        </w:tabs>
        <w:suppressAutoHyphens w:val="0"/>
        <w:overflowPunct/>
        <w:autoSpaceDE/>
        <w:autoSpaceDN/>
        <w:adjustRightInd/>
        <w:spacing w:line="276" w:lineRule="auto"/>
        <w:ind w:left="567" w:hanging="283"/>
        <w:jc w:val="both"/>
        <w:rPr>
          <w:rFonts w:ascii="Arial" w:hAnsi="Arial" w:cs="Arial"/>
          <w:sz w:val="20"/>
        </w:rPr>
      </w:pPr>
      <w:r w:rsidRPr="00B11F1D">
        <w:rPr>
          <w:rFonts w:ascii="Arial" w:hAnsi="Arial" w:cs="Arial"/>
          <w:sz w:val="20"/>
        </w:rPr>
        <w:lastRenderedPageBreak/>
        <w:t>wyposażenie obiektów we wszystkie elementy wynikające z obowiązujących przepisów oraz ustaleń z Zamawiającym;</w:t>
      </w:r>
    </w:p>
    <w:p w14:paraId="729FF3E9" w14:textId="7A4AD861" w:rsidR="007F5C42" w:rsidRPr="00B11F1D" w:rsidRDefault="002F6789" w:rsidP="00B11F1D">
      <w:pPr>
        <w:widowControl/>
        <w:numPr>
          <w:ilvl w:val="0"/>
          <w:numId w:val="63"/>
        </w:numPr>
        <w:tabs>
          <w:tab w:val="left" w:pos="567"/>
        </w:tabs>
        <w:suppressAutoHyphens w:val="0"/>
        <w:overflowPunct/>
        <w:autoSpaceDE/>
        <w:autoSpaceDN/>
        <w:adjustRightInd/>
        <w:spacing w:line="276" w:lineRule="auto"/>
        <w:ind w:left="284" w:firstLine="0"/>
        <w:jc w:val="both"/>
        <w:rPr>
          <w:rFonts w:ascii="Arial" w:hAnsi="Arial" w:cs="Arial"/>
          <w:sz w:val="20"/>
        </w:rPr>
      </w:pPr>
      <w:r w:rsidRPr="00B11F1D">
        <w:rPr>
          <w:rFonts w:ascii="Arial" w:hAnsi="Arial" w:cs="Arial"/>
          <w:sz w:val="20"/>
        </w:rPr>
        <w:t>dostawę, montaż oraz uruchomienie urządzeń zabawowych</w:t>
      </w:r>
      <w:r w:rsidR="007F5C42" w:rsidRPr="00B11F1D">
        <w:rPr>
          <w:rFonts w:ascii="Arial" w:hAnsi="Arial" w:cs="Arial"/>
          <w:sz w:val="20"/>
        </w:rPr>
        <w:t>;</w:t>
      </w:r>
    </w:p>
    <w:p w14:paraId="7D5D30B8" w14:textId="77777777" w:rsidR="007F5C42" w:rsidRPr="00B11F1D" w:rsidRDefault="007F5C42" w:rsidP="00B11F1D">
      <w:pPr>
        <w:widowControl/>
        <w:numPr>
          <w:ilvl w:val="0"/>
          <w:numId w:val="63"/>
        </w:numPr>
        <w:tabs>
          <w:tab w:val="left" w:pos="567"/>
        </w:tabs>
        <w:suppressAutoHyphens w:val="0"/>
        <w:overflowPunct/>
        <w:autoSpaceDE/>
        <w:autoSpaceDN/>
        <w:adjustRightInd/>
        <w:spacing w:line="276" w:lineRule="auto"/>
        <w:ind w:left="284" w:firstLine="0"/>
        <w:jc w:val="both"/>
        <w:rPr>
          <w:rFonts w:ascii="Arial" w:hAnsi="Arial" w:cs="Arial"/>
          <w:sz w:val="20"/>
        </w:rPr>
      </w:pPr>
      <w:r w:rsidRPr="00B11F1D">
        <w:rPr>
          <w:rFonts w:ascii="Arial" w:hAnsi="Arial" w:cs="Arial"/>
          <w:sz w:val="20"/>
        </w:rPr>
        <w:t>przekazanie obiektu do eksploatacji;</w:t>
      </w:r>
    </w:p>
    <w:p w14:paraId="7B230571" w14:textId="77777777" w:rsidR="007F5C42" w:rsidRPr="00B11F1D" w:rsidRDefault="007F5C42" w:rsidP="00B11F1D">
      <w:pPr>
        <w:widowControl/>
        <w:numPr>
          <w:ilvl w:val="0"/>
          <w:numId w:val="63"/>
        </w:numPr>
        <w:tabs>
          <w:tab w:val="left" w:pos="567"/>
        </w:tabs>
        <w:suppressAutoHyphens w:val="0"/>
        <w:overflowPunct/>
        <w:autoSpaceDE/>
        <w:autoSpaceDN/>
        <w:adjustRightInd/>
        <w:spacing w:line="276" w:lineRule="auto"/>
        <w:ind w:left="284" w:firstLine="0"/>
        <w:jc w:val="both"/>
        <w:rPr>
          <w:rFonts w:ascii="Arial" w:hAnsi="Arial" w:cs="Arial"/>
          <w:sz w:val="20"/>
        </w:rPr>
      </w:pPr>
      <w:r w:rsidRPr="00B11F1D">
        <w:rPr>
          <w:rFonts w:ascii="Arial" w:hAnsi="Arial" w:cs="Arial"/>
          <w:sz w:val="20"/>
        </w:rPr>
        <w:t xml:space="preserve">pozyskanie na rzecz Zamawiającego wymaganych decyzji o pozwoleniu na użytkowanie. </w:t>
      </w:r>
    </w:p>
    <w:p w14:paraId="56C47F2F" w14:textId="24894A64" w:rsidR="008C6AFC" w:rsidRPr="002B3BAA" w:rsidRDefault="008C6AFC" w:rsidP="00B11F1D">
      <w:pPr>
        <w:pStyle w:val="Standard"/>
        <w:numPr>
          <w:ilvl w:val="0"/>
          <w:numId w:val="67"/>
        </w:numPr>
        <w:suppressAutoHyphens/>
        <w:autoSpaceDE/>
        <w:autoSpaceDN/>
        <w:adjustRightInd/>
        <w:spacing w:line="276" w:lineRule="auto"/>
        <w:ind w:left="284" w:hanging="284"/>
        <w:jc w:val="both"/>
        <w:rPr>
          <w:rFonts w:ascii="Arial" w:hAnsi="Arial" w:cs="Arial"/>
          <w:bCs/>
          <w:color w:val="000000"/>
          <w:sz w:val="20"/>
          <w:szCs w:val="20"/>
        </w:rPr>
      </w:pPr>
      <w:r w:rsidRPr="00B11F1D">
        <w:rPr>
          <w:rFonts w:ascii="Arial" w:hAnsi="Arial" w:cs="Arial"/>
          <w:color w:val="000000"/>
          <w:sz w:val="20"/>
          <w:szCs w:val="20"/>
        </w:rPr>
        <w:t xml:space="preserve">Zakres przedmiotu zamówienia opisano w załączonym do SWZ Programie </w:t>
      </w:r>
      <w:proofErr w:type="spellStart"/>
      <w:r w:rsidRPr="00B11F1D">
        <w:rPr>
          <w:rFonts w:ascii="Arial" w:hAnsi="Arial" w:cs="Arial"/>
          <w:color w:val="000000"/>
          <w:sz w:val="20"/>
          <w:szCs w:val="20"/>
        </w:rPr>
        <w:t>Funkcjonalno</w:t>
      </w:r>
      <w:proofErr w:type="spellEnd"/>
      <w:r w:rsidRPr="00B11F1D">
        <w:rPr>
          <w:rFonts w:ascii="Arial" w:hAnsi="Arial" w:cs="Arial"/>
          <w:color w:val="000000"/>
          <w:sz w:val="20"/>
          <w:szCs w:val="20"/>
        </w:rPr>
        <w:t xml:space="preserve"> – Użytkowym</w:t>
      </w:r>
      <w:r w:rsidR="00053CF0" w:rsidRPr="00B11F1D">
        <w:rPr>
          <w:rFonts w:ascii="Arial" w:hAnsi="Arial" w:cs="Arial"/>
          <w:sz w:val="20"/>
          <w:szCs w:val="20"/>
        </w:rPr>
        <w:t xml:space="preserve"> </w:t>
      </w:r>
      <w:r w:rsidR="00053CF0" w:rsidRPr="00B11F1D">
        <w:rPr>
          <w:rFonts w:ascii="Arial" w:hAnsi="Arial" w:cs="Arial"/>
          <w:color w:val="000000"/>
          <w:sz w:val="20"/>
          <w:szCs w:val="20"/>
        </w:rPr>
        <w:t xml:space="preserve">oraz </w:t>
      </w:r>
      <w:r w:rsidR="00C070AB" w:rsidRPr="00B11F1D">
        <w:rPr>
          <w:rFonts w:ascii="Arial" w:hAnsi="Arial" w:cs="Arial"/>
          <w:color w:val="000000"/>
          <w:sz w:val="20"/>
          <w:szCs w:val="20"/>
        </w:rPr>
        <w:t xml:space="preserve">Założeniach projektowych oraz planowanej sytuacji inwestycyjnej przedstawionej w załączniku koncepcyjnym (część opisowa i graficzna) do PFU, pt.: „Projekt koncepcyjny zagospodarowania terenu nad jeziorem Miedwie w miejscowości Wierzbno, gmina Warnice – etap </w:t>
      </w:r>
      <w:r w:rsidR="00C070AB" w:rsidRPr="002B3BAA">
        <w:rPr>
          <w:rFonts w:ascii="Arial" w:hAnsi="Arial" w:cs="Arial"/>
          <w:color w:val="000000"/>
          <w:sz w:val="20"/>
          <w:szCs w:val="20"/>
        </w:rPr>
        <w:t>I”.</w:t>
      </w:r>
      <w:r w:rsidRPr="002B3BAA">
        <w:rPr>
          <w:rFonts w:ascii="Arial" w:hAnsi="Arial" w:cs="Arial"/>
          <w:color w:val="000000"/>
          <w:sz w:val="20"/>
          <w:szCs w:val="20"/>
        </w:rPr>
        <w:t xml:space="preserve"> Zakres prac obejmuje:</w:t>
      </w:r>
    </w:p>
    <w:p w14:paraId="1BF6D395" w14:textId="77777777" w:rsidR="00E77447" w:rsidRPr="002B3BAA" w:rsidRDefault="00E77447" w:rsidP="00B11F1D">
      <w:pPr>
        <w:widowControl/>
        <w:numPr>
          <w:ilvl w:val="0"/>
          <w:numId w:val="66"/>
        </w:numPr>
        <w:tabs>
          <w:tab w:val="left" w:pos="284"/>
        </w:tabs>
        <w:suppressAutoHyphens w:val="0"/>
        <w:overflowPunct/>
        <w:autoSpaceDE/>
        <w:autoSpaceDN/>
        <w:adjustRightInd/>
        <w:spacing w:line="276" w:lineRule="auto"/>
        <w:ind w:left="284" w:firstLine="0"/>
        <w:jc w:val="both"/>
        <w:rPr>
          <w:rFonts w:ascii="Arial" w:hAnsi="Arial" w:cs="Arial"/>
          <w:color w:val="000000"/>
          <w:sz w:val="20"/>
          <w:u w:val="single"/>
        </w:rPr>
      </w:pPr>
      <w:r w:rsidRPr="002B3BAA">
        <w:rPr>
          <w:rFonts w:ascii="Arial" w:hAnsi="Arial" w:cs="Arial"/>
          <w:color w:val="000000"/>
          <w:sz w:val="20"/>
          <w:u w:val="single"/>
        </w:rPr>
        <w:t>w zakresie usługi obejmującej opracowania dokumentacji projektowej:</w:t>
      </w:r>
    </w:p>
    <w:p w14:paraId="46BF135E" w14:textId="77777777" w:rsidR="00E77447" w:rsidRPr="002B3BAA" w:rsidRDefault="00E77447" w:rsidP="00B11F1D">
      <w:pPr>
        <w:widowControl/>
        <w:numPr>
          <w:ilvl w:val="0"/>
          <w:numId w:val="1"/>
        </w:numPr>
        <w:suppressAutoHyphens w:val="0"/>
        <w:overflowPunct/>
        <w:autoSpaceDE/>
        <w:autoSpaceDN/>
        <w:adjustRightInd/>
        <w:spacing w:line="276" w:lineRule="auto"/>
        <w:ind w:left="851" w:hanging="284"/>
        <w:jc w:val="both"/>
        <w:rPr>
          <w:rFonts w:ascii="Arial" w:hAnsi="Arial" w:cs="Arial"/>
          <w:color w:val="000000"/>
          <w:sz w:val="20"/>
          <w:u w:val="single"/>
        </w:rPr>
      </w:pPr>
      <w:r w:rsidRPr="002B3BAA">
        <w:rPr>
          <w:rFonts w:ascii="Arial" w:hAnsi="Arial" w:cs="Arial"/>
          <w:color w:val="000000"/>
          <w:sz w:val="20"/>
        </w:rPr>
        <w:t xml:space="preserve">na podstawie programu </w:t>
      </w:r>
      <w:proofErr w:type="spellStart"/>
      <w:r w:rsidRPr="002B3BAA">
        <w:rPr>
          <w:rFonts w:ascii="Arial" w:hAnsi="Arial" w:cs="Arial"/>
          <w:color w:val="000000"/>
          <w:sz w:val="20"/>
        </w:rPr>
        <w:t>funkcjonalno</w:t>
      </w:r>
      <w:proofErr w:type="spellEnd"/>
      <w:r w:rsidRPr="002B3BAA">
        <w:rPr>
          <w:rFonts w:ascii="Arial" w:hAnsi="Arial" w:cs="Arial"/>
          <w:color w:val="000000"/>
          <w:sz w:val="20"/>
        </w:rPr>
        <w:t xml:space="preserve"> – użytkowego stanowiącego odpowiednio załącznik do SWZ - opracowanie dokumentacji projektowej, w szczególności projektu budowlanego oraz wszelkich innych dokumentów niezbędnych do:</w:t>
      </w:r>
    </w:p>
    <w:p w14:paraId="2B56D138" w14:textId="77777777" w:rsidR="00E77447" w:rsidRPr="002B3BAA" w:rsidRDefault="00E77447" w:rsidP="00B11F1D">
      <w:pPr>
        <w:widowControl/>
        <w:numPr>
          <w:ilvl w:val="0"/>
          <w:numId w:val="2"/>
        </w:numPr>
        <w:suppressAutoHyphens w:val="0"/>
        <w:overflowPunct/>
        <w:autoSpaceDE/>
        <w:autoSpaceDN/>
        <w:adjustRightInd/>
        <w:spacing w:line="276" w:lineRule="auto"/>
        <w:ind w:left="851" w:hanging="284"/>
        <w:jc w:val="both"/>
        <w:rPr>
          <w:rFonts w:ascii="Arial" w:hAnsi="Arial" w:cs="Arial"/>
          <w:color w:val="000000"/>
          <w:sz w:val="20"/>
        </w:rPr>
      </w:pPr>
      <w:r w:rsidRPr="002B3BAA">
        <w:rPr>
          <w:rFonts w:ascii="Arial" w:hAnsi="Arial" w:cs="Arial"/>
          <w:color w:val="000000"/>
          <w:sz w:val="20"/>
        </w:rPr>
        <w:t>uzyskania zgodnie z obowiązującym prawem ostatecznej decyzji pozwolenie na budowę lub skutecznego zgłoszenia robót budowlanych niewymagających pozwolenia na budowę,</w:t>
      </w:r>
    </w:p>
    <w:p w14:paraId="3CA5238A" w14:textId="77777777" w:rsidR="00E77447" w:rsidRPr="002B3BAA" w:rsidRDefault="00E77447" w:rsidP="00B11F1D">
      <w:pPr>
        <w:widowControl/>
        <w:numPr>
          <w:ilvl w:val="0"/>
          <w:numId w:val="2"/>
        </w:numPr>
        <w:suppressAutoHyphens w:val="0"/>
        <w:overflowPunct/>
        <w:autoSpaceDE/>
        <w:autoSpaceDN/>
        <w:adjustRightInd/>
        <w:spacing w:line="276" w:lineRule="auto"/>
        <w:ind w:left="851" w:hanging="284"/>
        <w:jc w:val="both"/>
        <w:rPr>
          <w:rFonts w:ascii="Arial" w:hAnsi="Arial" w:cs="Arial"/>
          <w:color w:val="000000"/>
          <w:sz w:val="20"/>
        </w:rPr>
      </w:pPr>
      <w:r w:rsidRPr="002B3BAA">
        <w:rPr>
          <w:rFonts w:ascii="Arial" w:hAnsi="Arial" w:cs="Arial"/>
          <w:color w:val="000000"/>
          <w:sz w:val="20"/>
        </w:rPr>
        <w:t>wykonania robót, o których mowa w SWZ.</w:t>
      </w:r>
    </w:p>
    <w:p w14:paraId="1767F6EE" w14:textId="77777777" w:rsidR="00E77447" w:rsidRPr="002B3BAA" w:rsidRDefault="00E77447" w:rsidP="00B11F1D">
      <w:pPr>
        <w:widowControl/>
        <w:numPr>
          <w:ilvl w:val="0"/>
          <w:numId w:val="1"/>
        </w:numPr>
        <w:suppressAutoHyphens w:val="0"/>
        <w:overflowPunct/>
        <w:autoSpaceDE/>
        <w:autoSpaceDN/>
        <w:adjustRightInd/>
        <w:spacing w:line="276" w:lineRule="auto"/>
        <w:ind w:left="851" w:hanging="284"/>
        <w:jc w:val="both"/>
        <w:rPr>
          <w:rFonts w:ascii="Arial" w:hAnsi="Arial" w:cs="Arial"/>
          <w:bCs/>
          <w:color w:val="000000"/>
          <w:sz w:val="20"/>
        </w:rPr>
      </w:pPr>
      <w:r w:rsidRPr="002B3BAA">
        <w:rPr>
          <w:rFonts w:ascii="Arial" w:hAnsi="Arial" w:cs="Arial"/>
          <w:bCs/>
          <w:color w:val="000000"/>
          <w:sz w:val="20"/>
        </w:rPr>
        <w:t>uzgodnienie dokumentacji z Zamawiającym oraz w razie konieczności z właścicielami infrastruktury technicznej, których dokumentacja dotyczy,</w:t>
      </w:r>
    </w:p>
    <w:p w14:paraId="58D6A96E" w14:textId="77777777" w:rsidR="00E77447" w:rsidRPr="002B3BAA" w:rsidRDefault="00E77447" w:rsidP="00B11F1D">
      <w:pPr>
        <w:widowControl/>
        <w:numPr>
          <w:ilvl w:val="0"/>
          <w:numId w:val="1"/>
        </w:numPr>
        <w:suppressAutoHyphens w:val="0"/>
        <w:overflowPunct/>
        <w:autoSpaceDE/>
        <w:autoSpaceDN/>
        <w:adjustRightInd/>
        <w:spacing w:line="276" w:lineRule="auto"/>
        <w:ind w:left="851" w:hanging="284"/>
        <w:jc w:val="both"/>
        <w:rPr>
          <w:rFonts w:ascii="Arial" w:hAnsi="Arial" w:cs="Arial"/>
          <w:color w:val="000000"/>
          <w:sz w:val="20"/>
        </w:rPr>
      </w:pPr>
      <w:r w:rsidRPr="002B3BAA">
        <w:rPr>
          <w:rFonts w:ascii="Arial" w:hAnsi="Arial" w:cs="Arial"/>
          <w:bCs/>
          <w:color w:val="000000"/>
          <w:sz w:val="20"/>
        </w:rPr>
        <w:t xml:space="preserve">uzyskanie wszelkich niezbędnych decyzji administracyjnych, w tym min. warunki techniczne, opinie, zezwolenia, ostateczna decyzja pozwolenie na budowę / skuteczne zgłoszenie rozpoczęcia robót niewymagających pozwolenia na budowę, uzgodnienie dokumentacji ZUD, decyzji środowiskowej lub raportu oddziaływania na środowisko z uwzględnieniem  zapisów dot. min. adaptacji do zmian klimatu, łagodzenia zmian klimatu, pozwolenia </w:t>
      </w:r>
      <w:proofErr w:type="spellStart"/>
      <w:r w:rsidRPr="002B3BAA">
        <w:rPr>
          <w:rFonts w:ascii="Arial" w:hAnsi="Arial" w:cs="Arial"/>
          <w:bCs/>
          <w:color w:val="000000"/>
          <w:sz w:val="20"/>
        </w:rPr>
        <w:t>wodno</w:t>
      </w:r>
      <w:proofErr w:type="spellEnd"/>
      <w:r w:rsidRPr="002B3BAA">
        <w:rPr>
          <w:rFonts w:ascii="Arial" w:hAnsi="Arial" w:cs="Arial"/>
          <w:bCs/>
          <w:color w:val="000000"/>
          <w:sz w:val="20"/>
        </w:rPr>
        <w:t xml:space="preserve"> - prawnego w wymaganym zakresie, decyzji na wycinkę drzew, zatwierdzenie tymczasowej organizacji ruchu na czas budowy i stałej organizacji ruchu (jeżeli dotyczy), </w:t>
      </w:r>
    </w:p>
    <w:p w14:paraId="2430E015" w14:textId="77777777" w:rsidR="00E77447" w:rsidRPr="002B3BAA" w:rsidRDefault="00E77447" w:rsidP="00B11F1D">
      <w:pPr>
        <w:widowControl/>
        <w:numPr>
          <w:ilvl w:val="0"/>
          <w:numId w:val="1"/>
        </w:numPr>
        <w:suppressAutoHyphens w:val="0"/>
        <w:overflowPunct/>
        <w:autoSpaceDE/>
        <w:autoSpaceDN/>
        <w:adjustRightInd/>
        <w:spacing w:line="276" w:lineRule="auto"/>
        <w:ind w:left="851" w:hanging="284"/>
        <w:jc w:val="both"/>
        <w:rPr>
          <w:rFonts w:ascii="Arial" w:hAnsi="Arial" w:cs="Arial"/>
          <w:color w:val="000000"/>
          <w:sz w:val="20"/>
        </w:rPr>
      </w:pPr>
      <w:r w:rsidRPr="002B3BAA">
        <w:rPr>
          <w:rFonts w:ascii="Arial" w:hAnsi="Arial" w:cs="Arial"/>
          <w:bCs/>
          <w:color w:val="000000"/>
          <w:sz w:val="20"/>
        </w:rPr>
        <w:t xml:space="preserve">wystąpienie w imieniu Zamawiającego o </w:t>
      </w:r>
      <w:r w:rsidRPr="002B3BAA">
        <w:rPr>
          <w:rFonts w:ascii="Arial" w:hAnsi="Arial" w:cs="Arial"/>
          <w:color w:val="000000"/>
          <w:sz w:val="20"/>
        </w:rPr>
        <w:t>prawo dysponowania nieruchomością na cele budowlane</w:t>
      </w:r>
      <w:r w:rsidRPr="002B3BAA">
        <w:rPr>
          <w:rFonts w:ascii="Arial" w:hAnsi="Arial" w:cs="Arial"/>
          <w:bCs/>
          <w:color w:val="000000"/>
          <w:sz w:val="20"/>
        </w:rPr>
        <w:t xml:space="preserve"> do </w:t>
      </w:r>
      <w:r w:rsidRPr="002B3BAA">
        <w:rPr>
          <w:rFonts w:ascii="Arial" w:hAnsi="Arial" w:cs="Arial"/>
          <w:color w:val="000000"/>
          <w:sz w:val="20"/>
        </w:rPr>
        <w:t>właścicieli nieruchomości (posesji), dla których z powodu lokalizacji na nich istniejącej lub projektowanej infrastruktury niezbędne będzie uzyskanie prawa dysponowania nieruchomością na cele budowlane,</w:t>
      </w:r>
    </w:p>
    <w:p w14:paraId="6DAE059A" w14:textId="77777777" w:rsidR="00E77447" w:rsidRPr="002B3BAA" w:rsidRDefault="00E77447" w:rsidP="00B11F1D">
      <w:pPr>
        <w:widowControl/>
        <w:numPr>
          <w:ilvl w:val="0"/>
          <w:numId w:val="1"/>
        </w:numPr>
        <w:suppressAutoHyphens w:val="0"/>
        <w:overflowPunct/>
        <w:autoSpaceDE/>
        <w:autoSpaceDN/>
        <w:adjustRightInd/>
        <w:spacing w:line="276" w:lineRule="auto"/>
        <w:ind w:left="851" w:hanging="284"/>
        <w:jc w:val="both"/>
        <w:rPr>
          <w:rFonts w:ascii="Arial" w:hAnsi="Arial" w:cs="Arial"/>
          <w:color w:val="000000"/>
          <w:sz w:val="20"/>
        </w:rPr>
      </w:pPr>
      <w:r w:rsidRPr="002B3BAA">
        <w:rPr>
          <w:rFonts w:ascii="Arial" w:hAnsi="Arial" w:cs="Arial"/>
          <w:bCs/>
          <w:color w:val="000000"/>
          <w:sz w:val="20"/>
        </w:rPr>
        <w:t>koszty uzyskania wszystkich uzgodnień, zezwoleń, pozwoleń i decyzji, których dotyczy przedmiot zamówienia ponosi Wykonawca.</w:t>
      </w:r>
    </w:p>
    <w:p w14:paraId="22D23E91" w14:textId="77777777" w:rsidR="00E77447" w:rsidRPr="00B11F1D" w:rsidRDefault="00E77447" w:rsidP="00B11F1D">
      <w:pPr>
        <w:widowControl/>
        <w:suppressAutoHyphens w:val="0"/>
        <w:overflowPunct/>
        <w:autoSpaceDE/>
        <w:autoSpaceDN/>
        <w:adjustRightInd/>
        <w:spacing w:line="276" w:lineRule="auto"/>
        <w:ind w:left="284"/>
        <w:jc w:val="both"/>
        <w:rPr>
          <w:rFonts w:ascii="Arial" w:hAnsi="Arial" w:cs="Arial"/>
          <w:sz w:val="20"/>
        </w:rPr>
      </w:pPr>
      <w:r w:rsidRPr="00B11F1D">
        <w:rPr>
          <w:rFonts w:ascii="Arial" w:hAnsi="Arial" w:cs="Arial"/>
          <w:b/>
          <w:sz w:val="20"/>
        </w:rPr>
        <w:t>Uwaga!</w:t>
      </w:r>
      <w:r w:rsidRPr="00B11F1D">
        <w:rPr>
          <w:rFonts w:ascii="Arial" w:hAnsi="Arial" w:cs="Arial"/>
          <w:sz w:val="20"/>
        </w:rPr>
        <w:t xml:space="preserve"> </w:t>
      </w:r>
      <w:r w:rsidRPr="00B11F1D">
        <w:rPr>
          <w:rFonts w:ascii="Arial" w:hAnsi="Arial" w:cs="Arial"/>
          <w:bCs/>
          <w:sz w:val="20"/>
        </w:rPr>
        <w:t>Dokumentację projektową należy opracować w szczególności zgodnie z:</w:t>
      </w:r>
    </w:p>
    <w:p w14:paraId="76B70FF2" w14:textId="77777777" w:rsidR="00E77447" w:rsidRPr="00B11F1D" w:rsidRDefault="00E77447" w:rsidP="00F165EA">
      <w:pPr>
        <w:widowControl/>
        <w:numPr>
          <w:ilvl w:val="0"/>
          <w:numId w:val="65"/>
        </w:numPr>
        <w:suppressLineNumbers/>
        <w:tabs>
          <w:tab w:val="left" w:pos="567"/>
        </w:tabs>
        <w:suppressAutoHyphens w:val="0"/>
        <w:overflowPunct/>
        <w:autoSpaceDE/>
        <w:autoSpaceDN/>
        <w:adjustRightInd/>
        <w:spacing w:line="276" w:lineRule="auto"/>
        <w:ind w:left="567" w:hanging="283"/>
        <w:jc w:val="both"/>
        <w:rPr>
          <w:rFonts w:ascii="Arial" w:hAnsi="Arial" w:cs="Arial"/>
          <w:bCs/>
          <w:sz w:val="20"/>
        </w:rPr>
      </w:pPr>
      <w:r w:rsidRPr="00B11F1D">
        <w:rPr>
          <w:rFonts w:ascii="Arial" w:hAnsi="Arial" w:cs="Arial"/>
          <w:bCs/>
          <w:sz w:val="20"/>
        </w:rPr>
        <w:t xml:space="preserve">rozporządzeniem Ministra Rozwoju i Technologii z dnia 20 grudnia 2021 r. w sprawie szczegółowego zakresu i formy dokumentacji projektowej, specyfikacji technicznych wykonania i odbioru robót budowalnych oraz programu </w:t>
      </w:r>
      <w:proofErr w:type="spellStart"/>
      <w:r w:rsidRPr="00B11F1D">
        <w:rPr>
          <w:rFonts w:ascii="Arial" w:hAnsi="Arial" w:cs="Arial"/>
          <w:bCs/>
          <w:sz w:val="20"/>
        </w:rPr>
        <w:t>funkcjonalno</w:t>
      </w:r>
      <w:proofErr w:type="spellEnd"/>
      <w:r w:rsidRPr="00B11F1D">
        <w:rPr>
          <w:rFonts w:ascii="Arial" w:hAnsi="Arial" w:cs="Arial"/>
          <w:bCs/>
          <w:sz w:val="20"/>
        </w:rPr>
        <w:t xml:space="preserve"> – użytkowego (Dz. U. z 2021 r. poz. 2454),</w:t>
      </w:r>
    </w:p>
    <w:p w14:paraId="67EBBDDC" w14:textId="77777777" w:rsidR="00E77447" w:rsidRPr="00B11F1D" w:rsidRDefault="00E77447" w:rsidP="00F165EA">
      <w:pPr>
        <w:widowControl/>
        <w:numPr>
          <w:ilvl w:val="0"/>
          <w:numId w:val="65"/>
        </w:numPr>
        <w:suppressLineNumbers/>
        <w:tabs>
          <w:tab w:val="left" w:pos="567"/>
        </w:tabs>
        <w:suppressAutoHyphens w:val="0"/>
        <w:overflowPunct/>
        <w:autoSpaceDE/>
        <w:autoSpaceDN/>
        <w:adjustRightInd/>
        <w:spacing w:line="276" w:lineRule="auto"/>
        <w:ind w:left="567" w:hanging="283"/>
        <w:jc w:val="both"/>
        <w:rPr>
          <w:rFonts w:ascii="Arial" w:hAnsi="Arial" w:cs="Arial"/>
          <w:bCs/>
          <w:sz w:val="20"/>
        </w:rPr>
      </w:pPr>
      <w:r w:rsidRPr="00B11F1D">
        <w:rPr>
          <w:rFonts w:ascii="Arial" w:hAnsi="Arial" w:cs="Arial"/>
          <w:bCs/>
          <w:sz w:val="20"/>
        </w:rPr>
        <w:t>rozporządzeniem Ministra Rozwoju z dnia 11 września 2020 r. w sprawie szczegółowego zakresu i formy projektu budowlanego (</w:t>
      </w:r>
      <w:proofErr w:type="spellStart"/>
      <w:r w:rsidRPr="00B11F1D">
        <w:rPr>
          <w:rFonts w:ascii="Arial" w:hAnsi="Arial" w:cs="Arial"/>
          <w:bCs/>
          <w:sz w:val="20"/>
        </w:rPr>
        <w:t>t.j</w:t>
      </w:r>
      <w:proofErr w:type="spellEnd"/>
      <w:r w:rsidRPr="00B11F1D">
        <w:rPr>
          <w:rFonts w:ascii="Arial" w:hAnsi="Arial" w:cs="Arial"/>
          <w:bCs/>
          <w:sz w:val="20"/>
        </w:rPr>
        <w:t xml:space="preserve">. Dz. U. z 2022 r. poz. 1679). </w:t>
      </w:r>
    </w:p>
    <w:p w14:paraId="6E3E9375" w14:textId="77777777" w:rsidR="00E77447" w:rsidRPr="00B11F1D" w:rsidRDefault="00E77447" w:rsidP="00B11F1D">
      <w:pPr>
        <w:widowControl/>
        <w:numPr>
          <w:ilvl w:val="0"/>
          <w:numId w:val="66"/>
        </w:numPr>
        <w:suppressAutoHyphens w:val="0"/>
        <w:overflowPunct/>
        <w:autoSpaceDE/>
        <w:autoSpaceDN/>
        <w:adjustRightInd/>
        <w:spacing w:line="276" w:lineRule="auto"/>
        <w:ind w:left="142" w:firstLine="142"/>
        <w:jc w:val="both"/>
        <w:rPr>
          <w:rFonts w:ascii="Arial" w:hAnsi="Arial" w:cs="Arial"/>
          <w:color w:val="000000"/>
          <w:sz w:val="20"/>
        </w:rPr>
      </w:pPr>
      <w:r w:rsidRPr="00B11F1D">
        <w:rPr>
          <w:rFonts w:ascii="Arial" w:hAnsi="Arial" w:cs="Arial"/>
          <w:color w:val="000000"/>
          <w:sz w:val="20"/>
          <w:u w:val="single"/>
        </w:rPr>
        <w:t>w zakresie robót budowlanych:</w:t>
      </w:r>
    </w:p>
    <w:p w14:paraId="6909E7AD" w14:textId="77777777" w:rsidR="00E77447" w:rsidRPr="00B11F1D" w:rsidRDefault="00E77447" w:rsidP="00B11F1D">
      <w:pPr>
        <w:widowControl/>
        <w:numPr>
          <w:ilvl w:val="0"/>
          <w:numId w:val="3"/>
        </w:numPr>
        <w:tabs>
          <w:tab w:val="left" w:pos="1560"/>
        </w:tabs>
        <w:suppressAutoHyphens w:val="0"/>
        <w:overflowPunct/>
        <w:autoSpaceDE/>
        <w:autoSpaceDN/>
        <w:adjustRightInd/>
        <w:spacing w:line="276" w:lineRule="auto"/>
        <w:ind w:left="851" w:hanging="284"/>
        <w:jc w:val="both"/>
        <w:rPr>
          <w:rFonts w:ascii="Arial" w:hAnsi="Arial" w:cs="Arial"/>
          <w:color w:val="000000"/>
          <w:sz w:val="20"/>
        </w:rPr>
      </w:pPr>
      <w:r w:rsidRPr="00B11F1D">
        <w:rPr>
          <w:rFonts w:ascii="Arial" w:hAnsi="Arial" w:cs="Arial"/>
          <w:color w:val="000000"/>
          <w:sz w:val="20"/>
        </w:rPr>
        <w:t>wykonanie robót budowlanych,</w:t>
      </w:r>
    </w:p>
    <w:p w14:paraId="5D3164BE" w14:textId="77777777" w:rsidR="00E77447" w:rsidRPr="00B11F1D" w:rsidRDefault="00E77447" w:rsidP="00B11F1D">
      <w:pPr>
        <w:widowControl/>
        <w:numPr>
          <w:ilvl w:val="0"/>
          <w:numId w:val="3"/>
        </w:numPr>
        <w:tabs>
          <w:tab w:val="left" w:pos="1560"/>
        </w:tabs>
        <w:suppressAutoHyphens w:val="0"/>
        <w:overflowPunct/>
        <w:autoSpaceDE/>
        <w:autoSpaceDN/>
        <w:adjustRightInd/>
        <w:spacing w:line="276" w:lineRule="auto"/>
        <w:ind w:left="851" w:hanging="284"/>
        <w:jc w:val="both"/>
        <w:rPr>
          <w:rFonts w:ascii="Arial" w:hAnsi="Arial" w:cs="Arial"/>
          <w:color w:val="000000"/>
          <w:sz w:val="20"/>
        </w:rPr>
      </w:pPr>
      <w:r w:rsidRPr="00B11F1D">
        <w:rPr>
          <w:rFonts w:ascii="Arial" w:hAnsi="Arial" w:cs="Arial"/>
          <w:color w:val="000000"/>
          <w:sz w:val="20"/>
        </w:rPr>
        <w:t xml:space="preserve">w razie konieczności Wykonawca zobowiązany będzie również do wznowienie granic działek drogowych, wykonanie nasypów, wykopów, likwidacja kolizji z sieciami napowietrznymi (np. słupów) i podziemnymi, wycinki drzew, wykonania </w:t>
      </w:r>
      <w:proofErr w:type="spellStart"/>
      <w:r w:rsidRPr="00B11F1D">
        <w:rPr>
          <w:rFonts w:ascii="Arial" w:hAnsi="Arial" w:cs="Arial"/>
          <w:color w:val="000000"/>
          <w:sz w:val="20"/>
        </w:rPr>
        <w:t>nasadzeń</w:t>
      </w:r>
      <w:proofErr w:type="spellEnd"/>
      <w:r w:rsidRPr="00B11F1D">
        <w:rPr>
          <w:rFonts w:ascii="Arial" w:hAnsi="Arial" w:cs="Arial"/>
          <w:color w:val="000000"/>
          <w:sz w:val="20"/>
        </w:rPr>
        <w:t xml:space="preserve"> zastępczych, budowy przepustów,</w:t>
      </w:r>
    </w:p>
    <w:p w14:paraId="11B3550D" w14:textId="77731EAC" w:rsidR="005A3A8C" w:rsidRPr="00B11F1D" w:rsidRDefault="00E77447" w:rsidP="00B11F1D">
      <w:pPr>
        <w:widowControl/>
        <w:numPr>
          <w:ilvl w:val="0"/>
          <w:numId w:val="3"/>
        </w:numPr>
        <w:tabs>
          <w:tab w:val="left" w:pos="1560"/>
        </w:tabs>
        <w:suppressAutoHyphens w:val="0"/>
        <w:overflowPunct/>
        <w:autoSpaceDE/>
        <w:autoSpaceDN/>
        <w:adjustRightInd/>
        <w:spacing w:line="276" w:lineRule="auto"/>
        <w:ind w:left="851" w:hanging="284"/>
        <w:jc w:val="both"/>
        <w:rPr>
          <w:rFonts w:ascii="Arial" w:hAnsi="Arial" w:cs="Arial"/>
          <w:color w:val="000000"/>
          <w:sz w:val="20"/>
        </w:rPr>
      </w:pPr>
      <w:r w:rsidRPr="00B11F1D">
        <w:rPr>
          <w:rFonts w:ascii="Arial" w:hAnsi="Arial" w:cs="Arial"/>
          <w:color w:val="000000"/>
          <w:sz w:val="20"/>
        </w:rPr>
        <w:t>pozyskanie na rzecz Zamawiającego wymaganych decyzji o pozwoleniu na użytkowanie</w:t>
      </w:r>
    </w:p>
    <w:p w14:paraId="27D29A3B" w14:textId="77777777" w:rsidR="002E771E" w:rsidRPr="00B11F1D" w:rsidRDefault="002E771E" w:rsidP="00B11F1D">
      <w:pPr>
        <w:widowControl/>
        <w:overflowPunct/>
        <w:autoSpaceDE/>
        <w:adjustRightInd/>
        <w:spacing w:line="276" w:lineRule="auto"/>
        <w:ind w:left="284" w:hanging="284"/>
        <w:rPr>
          <w:rFonts w:ascii="Arial" w:hAnsi="Arial" w:cs="Arial"/>
          <w:color w:val="000000"/>
          <w:sz w:val="20"/>
          <w:lang w:eastAsia="ar-SA"/>
        </w:rPr>
      </w:pPr>
      <w:r w:rsidRPr="00B11F1D">
        <w:rPr>
          <w:rFonts w:ascii="Arial" w:hAnsi="Arial" w:cs="Arial"/>
          <w:color w:val="000000"/>
          <w:sz w:val="20"/>
          <w:lang w:eastAsia="ar-SA"/>
        </w:rPr>
        <w:t>3. Wykonawca oświadcza, że:</w:t>
      </w:r>
    </w:p>
    <w:p w14:paraId="5573A059" w14:textId="77777777" w:rsidR="002E771E" w:rsidRPr="00B11F1D" w:rsidRDefault="002E771E" w:rsidP="00B11F1D">
      <w:pPr>
        <w:tabs>
          <w:tab w:val="left" w:pos="993"/>
        </w:tabs>
        <w:spacing w:line="276" w:lineRule="auto"/>
        <w:ind w:left="851" w:hanging="284"/>
        <w:jc w:val="both"/>
        <w:rPr>
          <w:rFonts w:ascii="Arial" w:hAnsi="Arial" w:cs="Arial"/>
          <w:sz w:val="20"/>
        </w:rPr>
      </w:pPr>
      <w:r w:rsidRPr="00B11F1D">
        <w:rPr>
          <w:rFonts w:ascii="Arial" w:hAnsi="Arial" w:cs="Arial"/>
          <w:sz w:val="20"/>
        </w:rPr>
        <w:t xml:space="preserve">a) </w:t>
      </w:r>
      <w:r w:rsidRPr="00B11F1D">
        <w:rPr>
          <w:rFonts w:ascii="Arial" w:hAnsi="Arial" w:cs="Arial"/>
          <w:sz w:val="20"/>
        </w:rPr>
        <w:tab/>
        <w:t>zapoznał się szczegółowo z opisem i zakresem Przedmiotu Umowy,</w:t>
      </w:r>
    </w:p>
    <w:p w14:paraId="4FDB6B25" w14:textId="77777777" w:rsidR="002E771E" w:rsidRPr="00B11F1D" w:rsidRDefault="002E771E" w:rsidP="00B11F1D">
      <w:pPr>
        <w:tabs>
          <w:tab w:val="left" w:pos="993"/>
        </w:tabs>
        <w:spacing w:line="276" w:lineRule="auto"/>
        <w:ind w:left="851" w:hanging="284"/>
        <w:jc w:val="both"/>
        <w:rPr>
          <w:rFonts w:ascii="Arial" w:hAnsi="Arial" w:cs="Arial"/>
          <w:sz w:val="20"/>
        </w:rPr>
      </w:pPr>
      <w:r w:rsidRPr="00B11F1D">
        <w:rPr>
          <w:rFonts w:ascii="Arial" w:hAnsi="Arial" w:cs="Arial"/>
          <w:sz w:val="20"/>
        </w:rPr>
        <w:t xml:space="preserve">b) </w:t>
      </w:r>
      <w:r w:rsidRPr="00B11F1D">
        <w:rPr>
          <w:rFonts w:ascii="Arial" w:hAnsi="Arial" w:cs="Arial"/>
          <w:sz w:val="20"/>
        </w:rPr>
        <w:tab/>
        <w:t>jego oferta zawiera wszystkie elementy niezbędne do prawidłowego zrealizowania Przedmiotu Umowy,</w:t>
      </w:r>
    </w:p>
    <w:p w14:paraId="2FAA4B1A" w14:textId="77777777" w:rsidR="002E771E" w:rsidRPr="00B11F1D" w:rsidRDefault="002E771E" w:rsidP="00B11F1D">
      <w:pPr>
        <w:tabs>
          <w:tab w:val="left" w:pos="993"/>
        </w:tabs>
        <w:spacing w:line="276" w:lineRule="auto"/>
        <w:ind w:left="851" w:hanging="284"/>
        <w:jc w:val="both"/>
        <w:rPr>
          <w:rFonts w:ascii="Arial" w:hAnsi="Arial" w:cs="Arial"/>
          <w:sz w:val="20"/>
        </w:rPr>
      </w:pPr>
      <w:r w:rsidRPr="00B11F1D">
        <w:rPr>
          <w:rFonts w:ascii="Arial" w:hAnsi="Arial" w:cs="Arial"/>
          <w:sz w:val="20"/>
        </w:rPr>
        <w:t xml:space="preserve">c) </w:t>
      </w:r>
      <w:r w:rsidRPr="00B11F1D">
        <w:rPr>
          <w:rFonts w:ascii="Arial" w:hAnsi="Arial" w:cs="Arial"/>
          <w:sz w:val="20"/>
        </w:rPr>
        <w:tab/>
        <w:t xml:space="preserve">rozwiązania zawarte w programie </w:t>
      </w:r>
      <w:proofErr w:type="spellStart"/>
      <w:r w:rsidRPr="00B11F1D">
        <w:rPr>
          <w:rFonts w:ascii="Arial" w:hAnsi="Arial" w:cs="Arial"/>
          <w:sz w:val="20"/>
        </w:rPr>
        <w:t>funkcjonalno</w:t>
      </w:r>
      <w:proofErr w:type="spellEnd"/>
      <w:r w:rsidRPr="00B11F1D">
        <w:rPr>
          <w:rFonts w:ascii="Arial" w:hAnsi="Arial" w:cs="Arial"/>
          <w:sz w:val="20"/>
        </w:rPr>
        <w:t xml:space="preserve"> – użytkowym nie budzą wątpliwości, a ewentualne niejasności zostały rozstrzygnięte do dnia złożenia oferty,</w:t>
      </w:r>
    </w:p>
    <w:p w14:paraId="330FE410" w14:textId="77777777" w:rsidR="002E771E" w:rsidRPr="00B11F1D" w:rsidRDefault="002E771E" w:rsidP="00B11F1D">
      <w:pPr>
        <w:tabs>
          <w:tab w:val="left" w:pos="993"/>
        </w:tabs>
        <w:spacing w:line="276" w:lineRule="auto"/>
        <w:ind w:left="851" w:hanging="284"/>
        <w:jc w:val="both"/>
        <w:rPr>
          <w:rFonts w:ascii="Arial" w:hAnsi="Arial" w:cs="Arial"/>
          <w:sz w:val="20"/>
        </w:rPr>
      </w:pPr>
      <w:r w:rsidRPr="00B11F1D">
        <w:rPr>
          <w:rFonts w:ascii="Arial" w:hAnsi="Arial" w:cs="Arial"/>
          <w:sz w:val="20"/>
        </w:rPr>
        <w:t xml:space="preserve">d) </w:t>
      </w:r>
      <w:r w:rsidRPr="00B11F1D">
        <w:rPr>
          <w:rFonts w:ascii="Arial" w:hAnsi="Arial" w:cs="Arial"/>
          <w:sz w:val="20"/>
        </w:rPr>
        <w:tab/>
        <w:t>akceptuje istotne postanowienia zawarte w SWZ i załączonych do niej dokumentach oraz w pozostałych dokumentach składających się na Umowę.</w:t>
      </w:r>
    </w:p>
    <w:p w14:paraId="1D515376" w14:textId="77777777" w:rsidR="002E771E" w:rsidRPr="00B11F1D" w:rsidRDefault="002E771E" w:rsidP="00B11F1D">
      <w:pPr>
        <w:widowControl/>
        <w:tabs>
          <w:tab w:val="left" w:pos="360"/>
        </w:tabs>
        <w:suppressAutoHyphens w:val="0"/>
        <w:overflowPunct/>
        <w:spacing w:line="276" w:lineRule="auto"/>
        <w:ind w:left="284" w:hanging="284"/>
        <w:jc w:val="both"/>
        <w:rPr>
          <w:rFonts w:ascii="Arial" w:hAnsi="Arial" w:cs="Arial"/>
          <w:sz w:val="20"/>
        </w:rPr>
      </w:pPr>
      <w:r w:rsidRPr="00B11F1D">
        <w:rPr>
          <w:rFonts w:ascii="Arial" w:hAnsi="Arial" w:cs="Arial"/>
          <w:sz w:val="20"/>
        </w:rPr>
        <w:t>4. Integralne części niniejszej Umowy stanowią następujące doku</w:t>
      </w:r>
      <w:r w:rsidR="00C55247" w:rsidRPr="00B11F1D">
        <w:rPr>
          <w:rFonts w:ascii="Arial" w:hAnsi="Arial" w:cs="Arial"/>
          <w:sz w:val="20"/>
        </w:rPr>
        <w:t>menty, które będą odczytywane w </w:t>
      </w:r>
      <w:r w:rsidRPr="00B11F1D">
        <w:rPr>
          <w:rFonts w:ascii="Arial" w:hAnsi="Arial" w:cs="Arial"/>
          <w:sz w:val="20"/>
        </w:rPr>
        <w:t>następującej hierarchii ważności:</w:t>
      </w:r>
    </w:p>
    <w:p w14:paraId="53FB940F" w14:textId="77777777" w:rsidR="002E771E" w:rsidRPr="00B11F1D" w:rsidRDefault="002E771E" w:rsidP="00F165EA">
      <w:pPr>
        <w:widowControl/>
        <w:numPr>
          <w:ilvl w:val="0"/>
          <w:numId w:val="6"/>
        </w:numPr>
        <w:tabs>
          <w:tab w:val="left" w:pos="567"/>
        </w:tabs>
        <w:suppressAutoHyphens w:val="0"/>
        <w:overflowPunct/>
        <w:spacing w:line="276" w:lineRule="auto"/>
        <w:ind w:left="284" w:firstLine="0"/>
        <w:jc w:val="both"/>
        <w:rPr>
          <w:rFonts w:ascii="Arial" w:hAnsi="Arial" w:cs="Arial"/>
          <w:sz w:val="20"/>
        </w:rPr>
      </w:pPr>
      <w:r w:rsidRPr="00B11F1D">
        <w:rPr>
          <w:rFonts w:ascii="Arial" w:hAnsi="Arial" w:cs="Arial"/>
          <w:sz w:val="20"/>
        </w:rPr>
        <w:t>Niniejsza Umowa wraz z załącznikami,</w:t>
      </w:r>
    </w:p>
    <w:p w14:paraId="756BD425" w14:textId="2129898A" w:rsidR="002E771E" w:rsidRPr="00B11F1D" w:rsidRDefault="002E771E" w:rsidP="00F165EA">
      <w:pPr>
        <w:widowControl/>
        <w:numPr>
          <w:ilvl w:val="0"/>
          <w:numId w:val="6"/>
        </w:numPr>
        <w:tabs>
          <w:tab w:val="left" w:pos="567"/>
        </w:tabs>
        <w:suppressAutoHyphens w:val="0"/>
        <w:overflowPunct/>
        <w:spacing w:line="276" w:lineRule="auto"/>
        <w:ind w:left="284" w:firstLine="0"/>
        <w:jc w:val="both"/>
        <w:rPr>
          <w:rFonts w:ascii="Arial" w:hAnsi="Arial" w:cs="Arial"/>
          <w:sz w:val="20"/>
        </w:rPr>
      </w:pPr>
      <w:r w:rsidRPr="00B11F1D">
        <w:rPr>
          <w:rFonts w:ascii="Arial" w:hAnsi="Arial" w:cs="Arial"/>
          <w:sz w:val="20"/>
        </w:rPr>
        <w:t>SWZ wraz z załącznikami oraz wyjaśnieniami i odpowiedziami Zamawiającego do SWZ (w</w:t>
      </w:r>
      <w:r w:rsidR="00C55247" w:rsidRPr="00B11F1D">
        <w:rPr>
          <w:rFonts w:ascii="Arial" w:hAnsi="Arial" w:cs="Arial"/>
          <w:sz w:val="20"/>
        </w:rPr>
        <w:t> </w:t>
      </w:r>
      <w:r w:rsidRPr="00B11F1D">
        <w:rPr>
          <w:rFonts w:ascii="Arial" w:hAnsi="Arial" w:cs="Arial"/>
          <w:sz w:val="20"/>
        </w:rPr>
        <w:t>szczególności w zakresie dokumentów, które składają si</w:t>
      </w:r>
      <w:r w:rsidR="00C55247" w:rsidRPr="00B11F1D">
        <w:rPr>
          <w:rFonts w:ascii="Arial" w:hAnsi="Arial" w:cs="Arial"/>
          <w:sz w:val="20"/>
        </w:rPr>
        <w:t>ę na Opis Przedmiotu Zamówienia, w tym</w:t>
      </w:r>
      <w:r w:rsidRPr="00B11F1D">
        <w:rPr>
          <w:rFonts w:ascii="Arial" w:hAnsi="Arial" w:cs="Arial"/>
          <w:sz w:val="20"/>
        </w:rPr>
        <w:t xml:space="preserve"> </w:t>
      </w:r>
      <w:r w:rsidR="00C55247" w:rsidRPr="00B11F1D">
        <w:rPr>
          <w:rFonts w:ascii="Arial" w:hAnsi="Arial" w:cs="Arial"/>
          <w:sz w:val="20"/>
        </w:rPr>
        <w:t>prog</w:t>
      </w:r>
      <w:r w:rsidR="0013357F" w:rsidRPr="00B11F1D">
        <w:rPr>
          <w:rFonts w:ascii="Arial" w:hAnsi="Arial" w:cs="Arial"/>
          <w:sz w:val="20"/>
        </w:rPr>
        <w:t xml:space="preserve">ramu </w:t>
      </w:r>
      <w:proofErr w:type="spellStart"/>
      <w:r w:rsidR="0013357F" w:rsidRPr="00B11F1D">
        <w:rPr>
          <w:rFonts w:ascii="Arial" w:hAnsi="Arial" w:cs="Arial"/>
          <w:sz w:val="20"/>
        </w:rPr>
        <w:t>funkcjonalno</w:t>
      </w:r>
      <w:proofErr w:type="spellEnd"/>
      <w:r w:rsidR="0013357F" w:rsidRPr="00B11F1D">
        <w:rPr>
          <w:rFonts w:ascii="Arial" w:hAnsi="Arial" w:cs="Arial"/>
          <w:sz w:val="20"/>
        </w:rPr>
        <w:t xml:space="preserve"> – użytkowego.</w:t>
      </w:r>
    </w:p>
    <w:p w14:paraId="44B68155" w14:textId="77777777" w:rsidR="002E771E" w:rsidRPr="00B11F1D" w:rsidRDefault="002E771E" w:rsidP="00F165EA">
      <w:pPr>
        <w:widowControl/>
        <w:numPr>
          <w:ilvl w:val="0"/>
          <w:numId w:val="6"/>
        </w:numPr>
        <w:tabs>
          <w:tab w:val="left" w:pos="567"/>
        </w:tabs>
        <w:suppressAutoHyphens w:val="0"/>
        <w:overflowPunct/>
        <w:spacing w:line="276" w:lineRule="auto"/>
        <w:ind w:left="284" w:firstLine="0"/>
        <w:jc w:val="both"/>
        <w:rPr>
          <w:rFonts w:ascii="Arial" w:hAnsi="Arial" w:cs="Arial"/>
          <w:sz w:val="20"/>
        </w:rPr>
      </w:pPr>
      <w:r w:rsidRPr="00B11F1D">
        <w:rPr>
          <w:rFonts w:ascii="Arial" w:hAnsi="Arial" w:cs="Arial"/>
          <w:sz w:val="20"/>
        </w:rPr>
        <w:t xml:space="preserve">Oferta Wykonawcy z dnia </w:t>
      </w:r>
      <w:r w:rsidR="00C55247" w:rsidRPr="00B11F1D">
        <w:rPr>
          <w:rFonts w:ascii="Arial" w:hAnsi="Arial" w:cs="Arial"/>
          <w:sz w:val="20"/>
        </w:rPr>
        <w:t>…………………..</w:t>
      </w:r>
    </w:p>
    <w:p w14:paraId="288C7751" w14:textId="3279E474" w:rsidR="002E771E" w:rsidRPr="00B11F1D" w:rsidRDefault="002E771E" w:rsidP="00F165EA">
      <w:pPr>
        <w:widowControl/>
        <w:numPr>
          <w:ilvl w:val="0"/>
          <w:numId w:val="6"/>
        </w:numPr>
        <w:tabs>
          <w:tab w:val="left" w:pos="567"/>
        </w:tabs>
        <w:suppressAutoHyphens w:val="0"/>
        <w:overflowPunct/>
        <w:spacing w:line="276" w:lineRule="auto"/>
        <w:ind w:left="284" w:firstLine="0"/>
        <w:jc w:val="both"/>
        <w:rPr>
          <w:rFonts w:ascii="Arial" w:hAnsi="Arial" w:cs="Arial"/>
          <w:sz w:val="20"/>
        </w:rPr>
      </w:pPr>
      <w:r w:rsidRPr="00B11F1D">
        <w:rPr>
          <w:rFonts w:ascii="Arial" w:hAnsi="Arial" w:cs="Arial"/>
          <w:sz w:val="20"/>
        </w:rPr>
        <w:t xml:space="preserve">harmonogram rzeczowo-finansowy robót, o którym mowa w </w:t>
      </w:r>
      <w:r w:rsidR="00C95B87" w:rsidRPr="00B11F1D">
        <w:rPr>
          <w:rFonts w:ascii="Arial" w:hAnsi="Arial" w:cs="Arial"/>
          <w:sz w:val="20"/>
        </w:rPr>
        <w:t xml:space="preserve">§ 3 ust. 2 pkt </w:t>
      </w:r>
      <w:r w:rsidR="00C21AD6" w:rsidRPr="00B11F1D">
        <w:rPr>
          <w:rFonts w:ascii="Arial" w:hAnsi="Arial" w:cs="Arial"/>
          <w:sz w:val="20"/>
        </w:rPr>
        <w:t>54</w:t>
      </w:r>
      <w:r w:rsidRPr="00B11F1D">
        <w:rPr>
          <w:rFonts w:ascii="Arial" w:hAnsi="Arial" w:cs="Arial"/>
          <w:sz w:val="20"/>
        </w:rPr>
        <w:t xml:space="preserve"> Umowy.</w:t>
      </w:r>
    </w:p>
    <w:p w14:paraId="11BA6427" w14:textId="50F6120B" w:rsidR="00DA57A7" w:rsidRPr="00B11F1D" w:rsidRDefault="00DA57A7" w:rsidP="00B11F1D">
      <w:pPr>
        <w:widowControl/>
        <w:suppressAutoHyphens w:val="0"/>
        <w:overflowPunct/>
        <w:spacing w:line="276" w:lineRule="auto"/>
        <w:ind w:left="284" w:hanging="284"/>
        <w:jc w:val="both"/>
        <w:rPr>
          <w:rFonts w:ascii="Arial" w:hAnsi="Arial" w:cs="Arial"/>
          <w:sz w:val="20"/>
        </w:rPr>
      </w:pPr>
      <w:r w:rsidRPr="00B11F1D">
        <w:rPr>
          <w:rFonts w:ascii="Arial" w:hAnsi="Arial" w:cs="Arial"/>
          <w:sz w:val="20"/>
        </w:rPr>
        <w:t xml:space="preserve">5. W tramach inwestycji przewiduje się wykonanie następujących elementów: </w:t>
      </w:r>
    </w:p>
    <w:p w14:paraId="36A0E590" w14:textId="77777777" w:rsidR="00DA57A7" w:rsidRPr="00B11F1D" w:rsidRDefault="00DA57A7" w:rsidP="00B11F1D">
      <w:pPr>
        <w:widowControl/>
        <w:suppressAutoHyphens w:val="0"/>
        <w:overflowPunct/>
        <w:spacing w:line="276" w:lineRule="auto"/>
        <w:ind w:left="567" w:hanging="283"/>
        <w:jc w:val="both"/>
        <w:rPr>
          <w:rFonts w:ascii="Arial" w:hAnsi="Arial" w:cs="Arial"/>
          <w:sz w:val="20"/>
        </w:rPr>
      </w:pPr>
      <w:r w:rsidRPr="00B11F1D">
        <w:rPr>
          <w:rFonts w:ascii="Arial" w:hAnsi="Arial" w:cs="Arial"/>
          <w:sz w:val="20"/>
        </w:rPr>
        <w:t>a)</w:t>
      </w:r>
      <w:r w:rsidRPr="00B11F1D">
        <w:rPr>
          <w:rFonts w:ascii="Arial" w:hAnsi="Arial" w:cs="Arial"/>
          <w:sz w:val="20"/>
        </w:rPr>
        <w:tab/>
        <w:t xml:space="preserve">Rozbiórki i likwidacje - Rozebranie fragmentów nawierzchni utwardzonych wraz z wywozem i utylizacją materiałów z rozbiórki  Przygotowanie terenu do inwestycji, usunięcie kolidującej zieleni niskiej, likwidacja kretowisk. Uwaga: rozbiórkę wyposażenia/urządzeń placu zabaw wykona Inwestor w własnym zakresie. </w:t>
      </w:r>
    </w:p>
    <w:p w14:paraId="5593A465" w14:textId="77777777" w:rsidR="00DA57A7" w:rsidRPr="00B11F1D" w:rsidRDefault="00DA57A7" w:rsidP="00B11F1D">
      <w:pPr>
        <w:widowControl/>
        <w:suppressAutoHyphens w:val="0"/>
        <w:overflowPunct/>
        <w:spacing w:line="276" w:lineRule="auto"/>
        <w:ind w:left="567" w:hanging="283"/>
        <w:jc w:val="both"/>
        <w:rPr>
          <w:rFonts w:ascii="Arial" w:hAnsi="Arial" w:cs="Arial"/>
          <w:sz w:val="20"/>
        </w:rPr>
      </w:pPr>
      <w:r w:rsidRPr="00B11F1D">
        <w:rPr>
          <w:rFonts w:ascii="Arial" w:hAnsi="Arial" w:cs="Arial"/>
          <w:sz w:val="20"/>
        </w:rPr>
        <w:t>b)</w:t>
      </w:r>
      <w:r w:rsidRPr="00B11F1D">
        <w:rPr>
          <w:rFonts w:ascii="Arial" w:hAnsi="Arial" w:cs="Arial"/>
          <w:sz w:val="20"/>
        </w:rPr>
        <w:tab/>
        <w:t xml:space="preserve">BOISKO WIELOFUNKCYJNE Nawierzchnia sportowa boiska wielofunkcyjnego wraz z podbudową; Trybuny; Kosze do gry w koszykówkę; Ogrodzenie wysokie boiska h=3,0 m </w:t>
      </w:r>
    </w:p>
    <w:p w14:paraId="1C16A3CA" w14:textId="6B34A8CB" w:rsidR="00DA57A7" w:rsidRPr="00B11F1D" w:rsidRDefault="00DA57A7" w:rsidP="00B11F1D">
      <w:pPr>
        <w:widowControl/>
        <w:suppressAutoHyphens w:val="0"/>
        <w:overflowPunct/>
        <w:spacing w:line="276" w:lineRule="auto"/>
        <w:ind w:left="567" w:hanging="283"/>
        <w:jc w:val="both"/>
        <w:rPr>
          <w:rFonts w:ascii="Arial" w:hAnsi="Arial" w:cs="Arial"/>
          <w:sz w:val="20"/>
        </w:rPr>
      </w:pPr>
      <w:r w:rsidRPr="00B11F1D">
        <w:rPr>
          <w:rFonts w:ascii="Arial" w:hAnsi="Arial" w:cs="Arial"/>
          <w:sz w:val="20"/>
        </w:rPr>
        <w:t>c)</w:t>
      </w:r>
      <w:r w:rsidRPr="00B11F1D">
        <w:rPr>
          <w:rFonts w:ascii="Arial" w:hAnsi="Arial" w:cs="Arial"/>
          <w:sz w:val="20"/>
        </w:rPr>
        <w:tab/>
        <w:t>NAWIERZCHNIE</w:t>
      </w:r>
      <w:r w:rsidR="0089117A">
        <w:rPr>
          <w:rFonts w:ascii="Arial" w:hAnsi="Arial" w:cs="Arial"/>
          <w:sz w:val="20"/>
        </w:rPr>
        <w:t xml:space="preserve"> </w:t>
      </w:r>
      <w:r w:rsidRPr="00B11F1D">
        <w:rPr>
          <w:rFonts w:ascii="Arial" w:hAnsi="Arial" w:cs="Arial"/>
          <w:sz w:val="20"/>
        </w:rPr>
        <w:t>z  kostki betonowej wraz z podbudową; Nawierzchnia komunikacji pieszej - nawierzchnia mineralna utwardzona wraz z podbudową; Nawierzchnia piaszczysta; Uzupełnienie piasku na plaży; Nawierzchnia tarasów i platform rekreacyjnych – drewniana</w:t>
      </w:r>
    </w:p>
    <w:p w14:paraId="2B9641D8" w14:textId="77777777" w:rsidR="00DA57A7" w:rsidRPr="00B11F1D" w:rsidRDefault="00DA57A7" w:rsidP="00B11F1D">
      <w:pPr>
        <w:widowControl/>
        <w:suppressAutoHyphens w:val="0"/>
        <w:overflowPunct/>
        <w:spacing w:line="276" w:lineRule="auto"/>
        <w:ind w:left="567" w:hanging="283"/>
        <w:jc w:val="both"/>
        <w:rPr>
          <w:rFonts w:ascii="Arial" w:hAnsi="Arial" w:cs="Arial"/>
          <w:sz w:val="20"/>
        </w:rPr>
      </w:pPr>
      <w:r w:rsidRPr="00B11F1D">
        <w:rPr>
          <w:rFonts w:ascii="Arial" w:hAnsi="Arial" w:cs="Arial"/>
          <w:sz w:val="20"/>
        </w:rPr>
        <w:t>d)</w:t>
      </w:r>
      <w:r w:rsidRPr="00B11F1D">
        <w:rPr>
          <w:rFonts w:ascii="Arial" w:hAnsi="Arial" w:cs="Arial"/>
          <w:sz w:val="20"/>
        </w:rPr>
        <w:tab/>
        <w:t xml:space="preserve">ZIELEŃ Trawnik; Zieleń izolacyjna - trawy ozdobne; Drzewa ozdobne projektowane </w:t>
      </w:r>
    </w:p>
    <w:p w14:paraId="3E68BD8E" w14:textId="77777777" w:rsidR="00DA57A7" w:rsidRPr="00B11F1D" w:rsidRDefault="00DA57A7" w:rsidP="00B11F1D">
      <w:pPr>
        <w:widowControl/>
        <w:suppressAutoHyphens w:val="0"/>
        <w:overflowPunct/>
        <w:spacing w:line="276" w:lineRule="auto"/>
        <w:ind w:left="567" w:hanging="283"/>
        <w:jc w:val="both"/>
        <w:rPr>
          <w:rFonts w:ascii="Arial" w:hAnsi="Arial" w:cs="Arial"/>
          <w:sz w:val="20"/>
        </w:rPr>
      </w:pPr>
      <w:r w:rsidRPr="00B11F1D">
        <w:rPr>
          <w:rFonts w:ascii="Arial" w:hAnsi="Arial" w:cs="Arial"/>
          <w:sz w:val="20"/>
        </w:rPr>
        <w:t>e)</w:t>
      </w:r>
      <w:r w:rsidRPr="00B11F1D">
        <w:rPr>
          <w:rFonts w:ascii="Arial" w:hAnsi="Arial" w:cs="Arial"/>
          <w:sz w:val="20"/>
        </w:rPr>
        <w:tab/>
        <w:t xml:space="preserve">OBIEKTY KUBATUROWE Wiata aluminiowa z lamelami lub w </w:t>
      </w:r>
      <w:proofErr w:type="spellStart"/>
      <w:r w:rsidRPr="00B11F1D">
        <w:rPr>
          <w:rFonts w:ascii="Arial" w:hAnsi="Arial" w:cs="Arial"/>
          <w:sz w:val="20"/>
        </w:rPr>
        <w:t>konstr</w:t>
      </w:r>
      <w:proofErr w:type="spellEnd"/>
      <w:r w:rsidRPr="00B11F1D">
        <w:rPr>
          <w:rFonts w:ascii="Arial" w:hAnsi="Arial" w:cs="Arial"/>
          <w:sz w:val="20"/>
        </w:rPr>
        <w:t xml:space="preserve">. drewnianej z ławo stołem </w:t>
      </w:r>
    </w:p>
    <w:p w14:paraId="533CD25E" w14:textId="77777777" w:rsidR="00DA57A7" w:rsidRPr="00B11F1D" w:rsidRDefault="00DA57A7" w:rsidP="00B11F1D">
      <w:pPr>
        <w:widowControl/>
        <w:suppressAutoHyphens w:val="0"/>
        <w:overflowPunct/>
        <w:spacing w:line="276" w:lineRule="auto"/>
        <w:ind w:left="567" w:hanging="283"/>
        <w:jc w:val="both"/>
        <w:rPr>
          <w:rFonts w:ascii="Arial" w:hAnsi="Arial" w:cs="Arial"/>
          <w:sz w:val="20"/>
        </w:rPr>
      </w:pPr>
      <w:r w:rsidRPr="00B11F1D">
        <w:rPr>
          <w:rFonts w:ascii="Arial" w:hAnsi="Arial" w:cs="Arial"/>
          <w:sz w:val="20"/>
        </w:rPr>
        <w:t>f)</w:t>
      </w:r>
      <w:r w:rsidRPr="00B11F1D">
        <w:rPr>
          <w:rFonts w:ascii="Arial" w:hAnsi="Arial" w:cs="Arial"/>
          <w:sz w:val="20"/>
        </w:rPr>
        <w:tab/>
        <w:t xml:space="preserve">URZĄDZENIA ZABAWOWE Wieża wspinaczkowa ze zjeżdżalnią; Siatkowa wieża wspinaczkowa; Most ruchomy 294 x 100 cm; Baszta  wielofunkcyjna dla dzieci młodszych 553 x 405 cm; Pętla wspinaczkowa dla dzieci młodszych; Samochód dla dzieci; Huśtawka ptasie gniazdo (120 cm); Karuzela tarczowa z siedziskiem 164 x 164 cm; Zestaw wspinaczkowy Kula 4; Zestaw wspinaczkowy Kula 1; Bujak na sprężynie; Huśtawka – równoważnia; Drabinka; Stanowiska przebieralni dla matki z dzieckiem </w:t>
      </w:r>
    </w:p>
    <w:p w14:paraId="5F5F3B8F" w14:textId="77777777" w:rsidR="00DA57A7" w:rsidRPr="00B11F1D" w:rsidRDefault="00DA57A7" w:rsidP="00B11F1D">
      <w:pPr>
        <w:widowControl/>
        <w:suppressAutoHyphens w:val="0"/>
        <w:overflowPunct/>
        <w:spacing w:line="276" w:lineRule="auto"/>
        <w:ind w:left="567" w:hanging="283"/>
        <w:jc w:val="both"/>
        <w:rPr>
          <w:rFonts w:ascii="Arial" w:hAnsi="Arial" w:cs="Arial"/>
          <w:sz w:val="20"/>
        </w:rPr>
      </w:pPr>
      <w:r w:rsidRPr="00B11F1D">
        <w:rPr>
          <w:rFonts w:ascii="Arial" w:hAnsi="Arial" w:cs="Arial"/>
          <w:sz w:val="20"/>
        </w:rPr>
        <w:t>g)</w:t>
      </w:r>
      <w:r w:rsidRPr="00B11F1D">
        <w:rPr>
          <w:rFonts w:ascii="Arial" w:hAnsi="Arial" w:cs="Arial"/>
          <w:sz w:val="20"/>
        </w:rPr>
        <w:tab/>
        <w:t xml:space="preserve">SCENA PLENEROWA Scena plenerowa - konstrukcja drewniana wyniesiona 50 cm ponad poziom terenu; Siedziska plenerowe </w:t>
      </w:r>
    </w:p>
    <w:p w14:paraId="637CCDDD" w14:textId="5E3C6603" w:rsidR="00DA57A7" w:rsidRPr="00B11F1D" w:rsidRDefault="00DA57A7" w:rsidP="00B11F1D">
      <w:pPr>
        <w:widowControl/>
        <w:suppressAutoHyphens w:val="0"/>
        <w:overflowPunct/>
        <w:spacing w:line="276" w:lineRule="auto"/>
        <w:ind w:left="567" w:hanging="283"/>
        <w:jc w:val="both"/>
        <w:rPr>
          <w:rFonts w:ascii="Arial" w:hAnsi="Arial" w:cs="Arial"/>
          <w:sz w:val="20"/>
        </w:rPr>
      </w:pPr>
      <w:r w:rsidRPr="00B11F1D">
        <w:rPr>
          <w:rFonts w:ascii="Arial" w:hAnsi="Arial" w:cs="Arial"/>
          <w:sz w:val="20"/>
        </w:rPr>
        <w:t>h)</w:t>
      </w:r>
      <w:r w:rsidRPr="00B11F1D">
        <w:rPr>
          <w:rFonts w:ascii="Arial" w:hAnsi="Arial" w:cs="Arial"/>
          <w:sz w:val="20"/>
        </w:rPr>
        <w:tab/>
        <w:t xml:space="preserve">MAŁA ARCHITEKTURA Leżaki o wym. 87x69x193cm konstrukcja ocynkowana malowana proszkowo mat. kolor grafitowy RAL 7021 siedzisko drewno  jesion kolor  Palisander; Hamaki o wym. 3,8 x 0,9 x 1,35 m konstrukcja ocynkowana malowana proszkowo  mat. kolor grafitowy RAL 7021; Ławki parkowe zwykłe lub dla seniorów z podwyższonym siedziskiem, podpórką na stopy, poręczami bocznymi, uchwyt na laskę; Akcent zagospodarowania terenu - ławka wielofunkcyjna; Siedziska pojedyncze; Kosze do segregacji; Stojaki na rowery i hulajnogi; ławka atrakcja specjalna "Love Wierzbno" </w:t>
      </w:r>
    </w:p>
    <w:p w14:paraId="45F28D39" w14:textId="77777777" w:rsidR="00DA57A7" w:rsidRPr="00B11F1D" w:rsidRDefault="00DA57A7" w:rsidP="00B11F1D">
      <w:pPr>
        <w:widowControl/>
        <w:suppressAutoHyphens w:val="0"/>
        <w:overflowPunct/>
        <w:spacing w:line="276" w:lineRule="auto"/>
        <w:ind w:left="567" w:hanging="283"/>
        <w:jc w:val="both"/>
        <w:rPr>
          <w:rFonts w:ascii="Arial" w:hAnsi="Arial" w:cs="Arial"/>
          <w:sz w:val="20"/>
        </w:rPr>
      </w:pPr>
      <w:r w:rsidRPr="00B11F1D">
        <w:rPr>
          <w:rFonts w:ascii="Arial" w:hAnsi="Arial" w:cs="Arial"/>
          <w:sz w:val="20"/>
        </w:rPr>
        <w:t>i)</w:t>
      </w:r>
      <w:r w:rsidRPr="00B11F1D">
        <w:rPr>
          <w:rFonts w:ascii="Arial" w:hAnsi="Arial" w:cs="Arial"/>
          <w:sz w:val="20"/>
        </w:rPr>
        <w:tab/>
        <w:t xml:space="preserve">SLIP DLA ŁODZI WĘDKARSKICH Konstrukcja slipu </w:t>
      </w:r>
    </w:p>
    <w:p w14:paraId="052099CE" w14:textId="77777777" w:rsidR="00DA57A7" w:rsidRPr="00B11F1D" w:rsidRDefault="00DA57A7" w:rsidP="00B11F1D">
      <w:pPr>
        <w:widowControl/>
        <w:suppressAutoHyphens w:val="0"/>
        <w:overflowPunct/>
        <w:spacing w:line="276" w:lineRule="auto"/>
        <w:ind w:left="567" w:hanging="283"/>
        <w:jc w:val="both"/>
        <w:rPr>
          <w:rFonts w:ascii="Arial" w:hAnsi="Arial" w:cs="Arial"/>
          <w:sz w:val="20"/>
        </w:rPr>
      </w:pPr>
      <w:r w:rsidRPr="00B11F1D">
        <w:rPr>
          <w:rFonts w:ascii="Arial" w:hAnsi="Arial" w:cs="Arial"/>
          <w:sz w:val="20"/>
        </w:rPr>
        <w:t>j)</w:t>
      </w:r>
      <w:r w:rsidRPr="00B11F1D">
        <w:rPr>
          <w:rFonts w:ascii="Arial" w:hAnsi="Arial" w:cs="Arial"/>
          <w:sz w:val="20"/>
        </w:rPr>
        <w:tab/>
        <w:t xml:space="preserve">REMONT POMOSTU Wymiana poszycia pokładu pomostu; Remont konstrukcji pomostu; Remont wiaty na pomoście </w:t>
      </w:r>
    </w:p>
    <w:p w14:paraId="0BCFB8AA" w14:textId="4EB91BFF" w:rsidR="00DA57A7" w:rsidRPr="00B11F1D" w:rsidRDefault="00DA57A7" w:rsidP="00B11F1D">
      <w:pPr>
        <w:widowControl/>
        <w:suppressAutoHyphens w:val="0"/>
        <w:overflowPunct/>
        <w:spacing w:after="240" w:line="276" w:lineRule="auto"/>
        <w:ind w:left="567" w:hanging="283"/>
        <w:jc w:val="both"/>
        <w:rPr>
          <w:rFonts w:ascii="Arial" w:hAnsi="Arial" w:cs="Arial"/>
          <w:sz w:val="20"/>
        </w:rPr>
      </w:pPr>
      <w:r w:rsidRPr="00B11F1D">
        <w:rPr>
          <w:rFonts w:ascii="Arial" w:hAnsi="Arial" w:cs="Arial"/>
          <w:sz w:val="20"/>
        </w:rPr>
        <w:t>k)</w:t>
      </w:r>
      <w:r w:rsidRPr="00B11F1D">
        <w:rPr>
          <w:rFonts w:ascii="Arial" w:hAnsi="Arial" w:cs="Arial"/>
          <w:sz w:val="20"/>
        </w:rPr>
        <w:tab/>
        <w:t>ELEMENTY INSTALACJI Oświetlenie terenu - słupy wolno-stojące z oprawami oświetleniowymi i doprowadzeniem zasilania; Oświetlenie boiska wielofunkcyjnego - słupy wolno-stojące z oprawami oświetleniowymi i doprowadzeniem zasilania; Modernizacja i rozbudowa monitoringu; Przyłącza energetyczne; Przyłącza wod.-kan.; System nawadniania zieleni</w:t>
      </w:r>
    </w:p>
    <w:p w14:paraId="79061B17" w14:textId="77777777" w:rsidR="00C55247" w:rsidRPr="00B11F1D" w:rsidRDefault="0025546B" w:rsidP="00B11F1D">
      <w:pPr>
        <w:widowControl/>
        <w:overflowPunct/>
        <w:autoSpaceDE/>
        <w:adjustRightInd/>
        <w:spacing w:line="276" w:lineRule="auto"/>
        <w:jc w:val="center"/>
        <w:rPr>
          <w:rFonts w:ascii="Arial" w:hAnsi="Arial" w:cs="Arial"/>
          <w:b/>
          <w:color w:val="000000"/>
          <w:sz w:val="20"/>
          <w:lang w:eastAsia="ar-SA"/>
        </w:rPr>
      </w:pPr>
      <w:r w:rsidRPr="00B11F1D">
        <w:rPr>
          <w:rFonts w:ascii="Arial" w:hAnsi="Arial" w:cs="Arial"/>
          <w:b/>
          <w:color w:val="000000"/>
          <w:sz w:val="20"/>
          <w:lang w:eastAsia="ar-SA"/>
        </w:rPr>
        <w:t>§ 2</w:t>
      </w:r>
    </w:p>
    <w:p w14:paraId="7A4A47EC" w14:textId="77777777" w:rsidR="0025546B" w:rsidRPr="00B11F1D" w:rsidRDefault="00C55247" w:rsidP="00B11F1D">
      <w:pPr>
        <w:widowControl/>
        <w:overflowPunct/>
        <w:autoSpaceDE/>
        <w:adjustRightInd/>
        <w:spacing w:after="240" w:line="276" w:lineRule="auto"/>
        <w:jc w:val="center"/>
        <w:rPr>
          <w:rFonts w:ascii="Arial" w:hAnsi="Arial" w:cs="Arial"/>
          <w:b/>
          <w:color w:val="000000"/>
          <w:sz w:val="20"/>
          <w:lang w:eastAsia="ar-SA"/>
        </w:rPr>
      </w:pPr>
      <w:r w:rsidRPr="00B11F1D">
        <w:rPr>
          <w:rFonts w:ascii="Arial" w:hAnsi="Arial" w:cs="Arial"/>
          <w:b/>
          <w:color w:val="000000"/>
          <w:sz w:val="20"/>
          <w:lang w:eastAsia="ar-SA"/>
        </w:rPr>
        <w:t xml:space="preserve">[OBOWIĄZKI </w:t>
      </w:r>
      <w:r w:rsidR="0025546B" w:rsidRPr="00B11F1D">
        <w:rPr>
          <w:rFonts w:ascii="Arial" w:hAnsi="Arial" w:cs="Arial"/>
          <w:b/>
          <w:color w:val="000000"/>
          <w:sz w:val="20"/>
          <w:lang w:eastAsia="ar-SA"/>
        </w:rPr>
        <w:t>ZAMAWIAJĄCEGO</w:t>
      </w:r>
      <w:r w:rsidRPr="00B11F1D">
        <w:rPr>
          <w:rFonts w:ascii="Arial" w:hAnsi="Arial" w:cs="Arial"/>
          <w:b/>
          <w:color w:val="000000"/>
          <w:sz w:val="20"/>
          <w:lang w:eastAsia="ar-SA"/>
        </w:rPr>
        <w:t>]</w:t>
      </w:r>
    </w:p>
    <w:p w14:paraId="7E9AC1EE" w14:textId="77777777" w:rsidR="00917B36" w:rsidRPr="00B11F1D" w:rsidRDefault="00917B36" w:rsidP="00B11F1D">
      <w:pPr>
        <w:pStyle w:val="Akapitzlist"/>
        <w:widowControl/>
        <w:numPr>
          <w:ilvl w:val="0"/>
          <w:numId w:val="7"/>
        </w:numPr>
        <w:shd w:val="clear" w:color="auto" w:fill="FFFFFF"/>
        <w:tabs>
          <w:tab w:val="left" w:pos="180"/>
        </w:tabs>
        <w:overflowPunct/>
        <w:autoSpaceDE/>
        <w:adjustRightInd/>
        <w:spacing w:line="276" w:lineRule="auto"/>
        <w:ind w:left="284" w:hanging="218"/>
        <w:rPr>
          <w:rFonts w:ascii="Arial" w:hAnsi="Arial" w:cs="Arial"/>
          <w:sz w:val="20"/>
          <w:lang w:eastAsia="ar-SA"/>
        </w:rPr>
      </w:pPr>
      <w:r w:rsidRPr="00B11F1D">
        <w:rPr>
          <w:rFonts w:ascii="Arial" w:hAnsi="Arial" w:cs="Arial"/>
          <w:sz w:val="20"/>
          <w:lang w:eastAsia="ar-SA"/>
        </w:rPr>
        <w:t>Zamawiający zobowiązany jest do:</w:t>
      </w:r>
    </w:p>
    <w:p w14:paraId="120EBC81" w14:textId="77777777" w:rsidR="00CC6530" w:rsidRPr="00B11F1D" w:rsidRDefault="00CC6530" w:rsidP="00B11F1D">
      <w:pPr>
        <w:pStyle w:val="Akapitzlist"/>
        <w:widowControl/>
        <w:numPr>
          <w:ilvl w:val="0"/>
          <w:numId w:val="11"/>
        </w:numPr>
        <w:shd w:val="clear" w:color="auto" w:fill="FFFFFF"/>
        <w:tabs>
          <w:tab w:val="left" w:pos="180"/>
        </w:tabs>
        <w:overflowPunct/>
        <w:autoSpaceDE/>
        <w:adjustRightInd/>
        <w:spacing w:line="276" w:lineRule="auto"/>
        <w:ind w:left="567" w:hanging="283"/>
        <w:rPr>
          <w:rFonts w:ascii="Arial" w:hAnsi="Arial" w:cs="Arial"/>
          <w:sz w:val="20"/>
          <w:lang w:eastAsia="ar-SA"/>
        </w:rPr>
      </w:pPr>
      <w:r w:rsidRPr="00B11F1D">
        <w:rPr>
          <w:rFonts w:ascii="Arial" w:hAnsi="Arial" w:cs="Arial"/>
          <w:sz w:val="20"/>
          <w:lang w:eastAsia="ar-SA"/>
        </w:rPr>
        <w:t>udzielenia Wykonawcy niezbędnych pełnomocnictw,</w:t>
      </w:r>
    </w:p>
    <w:p w14:paraId="5A6249D9" w14:textId="77777777" w:rsidR="00CC6530" w:rsidRPr="00B11F1D" w:rsidRDefault="00CC6530" w:rsidP="00B11F1D">
      <w:pPr>
        <w:pStyle w:val="Akapitzlist"/>
        <w:widowControl/>
        <w:numPr>
          <w:ilvl w:val="0"/>
          <w:numId w:val="11"/>
        </w:numPr>
        <w:shd w:val="clear" w:color="auto" w:fill="FFFFFF"/>
        <w:tabs>
          <w:tab w:val="left" w:pos="180"/>
        </w:tabs>
        <w:overflowPunct/>
        <w:autoSpaceDE/>
        <w:adjustRightInd/>
        <w:spacing w:line="276" w:lineRule="auto"/>
        <w:ind w:left="567" w:hanging="283"/>
        <w:jc w:val="both"/>
        <w:rPr>
          <w:rFonts w:ascii="Arial" w:hAnsi="Arial" w:cs="Arial"/>
          <w:sz w:val="20"/>
          <w:lang w:eastAsia="ar-SA"/>
        </w:rPr>
      </w:pPr>
      <w:r w:rsidRPr="00B11F1D">
        <w:rPr>
          <w:rFonts w:ascii="Arial" w:eastAsia="SimSun, 宋体" w:hAnsi="Arial" w:cs="Arial"/>
          <w:kern w:val="3"/>
          <w:sz w:val="20"/>
          <w:lang w:eastAsia="zh-CN" w:bidi="hi-IN"/>
        </w:rPr>
        <w:t xml:space="preserve">współdziałania z Wykonawcą przy realizacji Przedmiotu Umowy, w szczególności w zakresie uzyskania wszelkich </w:t>
      </w:r>
      <w:r w:rsidRPr="00B11F1D">
        <w:rPr>
          <w:rFonts w:ascii="Arial" w:hAnsi="Arial" w:cs="Arial"/>
          <w:bCs/>
          <w:sz w:val="20"/>
          <w:lang w:eastAsia="ar-SA"/>
        </w:rPr>
        <w:t>uzgodnień, zezwoleń, pozwoleń, decyzji, odbiorów, których dotyczy Przedmiot Umowy,</w:t>
      </w:r>
    </w:p>
    <w:p w14:paraId="07B7F163" w14:textId="26266076" w:rsidR="002F2AE0" w:rsidRPr="00B11F1D" w:rsidRDefault="00917B36" w:rsidP="00B11F1D">
      <w:pPr>
        <w:pStyle w:val="Akapitzlist"/>
        <w:widowControl/>
        <w:numPr>
          <w:ilvl w:val="0"/>
          <w:numId w:val="11"/>
        </w:numPr>
        <w:shd w:val="clear" w:color="auto" w:fill="FFFFFF"/>
        <w:tabs>
          <w:tab w:val="left" w:pos="180"/>
        </w:tabs>
        <w:overflowPunct/>
        <w:autoSpaceDE/>
        <w:adjustRightInd/>
        <w:spacing w:line="276" w:lineRule="auto"/>
        <w:ind w:left="567" w:hanging="283"/>
        <w:jc w:val="both"/>
        <w:rPr>
          <w:rFonts w:ascii="Arial" w:hAnsi="Arial" w:cs="Arial"/>
          <w:color w:val="000000" w:themeColor="text1"/>
          <w:sz w:val="20"/>
          <w:lang w:eastAsia="ar-SA"/>
        </w:rPr>
      </w:pPr>
      <w:r w:rsidRPr="00B11F1D">
        <w:rPr>
          <w:rFonts w:ascii="Arial" w:hAnsi="Arial" w:cs="Arial"/>
          <w:color w:val="000000" w:themeColor="text1"/>
          <w:sz w:val="20"/>
          <w:lang w:eastAsia="ar-SA"/>
        </w:rPr>
        <w:t>przekazania</w:t>
      </w:r>
      <w:r w:rsidR="00BF6710" w:rsidRPr="00B11F1D">
        <w:rPr>
          <w:rFonts w:ascii="Arial" w:hAnsi="Arial" w:cs="Arial"/>
          <w:color w:val="000000" w:themeColor="text1"/>
          <w:sz w:val="20"/>
          <w:lang w:eastAsia="ar-SA"/>
        </w:rPr>
        <w:t xml:space="preserve"> </w:t>
      </w:r>
      <w:r w:rsidRPr="00B11F1D">
        <w:rPr>
          <w:rFonts w:ascii="Arial" w:hAnsi="Arial" w:cs="Arial"/>
          <w:color w:val="000000" w:themeColor="text1"/>
          <w:sz w:val="20"/>
          <w:lang w:eastAsia="ar-SA"/>
        </w:rPr>
        <w:t>/ udostępnienia placu budowy</w:t>
      </w:r>
      <w:r w:rsidR="00625D43" w:rsidRPr="00B11F1D">
        <w:rPr>
          <w:rFonts w:ascii="Arial" w:hAnsi="Arial" w:cs="Arial"/>
          <w:color w:val="000000" w:themeColor="text1"/>
          <w:sz w:val="20"/>
          <w:lang w:eastAsia="ar-SA"/>
        </w:rPr>
        <w:t xml:space="preserve"> (z chwilą uzyskania przez Wykonawcę </w:t>
      </w:r>
      <w:r w:rsidR="00625D43" w:rsidRPr="00B11F1D">
        <w:rPr>
          <w:rFonts w:ascii="Arial" w:hAnsi="Arial" w:cs="Arial"/>
          <w:bCs/>
          <w:sz w:val="20"/>
          <w:lang w:eastAsia="ar-SA"/>
        </w:rPr>
        <w:t xml:space="preserve">wszelkich niezbędnych decyzji administracyjnych umożliwiających rozpoczęcie robót budowlanych objętych Przedmiotem Umowy), </w:t>
      </w:r>
    </w:p>
    <w:p w14:paraId="36B4177E" w14:textId="77777777" w:rsidR="00917B36" w:rsidRPr="00B11F1D" w:rsidRDefault="00917B36" w:rsidP="00B11F1D">
      <w:pPr>
        <w:pStyle w:val="Akapitzlist"/>
        <w:widowControl/>
        <w:numPr>
          <w:ilvl w:val="0"/>
          <w:numId w:val="11"/>
        </w:numPr>
        <w:shd w:val="clear" w:color="auto" w:fill="FFFFFF"/>
        <w:tabs>
          <w:tab w:val="left" w:pos="180"/>
        </w:tabs>
        <w:overflowPunct/>
        <w:autoSpaceDE/>
        <w:adjustRightInd/>
        <w:spacing w:line="276" w:lineRule="auto"/>
        <w:ind w:left="567" w:hanging="283"/>
        <w:jc w:val="both"/>
        <w:rPr>
          <w:rFonts w:ascii="Arial" w:hAnsi="Arial" w:cs="Arial"/>
          <w:sz w:val="20"/>
          <w:lang w:eastAsia="ar-SA"/>
        </w:rPr>
      </w:pPr>
      <w:r w:rsidRPr="00B11F1D">
        <w:rPr>
          <w:rFonts w:ascii="Arial" w:hAnsi="Arial" w:cs="Arial"/>
          <w:sz w:val="20"/>
          <w:lang w:eastAsia="ar-SA"/>
        </w:rPr>
        <w:t xml:space="preserve">zapewnienia </w:t>
      </w:r>
      <w:r w:rsidR="00CC6530" w:rsidRPr="00B11F1D">
        <w:rPr>
          <w:rFonts w:ascii="Arial" w:hAnsi="Arial" w:cs="Arial"/>
          <w:sz w:val="20"/>
          <w:lang w:eastAsia="ar-SA"/>
        </w:rPr>
        <w:t xml:space="preserve">nadzoru </w:t>
      </w:r>
      <w:r w:rsidRPr="00B11F1D">
        <w:rPr>
          <w:rFonts w:ascii="Arial" w:hAnsi="Arial" w:cs="Arial"/>
          <w:sz w:val="20"/>
          <w:lang w:eastAsia="ar-SA"/>
        </w:rPr>
        <w:t xml:space="preserve">nad realizacją Umowy zgodnie z zasadami wynikającymi </w:t>
      </w:r>
      <w:r w:rsidR="00CC6530" w:rsidRPr="00B11F1D">
        <w:rPr>
          <w:rFonts w:ascii="Arial" w:hAnsi="Arial" w:cs="Arial"/>
          <w:sz w:val="20"/>
          <w:lang w:eastAsia="ar-SA"/>
        </w:rPr>
        <w:t>z ustawy z dnia 7 lipca </w:t>
      </w:r>
      <w:r w:rsidRPr="00B11F1D">
        <w:rPr>
          <w:rFonts w:ascii="Arial" w:hAnsi="Arial" w:cs="Arial"/>
          <w:sz w:val="20"/>
          <w:lang w:eastAsia="ar-SA"/>
        </w:rPr>
        <w:t xml:space="preserve">1994 r. Prawo budowlane </w:t>
      </w:r>
      <w:r w:rsidR="00CC6530" w:rsidRPr="00B11F1D">
        <w:rPr>
          <w:rFonts w:ascii="Arial" w:hAnsi="Arial" w:cs="Arial"/>
          <w:sz w:val="20"/>
          <w:lang w:eastAsia="ar-SA"/>
        </w:rPr>
        <w:t>(</w:t>
      </w:r>
      <w:proofErr w:type="spellStart"/>
      <w:r w:rsidR="00CC6530" w:rsidRPr="00B11F1D">
        <w:rPr>
          <w:rFonts w:ascii="Arial" w:hAnsi="Arial" w:cs="Arial"/>
          <w:sz w:val="20"/>
          <w:lang w:eastAsia="ar-SA"/>
        </w:rPr>
        <w:t>t.j</w:t>
      </w:r>
      <w:proofErr w:type="spellEnd"/>
      <w:r w:rsidR="00CC6530" w:rsidRPr="00B11F1D">
        <w:rPr>
          <w:rFonts w:ascii="Arial" w:hAnsi="Arial" w:cs="Arial"/>
          <w:sz w:val="20"/>
          <w:lang w:eastAsia="ar-SA"/>
        </w:rPr>
        <w:t>. Dz. U. z 2025 r. poz. 418 ze zm.),</w:t>
      </w:r>
    </w:p>
    <w:p w14:paraId="35F5FCEA" w14:textId="77777777" w:rsidR="00BF6710" w:rsidRPr="00B11F1D" w:rsidRDefault="00CC6530" w:rsidP="00B11F1D">
      <w:pPr>
        <w:pStyle w:val="Akapitzlist"/>
        <w:widowControl/>
        <w:numPr>
          <w:ilvl w:val="0"/>
          <w:numId w:val="11"/>
        </w:numPr>
        <w:shd w:val="clear" w:color="auto" w:fill="FFFFFF"/>
        <w:tabs>
          <w:tab w:val="left" w:pos="180"/>
        </w:tabs>
        <w:overflowPunct/>
        <w:autoSpaceDE/>
        <w:adjustRightInd/>
        <w:spacing w:line="276" w:lineRule="auto"/>
        <w:ind w:left="567" w:hanging="283"/>
        <w:jc w:val="both"/>
        <w:rPr>
          <w:rFonts w:ascii="Arial" w:hAnsi="Arial" w:cs="Arial"/>
          <w:sz w:val="20"/>
          <w:lang w:eastAsia="ar-SA"/>
        </w:rPr>
      </w:pPr>
      <w:r w:rsidRPr="00B11F1D">
        <w:rPr>
          <w:rFonts w:ascii="Arial" w:hAnsi="Arial" w:cs="Arial"/>
          <w:color w:val="000000"/>
          <w:sz w:val="20"/>
          <w:lang w:eastAsia="ar-SA"/>
        </w:rPr>
        <w:t>przystąpienia do czynności odbiorowych zgodnie z zasadami</w:t>
      </w:r>
      <w:r w:rsidR="00BF6710" w:rsidRPr="00B11F1D">
        <w:rPr>
          <w:rFonts w:ascii="Arial" w:hAnsi="Arial" w:cs="Arial"/>
          <w:color w:val="000000"/>
          <w:sz w:val="20"/>
          <w:lang w:eastAsia="ar-SA"/>
        </w:rPr>
        <w:t xml:space="preserve"> określonych </w:t>
      </w:r>
      <w:r w:rsidR="00BF6710" w:rsidRPr="00B11F1D">
        <w:rPr>
          <w:rFonts w:ascii="Arial" w:hAnsi="Arial" w:cs="Arial"/>
          <w:sz w:val="20"/>
          <w:lang w:eastAsia="ar-SA"/>
        </w:rPr>
        <w:t xml:space="preserve">w </w:t>
      </w:r>
      <w:r w:rsidR="00BF6710" w:rsidRPr="00B11F1D">
        <w:rPr>
          <w:rFonts w:ascii="Arial" w:eastAsia="SimSun, 宋体" w:hAnsi="Arial" w:cs="Arial"/>
          <w:kern w:val="3"/>
          <w:sz w:val="20"/>
          <w:lang w:eastAsia="zh-CN" w:bidi="hi-IN"/>
        </w:rPr>
        <w:t>§ 6 Umowy</w:t>
      </w:r>
      <w:r w:rsidRPr="00B11F1D">
        <w:rPr>
          <w:rFonts w:ascii="Arial" w:eastAsia="SimSun, 宋体" w:hAnsi="Arial" w:cs="Arial"/>
          <w:kern w:val="3"/>
          <w:sz w:val="20"/>
          <w:lang w:eastAsia="zh-CN" w:bidi="hi-IN"/>
        </w:rPr>
        <w:t>,</w:t>
      </w:r>
    </w:p>
    <w:p w14:paraId="128956A6" w14:textId="4045D160" w:rsidR="002F2AE0" w:rsidRPr="00B11F1D" w:rsidRDefault="00CC6530" w:rsidP="00B11F1D">
      <w:pPr>
        <w:pStyle w:val="Akapitzlist"/>
        <w:widowControl/>
        <w:numPr>
          <w:ilvl w:val="0"/>
          <w:numId w:val="11"/>
        </w:numPr>
        <w:shd w:val="clear" w:color="auto" w:fill="FFFFFF"/>
        <w:tabs>
          <w:tab w:val="left" w:pos="180"/>
        </w:tabs>
        <w:overflowPunct/>
        <w:autoSpaceDE/>
        <w:adjustRightInd/>
        <w:spacing w:after="240" w:line="276" w:lineRule="auto"/>
        <w:ind w:left="567" w:hanging="283"/>
        <w:jc w:val="both"/>
        <w:rPr>
          <w:rFonts w:ascii="Arial" w:hAnsi="Arial" w:cs="Arial"/>
          <w:sz w:val="20"/>
          <w:lang w:eastAsia="ar-SA"/>
        </w:rPr>
      </w:pPr>
      <w:r w:rsidRPr="00B11F1D">
        <w:rPr>
          <w:rFonts w:ascii="Arial" w:eastAsia="SimSun, 宋体" w:hAnsi="Arial" w:cs="Arial"/>
          <w:kern w:val="3"/>
          <w:sz w:val="20"/>
          <w:lang w:eastAsia="zh-CN" w:bidi="hi-IN"/>
        </w:rPr>
        <w:t>zapłaty</w:t>
      </w:r>
      <w:r w:rsidR="002F2AE0" w:rsidRPr="00B11F1D">
        <w:rPr>
          <w:rFonts w:ascii="Arial" w:eastAsia="SimSun, 宋体" w:hAnsi="Arial" w:cs="Arial"/>
          <w:kern w:val="3"/>
          <w:sz w:val="20"/>
          <w:lang w:eastAsia="zh-CN" w:bidi="hi-IN"/>
        </w:rPr>
        <w:t xml:space="preserve"> Wykonawcy wynagrodzenia w wysokoś</w:t>
      </w:r>
      <w:r w:rsidR="00BA41F8" w:rsidRPr="00B11F1D">
        <w:rPr>
          <w:rFonts w:ascii="Arial" w:eastAsia="SimSun, 宋体" w:hAnsi="Arial" w:cs="Arial"/>
          <w:kern w:val="3"/>
          <w:sz w:val="20"/>
          <w:lang w:eastAsia="zh-CN" w:bidi="hi-IN"/>
        </w:rPr>
        <w:t>ci i na zasadach określonych w</w:t>
      </w:r>
      <w:r w:rsidR="00BA41F8" w:rsidRPr="00B11F1D">
        <w:rPr>
          <w:rFonts w:ascii="Arial" w:hAnsi="Arial" w:cs="Arial"/>
          <w:sz w:val="20"/>
          <w:lang w:eastAsia="ar-SA"/>
        </w:rPr>
        <w:t xml:space="preserve"> </w:t>
      </w:r>
      <w:r w:rsidR="00BA41F8" w:rsidRPr="00B11F1D">
        <w:rPr>
          <w:rFonts w:ascii="Arial" w:eastAsia="SimSun, 宋体" w:hAnsi="Arial" w:cs="Arial"/>
          <w:kern w:val="3"/>
          <w:sz w:val="20"/>
          <w:lang w:eastAsia="zh-CN" w:bidi="hi-IN"/>
        </w:rPr>
        <w:t xml:space="preserve">§ 8 - 9 </w:t>
      </w:r>
      <w:r w:rsidR="001F6212" w:rsidRPr="00B11F1D">
        <w:rPr>
          <w:rFonts w:ascii="Arial" w:eastAsia="SimSun, 宋体" w:hAnsi="Arial" w:cs="Arial"/>
          <w:kern w:val="3"/>
          <w:sz w:val="20"/>
          <w:lang w:eastAsia="zh-CN" w:bidi="hi-IN"/>
        </w:rPr>
        <w:t>Umowy</w:t>
      </w:r>
      <w:r w:rsidRPr="00B11F1D">
        <w:rPr>
          <w:rFonts w:ascii="Arial" w:eastAsia="SimSun, 宋体" w:hAnsi="Arial" w:cs="Arial"/>
          <w:kern w:val="3"/>
          <w:sz w:val="20"/>
          <w:lang w:eastAsia="zh-CN" w:bidi="hi-IN"/>
        </w:rPr>
        <w:t>.</w:t>
      </w:r>
    </w:p>
    <w:p w14:paraId="39CDDF1E" w14:textId="77777777" w:rsidR="001F6212" w:rsidRPr="00B11F1D" w:rsidRDefault="001A798B" w:rsidP="00B11F1D">
      <w:pPr>
        <w:widowControl/>
        <w:overflowPunct/>
        <w:autoSpaceDE/>
        <w:adjustRightInd/>
        <w:spacing w:line="276" w:lineRule="auto"/>
        <w:jc w:val="center"/>
        <w:rPr>
          <w:rFonts w:ascii="Arial" w:hAnsi="Arial" w:cs="Arial"/>
          <w:b/>
          <w:color w:val="000000"/>
          <w:sz w:val="20"/>
          <w:lang w:eastAsia="ar-SA"/>
        </w:rPr>
      </w:pPr>
      <w:r w:rsidRPr="00B11F1D">
        <w:rPr>
          <w:rFonts w:ascii="Arial" w:hAnsi="Arial" w:cs="Arial"/>
          <w:b/>
          <w:color w:val="000000"/>
          <w:sz w:val="20"/>
          <w:lang w:eastAsia="ar-SA"/>
        </w:rPr>
        <w:t>§ 3</w:t>
      </w:r>
    </w:p>
    <w:p w14:paraId="29F5604F" w14:textId="77777777" w:rsidR="001F6212" w:rsidRPr="00B11F1D" w:rsidRDefault="005378DD" w:rsidP="00B11F1D">
      <w:pPr>
        <w:widowControl/>
        <w:overflowPunct/>
        <w:autoSpaceDE/>
        <w:adjustRightInd/>
        <w:spacing w:after="240" w:line="276" w:lineRule="auto"/>
        <w:jc w:val="center"/>
        <w:rPr>
          <w:rFonts w:ascii="Arial" w:hAnsi="Arial" w:cs="Arial"/>
          <w:b/>
          <w:color w:val="000000"/>
          <w:sz w:val="20"/>
          <w:lang w:eastAsia="ar-SA"/>
        </w:rPr>
      </w:pPr>
      <w:r w:rsidRPr="00B11F1D">
        <w:rPr>
          <w:rFonts w:ascii="Arial" w:hAnsi="Arial" w:cs="Arial"/>
          <w:b/>
          <w:color w:val="000000"/>
          <w:sz w:val="20"/>
          <w:lang w:eastAsia="ar-SA"/>
        </w:rPr>
        <w:t>[OBOWIĄZKI WYKONAWCY]</w:t>
      </w:r>
    </w:p>
    <w:p w14:paraId="55FE5899" w14:textId="77777777" w:rsidR="001B248B" w:rsidRPr="00B11F1D" w:rsidRDefault="001B248B" w:rsidP="00B11F1D">
      <w:pPr>
        <w:pStyle w:val="Akapitzlist"/>
        <w:widowControl/>
        <w:numPr>
          <w:ilvl w:val="3"/>
          <w:numId w:val="6"/>
        </w:numPr>
        <w:overflowPunct/>
        <w:autoSpaceDN/>
        <w:adjustRightInd/>
        <w:spacing w:line="276" w:lineRule="auto"/>
        <w:ind w:left="426"/>
        <w:jc w:val="both"/>
        <w:rPr>
          <w:rFonts w:ascii="Arial" w:hAnsi="Arial" w:cs="Arial"/>
          <w:sz w:val="20"/>
        </w:rPr>
      </w:pPr>
      <w:r w:rsidRPr="00B11F1D">
        <w:rPr>
          <w:rFonts w:ascii="Arial" w:hAnsi="Arial" w:cs="Arial"/>
          <w:sz w:val="20"/>
        </w:rPr>
        <w:t>Wykonawca oświadcza, że:</w:t>
      </w:r>
    </w:p>
    <w:p w14:paraId="1999CAAA" w14:textId="77777777" w:rsidR="001B248B" w:rsidRPr="00B11F1D" w:rsidRDefault="001B248B" w:rsidP="00B11F1D">
      <w:pPr>
        <w:pStyle w:val="Akapitzlist"/>
        <w:widowControl/>
        <w:numPr>
          <w:ilvl w:val="0"/>
          <w:numId w:val="8"/>
        </w:numPr>
        <w:overflowPunct/>
        <w:autoSpaceDN/>
        <w:adjustRightInd/>
        <w:spacing w:line="276" w:lineRule="auto"/>
        <w:ind w:left="851"/>
        <w:jc w:val="both"/>
        <w:rPr>
          <w:rFonts w:ascii="Arial" w:hAnsi="Arial" w:cs="Arial"/>
          <w:sz w:val="20"/>
        </w:rPr>
      </w:pPr>
      <w:r w:rsidRPr="00B11F1D">
        <w:rPr>
          <w:rFonts w:ascii="Arial" w:eastAsia="Calibri" w:hAnsi="Arial" w:cs="Arial"/>
          <w:sz w:val="20"/>
          <w:lang w:eastAsia="zh-CN"/>
        </w:rPr>
        <w:t>zapoznał się z dokumentami wskazanymi w § 1 ust. 4 Umowy, nie wnosi do nich uwag i uznaje je za kompletne i prawidłowe, jako podstawę do realizacji Przedmiotu Umowy,</w:t>
      </w:r>
    </w:p>
    <w:p w14:paraId="3C009082" w14:textId="76F82B72" w:rsidR="001B248B" w:rsidRPr="00B11F1D" w:rsidRDefault="001B248B" w:rsidP="00B11F1D">
      <w:pPr>
        <w:pStyle w:val="Akapitzlist"/>
        <w:widowControl/>
        <w:numPr>
          <w:ilvl w:val="0"/>
          <w:numId w:val="8"/>
        </w:numPr>
        <w:overflowPunct/>
        <w:autoSpaceDN/>
        <w:adjustRightInd/>
        <w:spacing w:line="276" w:lineRule="auto"/>
        <w:ind w:left="851"/>
        <w:jc w:val="both"/>
        <w:rPr>
          <w:rFonts w:ascii="Arial" w:hAnsi="Arial" w:cs="Arial"/>
          <w:sz w:val="20"/>
        </w:rPr>
      </w:pPr>
      <w:r w:rsidRPr="00B11F1D">
        <w:rPr>
          <w:rFonts w:ascii="Arial" w:hAnsi="Arial" w:cs="Arial"/>
          <w:sz w:val="20"/>
        </w:rPr>
        <w:t>posiada stosowne doświadczenie i wiedzę w</w:t>
      </w:r>
      <w:r w:rsidR="00986630" w:rsidRPr="00B11F1D">
        <w:rPr>
          <w:rFonts w:ascii="Arial" w:hAnsi="Arial" w:cs="Arial"/>
          <w:sz w:val="20"/>
        </w:rPr>
        <w:t xml:space="preserve"> zakresie usług i robót budowalnych</w:t>
      </w:r>
      <w:r w:rsidRPr="00B11F1D">
        <w:rPr>
          <w:rFonts w:ascii="Arial" w:hAnsi="Arial" w:cs="Arial"/>
          <w:sz w:val="20"/>
        </w:rPr>
        <w:t>, które stanowią Przedmiot Umowy, a także dysponuje potencjałem technicznym i osobowym, pozwalającym na terminowe wywiązywanie się ze wszelkich obowiązków przewidzianych Umową,</w:t>
      </w:r>
    </w:p>
    <w:p w14:paraId="7CB4A044" w14:textId="3AE22359" w:rsidR="001B248B" w:rsidRPr="00B11F1D" w:rsidRDefault="001B248B" w:rsidP="00B11F1D">
      <w:pPr>
        <w:pStyle w:val="Akapitzlist"/>
        <w:widowControl/>
        <w:numPr>
          <w:ilvl w:val="0"/>
          <w:numId w:val="8"/>
        </w:numPr>
        <w:overflowPunct/>
        <w:autoSpaceDN/>
        <w:adjustRightInd/>
        <w:spacing w:line="276" w:lineRule="auto"/>
        <w:ind w:left="851"/>
        <w:jc w:val="both"/>
        <w:rPr>
          <w:rFonts w:ascii="Arial" w:hAnsi="Arial" w:cs="Arial"/>
          <w:sz w:val="20"/>
        </w:rPr>
      </w:pPr>
      <w:r w:rsidRPr="00B11F1D">
        <w:rPr>
          <w:rFonts w:ascii="Arial" w:hAnsi="Arial" w:cs="Arial"/>
          <w:sz w:val="20"/>
        </w:rPr>
        <w:t>wszystkie osoby, które będą uczestniczyły z</w:t>
      </w:r>
      <w:r w:rsidR="00986630" w:rsidRPr="00B11F1D">
        <w:rPr>
          <w:rFonts w:ascii="Arial" w:hAnsi="Arial" w:cs="Arial"/>
          <w:sz w:val="20"/>
        </w:rPr>
        <w:t xml:space="preserve">e strony Wykonawcy w realizacji </w:t>
      </w:r>
      <w:r w:rsidRPr="00B11F1D">
        <w:rPr>
          <w:rFonts w:ascii="Arial" w:hAnsi="Arial" w:cs="Arial"/>
          <w:sz w:val="20"/>
        </w:rPr>
        <w:t xml:space="preserve">Umowy posiadają niezbędne kwalifikacje i uprawnienia pozwalające na wykonanie </w:t>
      </w:r>
      <w:r w:rsidR="00986630" w:rsidRPr="00B11F1D">
        <w:rPr>
          <w:rFonts w:ascii="Arial" w:hAnsi="Arial" w:cs="Arial"/>
          <w:sz w:val="20"/>
        </w:rPr>
        <w:t>Przedmiotu Umowy</w:t>
      </w:r>
      <w:r w:rsidRPr="00B11F1D">
        <w:rPr>
          <w:rFonts w:ascii="Arial" w:hAnsi="Arial" w:cs="Arial"/>
          <w:sz w:val="20"/>
        </w:rPr>
        <w:t>.</w:t>
      </w:r>
    </w:p>
    <w:p w14:paraId="089C3B5F" w14:textId="77777777" w:rsidR="003F2F6F" w:rsidRPr="00B11F1D" w:rsidRDefault="001B248B" w:rsidP="00B11F1D">
      <w:pPr>
        <w:pStyle w:val="Akapitzlist"/>
        <w:widowControl/>
        <w:numPr>
          <w:ilvl w:val="3"/>
          <w:numId w:val="6"/>
        </w:numPr>
        <w:shd w:val="clear" w:color="auto" w:fill="FFFFFF"/>
        <w:tabs>
          <w:tab w:val="left" w:pos="7019"/>
        </w:tabs>
        <w:overflowPunct/>
        <w:autoSpaceDN/>
        <w:adjustRightInd/>
        <w:spacing w:line="276" w:lineRule="auto"/>
        <w:ind w:left="426"/>
        <w:rPr>
          <w:rFonts w:ascii="Arial" w:hAnsi="Arial" w:cs="Arial"/>
          <w:color w:val="000000"/>
          <w:sz w:val="20"/>
          <w:u w:val="single"/>
          <w:lang w:eastAsia="ar-SA"/>
        </w:rPr>
      </w:pPr>
      <w:r w:rsidRPr="00B11F1D">
        <w:rPr>
          <w:rFonts w:ascii="Arial" w:hAnsi="Arial" w:cs="Arial"/>
          <w:color w:val="000000"/>
          <w:sz w:val="20"/>
          <w:lang w:eastAsia="ar-SA"/>
        </w:rPr>
        <w:t>Wykonawca zobowiązany jest w szczególności do:</w:t>
      </w:r>
    </w:p>
    <w:p w14:paraId="3D2ECB71"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wykonywania przedmiotu zamówienia terminowo i poprzez odpowiednio wykwalifikowaną kadrę, w szczególności Wykonawca wykona przedmiot zamówienia z najwyższą starannością, zgodnie z postanowieniami niniejszej SWZ, zasadami wiedzy technicznej i obowiązującymi przepisami, normami oraz usunie wszystkie wady w okresie umownej odpowiedzialności,</w:t>
      </w:r>
    </w:p>
    <w:p w14:paraId="473F8963"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współpracy ze służbami / pracownikami Zamawiającego na każdym etapie wykonywania zamówienia, w tym również realizując obowiązki wynikające z rękojmi lub gwarancji,</w:t>
      </w:r>
    </w:p>
    <w:p w14:paraId="6B8684E9"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Uzgodnienia i wytyczne: </w:t>
      </w:r>
    </w:p>
    <w:p w14:paraId="22A5D8B4" w14:textId="77777777" w:rsidR="002C0C3C" w:rsidRPr="0089117A" w:rsidRDefault="002C0C3C" w:rsidP="00B11F1D">
      <w:pPr>
        <w:widowControl/>
        <w:numPr>
          <w:ilvl w:val="0"/>
          <w:numId w:val="69"/>
        </w:numPr>
        <w:tabs>
          <w:tab w:val="left" w:pos="0"/>
        </w:tabs>
        <w:suppressAutoHyphens w:val="0"/>
        <w:overflowPunct/>
        <w:autoSpaceDE/>
        <w:autoSpaceDN/>
        <w:adjustRightInd/>
        <w:spacing w:line="276" w:lineRule="auto"/>
        <w:ind w:left="851" w:hanging="284"/>
        <w:contextualSpacing/>
        <w:jc w:val="both"/>
        <w:rPr>
          <w:rFonts w:ascii="Arial" w:hAnsi="Arial" w:cs="Arial"/>
          <w:sz w:val="20"/>
        </w:rPr>
      </w:pPr>
      <w:r w:rsidRPr="00B11F1D">
        <w:rPr>
          <w:rFonts w:ascii="Arial" w:hAnsi="Arial" w:cs="Arial"/>
          <w:sz w:val="20"/>
        </w:rPr>
        <w:t xml:space="preserve">W toku opracowywania projektów budowlanych i wykonawczych należy uzyskać wszelkie wymagane aktualne warunki techniczne przyłączenia do sieci oraz uzgodnienia, w tym związane z ochroną środowiska i konserwatorskie, opracować projektową dokumentację </w:t>
      </w:r>
      <w:r w:rsidRPr="0089117A">
        <w:rPr>
          <w:rFonts w:ascii="Arial" w:hAnsi="Arial" w:cs="Arial"/>
          <w:sz w:val="20"/>
        </w:rPr>
        <w:t>techniczną i uzyskać wszystkie niezbędne inne uzgodnienia wymagane do opracowania projektu i realizacji budowy wraz z uzyskaniem ostatecznego odbioru inwestycji.</w:t>
      </w:r>
    </w:p>
    <w:p w14:paraId="4F77472F" w14:textId="77777777" w:rsidR="002C0C3C" w:rsidRPr="0089117A" w:rsidRDefault="002C0C3C" w:rsidP="00B11F1D">
      <w:pPr>
        <w:widowControl/>
        <w:numPr>
          <w:ilvl w:val="0"/>
          <w:numId w:val="69"/>
        </w:numPr>
        <w:tabs>
          <w:tab w:val="left" w:pos="0"/>
        </w:tabs>
        <w:suppressAutoHyphens w:val="0"/>
        <w:overflowPunct/>
        <w:autoSpaceDE/>
        <w:autoSpaceDN/>
        <w:adjustRightInd/>
        <w:spacing w:line="276" w:lineRule="auto"/>
        <w:ind w:left="851" w:hanging="284"/>
        <w:contextualSpacing/>
        <w:jc w:val="both"/>
        <w:rPr>
          <w:rFonts w:ascii="Arial" w:hAnsi="Arial" w:cs="Arial"/>
          <w:sz w:val="20"/>
        </w:rPr>
      </w:pPr>
      <w:r w:rsidRPr="0089117A">
        <w:rPr>
          <w:rFonts w:ascii="Arial" w:hAnsi="Arial" w:cs="Arial"/>
          <w:sz w:val="20"/>
        </w:rPr>
        <w:t>Uwarunkowania konserwatorskie (Zgodnie z wymaganiami zawartymi w pkt. B1.4, PFU). Realizując projekt budowlany Wykonawca zobowiązany jest uzgodnić projekt ze służbą ochrony zabytków zgodnie z obowiązującymi przepisami oraz uzyskać stosowne wszelkie wymagane decyzje wg. wymagań w zakresie ochrony zabytków. Uwaga: wszystkie prace należy prowadzić w uzgodnieniu i wg. wytycznych Konserwatora Zabytków. Ostateczna forma projektów i prac musi uzyskać akceptacje Konserwatora Zabytków w wymaganym zakresie oraz Zamawiającego.</w:t>
      </w:r>
    </w:p>
    <w:p w14:paraId="2DF2AF17" w14:textId="77777777" w:rsidR="002C0C3C" w:rsidRPr="00B11F1D" w:rsidRDefault="002C0C3C" w:rsidP="00B11F1D">
      <w:pPr>
        <w:widowControl/>
        <w:numPr>
          <w:ilvl w:val="0"/>
          <w:numId w:val="69"/>
        </w:numPr>
        <w:tabs>
          <w:tab w:val="left" w:pos="0"/>
        </w:tabs>
        <w:suppressAutoHyphens w:val="0"/>
        <w:overflowPunct/>
        <w:autoSpaceDE/>
        <w:autoSpaceDN/>
        <w:adjustRightInd/>
        <w:spacing w:line="276" w:lineRule="auto"/>
        <w:ind w:left="851" w:hanging="284"/>
        <w:contextualSpacing/>
        <w:jc w:val="both"/>
        <w:rPr>
          <w:rFonts w:ascii="Arial" w:hAnsi="Arial" w:cs="Arial"/>
          <w:sz w:val="20"/>
        </w:rPr>
      </w:pPr>
      <w:r w:rsidRPr="00B11F1D">
        <w:rPr>
          <w:rFonts w:ascii="Arial" w:hAnsi="Arial" w:cs="Arial"/>
          <w:sz w:val="20"/>
        </w:rPr>
        <w:t>Zgodnie z wymogami MPZP:</w:t>
      </w:r>
    </w:p>
    <w:p w14:paraId="5233D71A" w14:textId="77777777" w:rsidR="002C0C3C" w:rsidRPr="00B11F1D" w:rsidRDefault="002C0C3C" w:rsidP="00B11F1D">
      <w:pPr>
        <w:widowControl/>
        <w:numPr>
          <w:ilvl w:val="0"/>
          <w:numId w:val="69"/>
        </w:numPr>
        <w:tabs>
          <w:tab w:val="left" w:pos="0"/>
        </w:tabs>
        <w:suppressAutoHyphens w:val="0"/>
        <w:overflowPunct/>
        <w:autoSpaceDE/>
        <w:autoSpaceDN/>
        <w:adjustRightInd/>
        <w:spacing w:line="276" w:lineRule="auto"/>
        <w:ind w:left="851" w:hanging="284"/>
        <w:contextualSpacing/>
        <w:jc w:val="both"/>
        <w:rPr>
          <w:rFonts w:ascii="Arial" w:hAnsi="Arial" w:cs="Arial"/>
          <w:sz w:val="20"/>
        </w:rPr>
      </w:pPr>
      <w:r w:rsidRPr="00B11F1D">
        <w:rPr>
          <w:rFonts w:ascii="Arial" w:hAnsi="Arial" w:cs="Arial"/>
          <w:sz w:val="20"/>
        </w:rPr>
        <w:t>W zakresie ochrony konserwatorskiej stanowisk archeologicznych,  ze względu na położenie terenu zmiany w planie na obszarze objętym strefą ograniczonej ochrony archeologicznej W III ustala się: 1) uzgadnianie i opiniowanie wszelkich prac inżynierskich i budowlanych z Wojewódzkim Konserwatorem Zabytków w Szczecinie; w przypadku podjęcia realizacji inwestycji obowiązuje prowadzenie interwencyjnych badań archeologicznych na koszt Inwestora 2) w celu umożliwienia wykonania badań ratunkowych, zobowiązuje się inwestorów i użytkowników terenu do zawiadomienia Wojewódzkiego Konserwatora Zabytków w Szczecinie o podjęciu działań inwestycyjnych z wyprzedzeniem 2 - miesięcznym; rozpoczęcie prac ziemnych uzależnia się od uzyskania stosownego pozwolenia.</w:t>
      </w:r>
    </w:p>
    <w:p w14:paraId="29CFE0CE" w14:textId="77777777" w:rsidR="002C0C3C" w:rsidRPr="00B11F1D" w:rsidRDefault="002C0C3C" w:rsidP="00B11F1D">
      <w:pPr>
        <w:widowControl/>
        <w:numPr>
          <w:ilvl w:val="0"/>
          <w:numId w:val="69"/>
        </w:numPr>
        <w:tabs>
          <w:tab w:val="left" w:pos="0"/>
        </w:tabs>
        <w:suppressAutoHyphens w:val="0"/>
        <w:overflowPunct/>
        <w:autoSpaceDE/>
        <w:autoSpaceDN/>
        <w:adjustRightInd/>
        <w:spacing w:line="276" w:lineRule="auto"/>
        <w:ind w:left="851" w:hanging="284"/>
        <w:contextualSpacing/>
        <w:jc w:val="both"/>
        <w:rPr>
          <w:rFonts w:ascii="Arial" w:hAnsi="Arial" w:cs="Arial"/>
          <w:sz w:val="20"/>
        </w:rPr>
      </w:pPr>
      <w:r w:rsidRPr="00B11F1D">
        <w:rPr>
          <w:rFonts w:ascii="Arial" w:hAnsi="Arial" w:cs="Arial"/>
          <w:sz w:val="20"/>
        </w:rPr>
        <w:t xml:space="preserve">Uwarunkowania środowiskowe. Przedmiotowa inwestycja jest zlokalizowana na obszarach objętych formami ochrony przyrody.  Teren inwestycji znajduje się w obszarze: </w:t>
      </w:r>
    </w:p>
    <w:p w14:paraId="26F008F1" w14:textId="77777777" w:rsidR="002C0C3C" w:rsidRPr="00B11F1D" w:rsidRDefault="002C0C3C" w:rsidP="00B11F1D">
      <w:pPr>
        <w:tabs>
          <w:tab w:val="left" w:pos="0"/>
        </w:tabs>
        <w:spacing w:line="276" w:lineRule="auto"/>
        <w:ind w:left="851" w:hanging="284"/>
        <w:contextualSpacing/>
        <w:jc w:val="both"/>
        <w:rPr>
          <w:rFonts w:ascii="Arial" w:hAnsi="Arial" w:cs="Arial"/>
          <w:sz w:val="20"/>
        </w:rPr>
      </w:pPr>
      <w:r w:rsidRPr="00B11F1D">
        <w:rPr>
          <w:rFonts w:ascii="Arial" w:hAnsi="Arial" w:cs="Arial"/>
          <w:sz w:val="20"/>
        </w:rPr>
        <w:t>-</w:t>
      </w:r>
      <w:r w:rsidRPr="00B11F1D">
        <w:rPr>
          <w:rFonts w:ascii="Arial" w:hAnsi="Arial" w:cs="Arial"/>
          <w:sz w:val="20"/>
        </w:rPr>
        <w:tab/>
        <w:t xml:space="preserve">obszar natura 2000 nr .PL.ZIPOP.1393.N2K.PLB320005.B nazwa Jezioro Miedwie i okolice kod PLB320005 </w:t>
      </w:r>
    </w:p>
    <w:p w14:paraId="6193D1AD" w14:textId="77777777" w:rsidR="002C0C3C" w:rsidRPr="00B11F1D" w:rsidRDefault="002C0C3C" w:rsidP="00B11F1D">
      <w:pPr>
        <w:tabs>
          <w:tab w:val="left" w:pos="0"/>
        </w:tabs>
        <w:spacing w:line="276" w:lineRule="auto"/>
        <w:ind w:left="851" w:hanging="284"/>
        <w:contextualSpacing/>
        <w:jc w:val="both"/>
        <w:rPr>
          <w:rFonts w:ascii="Arial" w:hAnsi="Arial" w:cs="Arial"/>
          <w:sz w:val="20"/>
        </w:rPr>
      </w:pPr>
      <w:r w:rsidRPr="00B11F1D">
        <w:rPr>
          <w:rFonts w:ascii="Arial" w:hAnsi="Arial" w:cs="Arial"/>
          <w:sz w:val="20"/>
        </w:rPr>
        <w:t>-</w:t>
      </w:r>
      <w:r w:rsidRPr="00B11F1D">
        <w:rPr>
          <w:rFonts w:ascii="Arial" w:hAnsi="Arial" w:cs="Arial"/>
          <w:sz w:val="20"/>
        </w:rPr>
        <w:tab/>
        <w:t>obszar natura 2000 nr PL.ZIPOP.1393.N2K.PLH320006.H nazwa Dolina Płoni i Jezioro Miedwie kod PLH320006</w:t>
      </w:r>
    </w:p>
    <w:p w14:paraId="7EDFC8AA"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eastAsia="Lucida Sans Unicode" w:hAnsi="Arial" w:cs="Arial"/>
          <w:bCs/>
          <w:color w:val="000000"/>
          <w:kern w:val="3"/>
          <w:sz w:val="20"/>
        </w:rPr>
        <w:t>ustalenia na etapie opracowywania projektu budowlanego nieruchomości i ich właścicieli, dla których z powodu lokalizacji na nich istniejącej lub projektowanej infrastruktury niezbędne będzie uzyskanie prawa do dysponowania nieruchomością na cele budowlane - jeżeli dotyczy,</w:t>
      </w:r>
    </w:p>
    <w:p w14:paraId="6A221465"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eastAsia="Lucida Sans Unicode" w:hAnsi="Arial" w:cs="Arial"/>
          <w:bCs/>
          <w:color w:val="000000"/>
          <w:kern w:val="3"/>
          <w:sz w:val="20"/>
        </w:rPr>
        <w:t>wykonania wtórników geodezyjnych w formacie wektorowym w zakresie niezbędnym do przedłożonego opracowania dokumentacji budowlanej wraz z mapą stanu władania oraz wypisem z rejestru gruntów,</w:t>
      </w:r>
    </w:p>
    <w:p w14:paraId="38756399"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eastAsia="Calibri" w:hAnsi="Arial" w:cs="Arial"/>
          <w:bCs/>
          <w:sz w:val="20"/>
        </w:rPr>
        <w:t xml:space="preserve">uzgodnienia (z Zamawiającym, </w:t>
      </w:r>
      <w:r w:rsidRPr="00B11F1D">
        <w:rPr>
          <w:rFonts w:ascii="Arial" w:eastAsia="Calibri" w:hAnsi="Arial" w:cs="Arial"/>
          <w:bCs/>
          <w:color w:val="000000"/>
          <w:sz w:val="20"/>
          <w:lang w:eastAsia="en-US"/>
        </w:rPr>
        <w:t xml:space="preserve">właścicielami infrastruktury technicznej, Enea S.A., nadzorem wodnym - Państwowe Gospodarstwo Wodne Wody Polskie) </w:t>
      </w:r>
      <w:r w:rsidRPr="00B11F1D">
        <w:rPr>
          <w:rFonts w:ascii="Arial" w:eastAsia="Calibri" w:hAnsi="Arial" w:cs="Arial"/>
          <w:bCs/>
          <w:sz w:val="20"/>
        </w:rPr>
        <w:t xml:space="preserve">dokumentacji projektowej będącą Przedmiotem Zamówienia przed złożeniem jej w Starostwie Powiatowym, natomiast po zatwierdzeniu jej przez Starostwo Powiatowe, dostarczenie dokumentacji projektowej do Zamawiającego, w formie pisemnej, w ilości 1 egz. wraz ze wszystkimi uzgodnieniami, zezwoleniami, pozwoleniami, decyzjami administracyjnymi. </w:t>
      </w:r>
      <w:r w:rsidRPr="00B11F1D">
        <w:rPr>
          <w:rFonts w:ascii="Arial" w:eastAsia="Lucida Sans Unicode" w:hAnsi="Arial" w:cs="Arial"/>
          <w:bCs/>
          <w:color w:val="000000"/>
          <w:kern w:val="3"/>
          <w:sz w:val="20"/>
        </w:rPr>
        <w:t>Dokumentację projektową należy również dostarczyć w postaci cyfrowej w 2 egz. w formacie DWG, PDF oraz DOC, PDF (teksty), zapisanej na nośnikach CD lub DVD zawierającej wszystkie pozycje składające się na formę papierową. Niezgodności pomiędzy zapisem elektronicznym, a formą pisemną będą rozstrzygane w ten sposób, że oryginał opracowania stanowi forma pisemna. Wymagane formaty zapisu poszczególnych plików w postaci cyfrowej:</w:t>
      </w:r>
    </w:p>
    <w:p w14:paraId="0A7AB68F" w14:textId="77777777" w:rsidR="002C0C3C" w:rsidRPr="00B11F1D" w:rsidRDefault="002C0C3C" w:rsidP="00B11F1D">
      <w:pPr>
        <w:widowControl/>
        <w:numPr>
          <w:ilvl w:val="0"/>
          <w:numId w:val="10"/>
        </w:numPr>
        <w:tabs>
          <w:tab w:val="left" w:pos="567"/>
        </w:tabs>
        <w:suppressAutoHyphens w:val="0"/>
        <w:overflowPunct/>
        <w:autoSpaceDE/>
        <w:autoSpaceDN/>
        <w:adjustRightInd/>
        <w:spacing w:line="276" w:lineRule="auto"/>
        <w:ind w:left="851" w:hanging="284"/>
        <w:contextualSpacing/>
        <w:jc w:val="both"/>
        <w:rPr>
          <w:rFonts w:ascii="Arial" w:eastAsia="Lucida Sans Unicode" w:hAnsi="Arial" w:cs="Arial"/>
          <w:bCs/>
          <w:color w:val="000000"/>
          <w:kern w:val="3"/>
          <w:sz w:val="20"/>
        </w:rPr>
      </w:pPr>
      <w:r w:rsidRPr="00B11F1D">
        <w:rPr>
          <w:rFonts w:ascii="Arial" w:eastAsia="Lucida Sans Unicode" w:hAnsi="Arial" w:cs="Arial"/>
          <w:bCs/>
          <w:color w:val="000000"/>
          <w:kern w:val="3"/>
          <w:sz w:val="20"/>
        </w:rPr>
        <w:t xml:space="preserve">opisy tekstowe: </w:t>
      </w:r>
      <w:proofErr w:type="spellStart"/>
      <w:r w:rsidRPr="00B11F1D">
        <w:rPr>
          <w:rFonts w:ascii="Arial" w:eastAsia="Lucida Sans Unicode" w:hAnsi="Arial" w:cs="Arial"/>
          <w:bCs/>
          <w:color w:val="000000"/>
          <w:kern w:val="3"/>
          <w:sz w:val="20"/>
        </w:rPr>
        <w:t>przeszukiwalne</w:t>
      </w:r>
      <w:proofErr w:type="spellEnd"/>
      <w:r w:rsidRPr="00B11F1D">
        <w:rPr>
          <w:rFonts w:ascii="Arial" w:eastAsia="Lucida Sans Unicode" w:hAnsi="Arial" w:cs="Arial"/>
          <w:bCs/>
          <w:color w:val="000000"/>
          <w:kern w:val="3"/>
          <w:sz w:val="20"/>
        </w:rPr>
        <w:t xml:space="preserve"> pliki </w:t>
      </w:r>
      <w:proofErr w:type="spellStart"/>
      <w:r w:rsidRPr="00B11F1D">
        <w:rPr>
          <w:rFonts w:ascii="Arial" w:eastAsia="Lucida Sans Unicode" w:hAnsi="Arial" w:cs="Arial"/>
          <w:bCs/>
          <w:color w:val="000000"/>
          <w:kern w:val="3"/>
          <w:sz w:val="20"/>
        </w:rPr>
        <w:t>Portable</w:t>
      </w:r>
      <w:proofErr w:type="spellEnd"/>
      <w:r w:rsidRPr="00B11F1D">
        <w:rPr>
          <w:rFonts w:ascii="Arial" w:eastAsia="Lucida Sans Unicode" w:hAnsi="Arial" w:cs="Arial"/>
          <w:bCs/>
          <w:color w:val="000000"/>
          <w:kern w:val="3"/>
          <w:sz w:val="20"/>
        </w:rPr>
        <w:t xml:space="preserve"> </w:t>
      </w:r>
      <w:proofErr w:type="spellStart"/>
      <w:r w:rsidRPr="00B11F1D">
        <w:rPr>
          <w:rFonts w:ascii="Arial" w:eastAsia="Lucida Sans Unicode" w:hAnsi="Arial" w:cs="Arial"/>
          <w:bCs/>
          <w:color w:val="000000"/>
          <w:kern w:val="3"/>
          <w:sz w:val="20"/>
        </w:rPr>
        <w:t>Document</w:t>
      </w:r>
      <w:proofErr w:type="spellEnd"/>
      <w:r w:rsidRPr="00B11F1D">
        <w:rPr>
          <w:rFonts w:ascii="Arial" w:eastAsia="Lucida Sans Unicode" w:hAnsi="Arial" w:cs="Arial"/>
          <w:bCs/>
          <w:color w:val="000000"/>
          <w:kern w:val="3"/>
          <w:sz w:val="20"/>
        </w:rPr>
        <w:t xml:space="preserve"> Format (PDF) (tzn. </w:t>
      </w:r>
      <w:proofErr w:type="spellStart"/>
      <w:r w:rsidRPr="00B11F1D">
        <w:rPr>
          <w:rFonts w:ascii="Arial" w:eastAsia="Lucida Sans Unicode" w:hAnsi="Arial" w:cs="Arial"/>
          <w:bCs/>
          <w:color w:val="000000"/>
          <w:kern w:val="3"/>
          <w:sz w:val="20"/>
        </w:rPr>
        <w:t>przeszukiwalny</w:t>
      </w:r>
      <w:proofErr w:type="spellEnd"/>
      <w:r w:rsidRPr="00B11F1D">
        <w:rPr>
          <w:rFonts w:ascii="Arial" w:eastAsia="Lucida Sans Unicode" w:hAnsi="Arial" w:cs="Arial"/>
          <w:bCs/>
          <w:color w:val="000000"/>
          <w:kern w:val="3"/>
          <w:sz w:val="20"/>
        </w:rPr>
        <w:t xml:space="preserve"> plik PDF jest dokumentem obrazu w formacie PDF z dodatkową warstwą tekstową pod warstwą obrazu.  Plik taki pozwala na zachowanie wyglądu oryginalnej strony, przy jednoczesnym umożliwieniu przeszukiwania tekstu). Nie dopuszcza się plików zawierających skan opisów tekstowych stworzonych w edytorach tekstów;</w:t>
      </w:r>
    </w:p>
    <w:p w14:paraId="20BA347D" w14:textId="77777777" w:rsidR="002C0C3C" w:rsidRPr="00B11F1D" w:rsidRDefault="002C0C3C" w:rsidP="00B11F1D">
      <w:pPr>
        <w:widowControl/>
        <w:numPr>
          <w:ilvl w:val="0"/>
          <w:numId w:val="10"/>
        </w:numPr>
        <w:tabs>
          <w:tab w:val="left" w:pos="567"/>
        </w:tabs>
        <w:suppressAutoHyphens w:val="0"/>
        <w:overflowPunct/>
        <w:autoSpaceDE/>
        <w:autoSpaceDN/>
        <w:adjustRightInd/>
        <w:spacing w:line="276" w:lineRule="auto"/>
        <w:ind w:left="851" w:hanging="284"/>
        <w:contextualSpacing/>
        <w:jc w:val="both"/>
        <w:rPr>
          <w:rFonts w:ascii="Arial" w:eastAsia="Lucida Sans Unicode" w:hAnsi="Arial" w:cs="Arial"/>
          <w:bCs/>
          <w:color w:val="000000"/>
          <w:kern w:val="3"/>
          <w:sz w:val="20"/>
        </w:rPr>
      </w:pPr>
      <w:r w:rsidRPr="00B11F1D">
        <w:rPr>
          <w:rFonts w:ascii="Arial" w:eastAsia="Lucida Sans Unicode" w:hAnsi="Arial" w:cs="Arial"/>
          <w:bCs/>
          <w:color w:val="000000"/>
          <w:kern w:val="3"/>
          <w:sz w:val="20"/>
        </w:rPr>
        <w:t xml:space="preserve">rysunki techniczne: oddzielne pliki </w:t>
      </w:r>
      <w:proofErr w:type="spellStart"/>
      <w:r w:rsidRPr="00B11F1D">
        <w:rPr>
          <w:rFonts w:ascii="Arial" w:eastAsia="Lucida Sans Unicode" w:hAnsi="Arial" w:cs="Arial"/>
          <w:bCs/>
          <w:color w:val="000000"/>
          <w:kern w:val="3"/>
          <w:sz w:val="20"/>
        </w:rPr>
        <w:t>Portable</w:t>
      </w:r>
      <w:proofErr w:type="spellEnd"/>
      <w:r w:rsidRPr="00B11F1D">
        <w:rPr>
          <w:rFonts w:ascii="Arial" w:eastAsia="Lucida Sans Unicode" w:hAnsi="Arial" w:cs="Arial"/>
          <w:bCs/>
          <w:color w:val="000000"/>
          <w:kern w:val="3"/>
          <w:sz w:val="20"/>
        </w:rPr>
        <w:t xml:space="preserve"> </w:t>
      </w:r>
      <w:proofErr w:type="spellStart"/>
      <w:r w:rsidRPr="00B11F1D">
        <w:rPr>
          <w:rFonts w:ascii="Arial" w:eastAsia="Lucida Sans Unicode" w:hAnsi="Arial" w:cs="Arial"/>
          <w:bCs/>
          <w:color w:val="000000"/>
          <w:kern w:val="3"/>
          <w:sz w:val="20"/>
        </w:rPr>
        <w:t>Document</w:t>
      </w:r>
      <w:proofErr w:type="spellEnd"/>
      <w:r w:rsidRPr="00B11F1D">
        <w:rPr>
          <w:rFonts w:ascii="Arial" w:eastAsia="Lucida Sans Unicode" w:hAnsi="Arial" w:cs="Arial"/>
          <w:bCs/>
          <w:color w:val="000000"/>
          <w:kern w:val="3"/>
          <w:sz w:val="20"/>
        </w:rPr>
        <w:t xml:space="preserve"> Format (PDF) dla każdego rysunku wyeksportowane (skonwertowane) z programów źródłowych CAD do PDF (zapisane jako PDF, wydrukowane do wirtualnej drukarki PDF), nie dopuszcza się plików zawierających skan rysunków;</w:t>
      </w:r>
    </w:p>
    <w:p w14:paraId="227C5D27" w14:textId="77777777" w:rsidR="002C0C3C" w:rsidRPr="00B11F1D" w:rsidRDefault="002C0C3C" w:rsidP="00B11F1D">
      <w:pPr>
        <w:widowControl/>
        <w:numPr>
          <w:ilvl w:val="0"/>
          <w:numId w:val="10"/>
        </w:numPr>
        <w:tabs>
          <w:tab w:val="left" w:pos="567"/>
        </w:tabs>
        <w:suppressAutoHyphens w:val="0"/>
        <w:overflowPunct/>
        <w:autoSpaceDE/>
        <w:autoSpaceDN/>
        <w:adjustRightInd/>
        <w:spacing w:line="276" w:lineRule="auto"/>
        <w:ind w:left="851" w:hanging="284"/>
        <w:contextualSpacing/>
        <w:jc w:val="both"/>
        <w:rPr>
          <w:rFonts w:ascii="Arial" w:eastAsia="Lucida Sans Unicode" w:hAnsi="Arial" w:cs="Arial"/>
          <w:bCs/>
          <w:color w:val="000000"/>
          <w:kern w:val="3"/>
          <w:sz w:val="20"/>
        </w:rPr>
      </w:pPr>
      <w:r w:rsidRPr="00B11F1D">
        <w:rPr>
          <w:rFonts w:ascii="Arial" w:eastAsia="Lucida Sans Unicode" w:hAnsi="Arial" w:cs="Arial"/>
          <w:bCs/>
          <w:color w:val="000000"/>
          <w:kern w:val="3"/>
          <w:sz w:val="20"/>
        </w:rPr>
        <w:t xml:space="preserve">decyzje, opinie, uzgodnienia itp. – skany w formacie </w:t>
      </w:r>
      <w:proofErr w:type="spellStart"/>
      <w:r w:rsidRPr="00B11F1D">
        <w:rPr>
          <w:rFonts w:ascii="Arial" w:eastAsia="Lucida Sans Unicode" w:hAnsi="Arial" w:cs="Arial"/>
          <w:bCs/>
          <w:color w:val="000000"/>
          <w:kern w:val="3"/>
          <w:sz w:val="20"/>
        </w:rPr>
        <w:t>Portable</w:t>
      </w:r>
      <w:proofErr w:type="spellEnd"/>
      <w:r w:rsidRPr="00B11F1D">
        <w:rPr>
          <w:rFonts w:ascii="Arial" w:eastAsia="Lucida Sans Unicode" w:hAnsi="Arial" w:cs="Arial"/>
          <w:bCs/>
          <w:color w:val="000000"/>
          <w:kern w:val="3"/>
          <w:sz w:val="20"/>
        </w:rPr>
        <w:t xml:space="preserve"> </w:t>
      </w:r>
      <w:proofErr w:type="spellStart"/>
      <w:r w:rsidRPr="00B11F1D">
        <w:rPr>
          <w:rFonts w:ascii="Arial" w:eastAsia="Lucida Sans Unicode" w:hAnsi="Arial" w:cs="Arial"/>
          <w:bCs/>
          <w:color w:val="000000"/>
          <w:kern w:val="3"/>
          <w:sz w:val="20"/>
        </w:rPr>
        <w:t>Document</w:t>
      </w:r>
      <w:proofErr w:type="spellEnd"/>
      <w:r w:rsidRPr="00B11F1D">
        <w:rPr>
          <w:rFonts w:ascii="Arial" w:eastAsia="Lucida Sans Unicode" w:hAnsi="Arial" w:cs="Arial"/>
          <w:bCs/>
          <w:color w:val="000000"/>
          <w:kern w:val="3"/>
          <w:sz w:val="20"/>
        </w:rPr>
        <w:t xml:space="preserve"> Format (PDF).</w:t>
      </w:r>
      <w:bookmarkStart w:id="0" w:name="_Hlk189644478"/>
    </w:p>
    <w:bookmarkEnd w:id="0"/>
    <w:p w14:paraId="180E6E6C"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eastAsia="Lucida Sans Unicode" w:hAnsi="Arial" w:cs="Arial"/>
          <w:bCs/>
          <w:color w:val="000000"/>
          <w:kern w:val="3"/>
          <w:sz w:val="20"/>
        </w:rPr>
        <w:t>ponoszenia kosztów uzyskania wszystkich pozwoleń, warunków, decyzji i uzgodnień, których dotyczy przedmiot zamówienia,</w:t>
      </w:r>
    </w:p>
    <w:p w14:paraId="7CAEE31F"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eastAsia="Lucida Sans Unicode" w:hAnsi="Arial" w:cs="Arial"/>
          <w:bCs/>
          <w:kern w:val="3"/>
          <w:sz w:val="20"/>
        </w:rPr>
        <w:t xml:space="preserve">udzielania wyjaśnień oraz uzupełniania dokumentów na wezwanie organu administracji </w:t>
      </w:r>
      <w:proofErr w:type="spellStart"/>
      <w:r w:rsidRPr="00B11F1D">
        <w:rPr>
          <w:rFonts w:ascii="Arial" w:eastAsia="Lucida Sans Unicode" w:hAnsi="Arial" w:cs="Arial"/>
          <w:bCs/>
          <w:kern w:val="3"/>
          <w:sz w:val="20"/>
        </w:rPr>
        <w:t>architektoniczno</w:t>
      </w:r>
      <w:proofErr w:type="spellEnd"/>
      <w:r w:rsidRPr="00B11F1D">
        <w:rPr>
          <w:rFonts w:ascii="Arial" w:eastAsia="Lucida Sans Unicode" w:hAnsi="Arial" w:cs="Arial"/>
          <w:bCs/>
          <w:kern w:val="3"/>
          <w:sz w:val="20"/>
        </w:rPr>
        <w:t xml:space="preserve"> - budowlanej,</w:t>
      </w:r>
    </w:p>
    <w:p w14:paraId="5C4C1DD0"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Wykonawca opracuje projekt budowlany oraz, działając w imieniu Zamawiającego, uzyska wszelkie niezbędne decyzje, zgody i uzgodnienia wymagane do jego zatwierdzenia, a następnie doprowadzi do uzyskania ostatecznej decyzji o pozwoleniu na budowę. Przed przystąpieniem do procedury uzgodnień, dokumentacja projektowa musi zostać przedłożona Zamawiającemu do akceptacji. </w:t>
      </w:r>
    </w:p>
    <w:p w14:paraId="6F2090A6"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Na podstawie zaakceptowanej dokumentacji budowlanej Wykonawca opracuje: wielobranżowy projekt techniczny i wykonawczy, Specyfikacje Techniczne Wykonania i Odbioru Robót, przedmiary robót, kosztorysy inwestorskie, zbiorcze zestawienie kosztów (ZZK). W oparciu o powyższą dokumentację Wykonawca zrealizuje kompleksowo i w pełnym zakresie roboty budowlane, obejmujące budowę obiektów wraz z zagospodarowaniem terenu oraz zewnętrzną i wewnętrzną infrastrukturą techniczną. </w:t>
      </w:r>
    </w:p>
    <w:p w14:paraId="4F5A1336"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opracowanie dokumentacji geologiczno-inżynierskiej stosownie  do potrzeb i w stosownym zakresie potrzebnym do opracowania projektów budowlano-wykonawczych dla realizacji całego zadania inwestycyjnego, </w:t>
      </w:r>
    </w:p>
    <w:p w14:paraId="4D9FCF77"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wykonanie wszelkich pomiarów i badań koniecznych do opracowania rozwiązań projektowych, </w:t>
      </w:r>
    </w:p>
    <w:p w14:paraId="06E6E1B3"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sporządzenie stosownych opracowań niezbędnych do uzyskania opinii/decyzji Konserwatora Zbytków - jeżeli zaistnieje taka konieczność </w:t>
      </w:r>
    </w:p>
    <w:p w14:paraId="626D3EDB"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opracowanie ekspertyzy ornitologicznej i </w:t>
      </w:r>
      <w:proofErr w:type="spellStart"/>
      <w:r w:rsidRPr="00B11F1D">
        <w:rPr>
          <w:rFonts w:ascii="Arial" w:hAnsi="Arial" w:cs="Arial"/>
          <w:sz w:val="20"/>
        </w:rPr>
        <w:t>chiropterologicznej</w:t>
      </w:r>
      <w:proofErr w:type="spellEnd"/>
      <w:r w:rsidRPr="00B11F1D">
        <w:rPr>
          <w:rFonts w:ascii="Arial" w:hAnsi="Arial" w:cs="Arial"/>
          <w:sz w:val="20"/>
        </w:rPr>
        <w:t xml:space="preserve"> pod kątem występowania ewentualnych siedlisk i miejsc gniazdowania ptaków i rozrodu nietoperzy w celu ochrony ptaków i nietoperzy zamieszkujących teren inwestycji - jeżeli zaistnieje taka konieczność, </w:t>
      </w:r>
    </w:p>
    <w:p w14:paraId="1411458E"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uzyskanie aktualnych warunków technicznych przyłączenia do sieci i warunków  usunięcia kolizji, </w:t>
      </w:r>
    </w:p>
    <w:p w14:paraId="75A624EF"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wykonanie inwentaryzacji stanu istniejącego wszystkich obiektów budowlanych (w tym przeznaczonych do rozbiórki) znajdujących się na terenie w zakresie inwestycji wraz  z opracowaniem dokumentacji technicznej (opis, rysunki inwentaryzacji, dokumentacja fotograficzna) i przekazanie jej Zamawiającemu – jeżeli zaistnieje taka konieczność, </w:t>
      </w:r>
    </w:p>
    <w:p w14:paraId="01E3E88D"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wykonanie operatu wodno-prawnego w zakresie przewidzianych robót budowlanych i w zakresie wymaganym obowiązującymi przepisami wraz z uzyskaniem decyzji wodnoprawnej i innymi wymaganymi w zakresie Prawa Wodnego – jeżeli zaistnieje taka konieczność, </w:t>
      </w:r>
    </w:p>
    <w:p w14:paraId="1F5D294A"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projektów rozbiórek obiektów, budowli i konstrukcji na przedmiotowym terenie, </w:t>
      </w:r>
    </w:p>
    <w:p w14:paraId="5405BAF9"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inwentaryzacja zieleni, </w:t>
      </w:r>
    </w:p>
    <w:p w14:paraId="7AE2D10C" w14:textId="7539AC28"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Wykonanie kompletnego pełno-branżowego projektu budowlanego (w aktualnie obowiązującym zakresie i formie  projektu budowlanego) w tym: projektu zagospodarowania terenu wraz z uzgodnieniem odpowiedniego Konserwatora Zabytków, jeżeli zaistnieje taka konieczność, projektu przyłączy, sieci i instalacji zewnętrznych sanitarnych, projektu przyłączy, sieci i instalacji zewnętrznych elektroenergetycznych i teletechnicznych, telekomunikacyjnych wraz z uzyskaniem uzgodnienia u gestorów sieci i urzędów kontroli wg wymagań, projektu architektoniczno-budowlanego wraz z uzgodnieniem odpowiedniego Konserwatora Zabytków, jeżeli zaistnieje taka konieczność, projekt branży konstrukcyjnej,  projektu układu komunikacji drogowej i parkingów wraz z systemem odwodnienia i oświetlenia terenu – w wymaganym zakresie , projekt zjazdu i włączenia do </w:t>
      </w:r>
      <w:proofErr w:type="spellStart"/>
      <w:r w:rsidRPr="00B11F1D">
        <w:rPr>
          <w:rFonts w:ascii="Arial" w:hAnsi="Arial" w:cs="Arial"/>
          <w:sz w:val="20"/>
        </w:rPr>
        <w:t>istn</w:t>
      </w:r>
      <w:proofErr w:type="spellEnd"/>
      <w:r w:rsidRPr="00B11F1D">
        <w:rPr>
          <w:rFonts w:ascii="Arial" w:hAnsi="Arial" w:cs="Arial"/>
          <w:sz w:val="20"/>
        </w:rPr>
        <w:t xml:space="preserve">. infrastruktury drogowej  – w wymaganym zakresie , projekty usunięcia kolizji z istniejącą infrastrukturą techniczną – w zależności od potrzeb, na podstawie uzyskanych warunków usunięcia kolizji uzyskanych od gestorów sieci oraz jeżeli zaistnieje taka konieczność </w:t>
      </w:r>
    </w:p>
    <w:p w14:paraId="6A7ABD75"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informacji dotyczącej bezpieczeństwa i ochrony zdrowia, </w:t>
      </w:r>
    </w:p>
    <w:p w14:paraId="01C31457"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opracowanie materiałów do uzyskania i uzyskać wszelkie stosowane wymagane dla realizacji inwestycji uzgodnienia, pozwolenia, zezwolenia, zatwierdzenia, zgłoszenia, badania, zalecenia, decyzje, postanowienia itp. od właściwych organów lub instytucji, </w:t>
      </w:r>
    </w:p>
    <w:p w14:paraId="33EFF11F"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uzgodnienie w pasie drogowym przebiegu przyłączy i sieci u gestorów sieci, w ZUDP oraz u zarządcy drogi – w wymaganym zakresie, </w:t>
      </w:r>
    </w:p>
    <w:p w14:paraId="17020FDA"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uzyskanie prawomocnej decyzji o pozwoleniu na budowę, </w:t>
      </w:r>
    </w:p>
    <w:p w14:paraId="4526E3A7"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Decyzja o środowiskowych uwarunkowaniach  - Wykonawca dostarczy opracowaną Kartę Informacyjną Przedsięwzięcia (KIP), a następnie złoży wniosek o wydanie decyzji środowiskowej. W przypadku konieczności opracowania raportu oddziaływania na środowisko, Wykonawca dostarczy raport w terminie 14 dni od dnia otrzymania informacji o konieczności opracowania raportu; </w:t>
      </w:r>
    </w:p>
    <w:p w14:paraId="7FF8661D"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Dokumenty zezwalające na realizację inwestycji - Wykonawca przygotuje i złoży wniosek o wydanie pozwolenia na budowę, a następnie w imieniu Zamawiającego uzyska pozwolenie na budowę; </w:t>
      </w:r>
    </w:p>
    <w:p w14:paraId="77726EAD"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Informacja organu odpowiedzialnego za gospodarkę wodną - Wykonawca przygotuje i złoży wniosek o wydanie zaświadczenia o gospodarkę wodną, a następnie w imieniu Zamawiającego uzyska zaświadczenie; </w:t>
      </w:r>
    </w:p>
    <w:p w14:paraId="7C0CE4B2"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Zaświadczenie organu odpowiedzialnego za monitorowanie obszarów Natura 2000, wraz z mapą - Wykonawca przygotuje i złoży wniosek o wydanie zaświadczenia Natura 2000, a następnie w imieniu Zamawiającego uzyska zaświadczenie; </w:t>
      </w:r>
    </w:p>
    <w:p w14:paraId="15AE78A1"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Zamawiający wymaga także aby inwestycja spełniła następujące wymogi: </w:t>
      </w:r>
    </w:p>
    <w:p w14:paraId="6156649F" w14:textId="77777777" w:rsidR="002C0C3C" w:rsidRPr="00B11F1D" w:rsidRDefault="002C0C3C" w:rsidP="007209E7">
      <w:pPr>
        <w:spacing w:line="276" w:lineRule="auto"/>
        <w:ind w:left="720" w:hanging="11"/>
        <w:contextualSpacing/>
        <w:jc w:val="both"/>
        <w:rPr>
          <w:rFonts w:ascii="Arial" w:hAnsi="Arial" w:cs="Arial"/>
          <w:sz w:val="20"/>
        </w:rPr>
      </w:pPr>
      <w:r w:rsidRPr="00B11F1D">
        <w:rPr>
          <w:rFonts w:ascii="Arial" w:hAnsi="Arial" w:cs="Arial"/>
          <w:sz w:val="20"/>
        </w:rPr>
        <w:t xml:space="preserve">Ogólne Wymagania dotyczące Inwestycji: Zgodność z zasadą DNSH (Do No </w:t>
      </w:r>
      <w:proofErr w:type="spellStart"/>
      <w:r w:rsidRPr="00B11F1D">
        <w:rPr>
          <w:rFonts w:ascii="Arial" w:hAnsi="Arial" w:cs="Arial"/>
          <w:sz w:val="20"/>
        </w:rPr>
        <w:t>Significant</w:t>
      </w:r>
      <w:proofErr w:type="spellEnd"/>
      <w:r w:rsidRPr="00B11F1D">
        <w:rPr>
          <w:rFonts w:ascii="Arial" w:hAnsi="Arial" w:cs="Arial"/>
          <w:sz w:val="20"/>
        </w:rPr>
        <w:t xml:space="preserve"> </w:t>
      </w:r>
      <w:proofErr w:type="spellStart"/>
      <w:r w:rsidRPr="00B11F1D">
        <w:rPr>
          <w:rFonts w:ascii="Arial" w:hAnsi="Arial" w:cs="Arial"/>
          <w:sz w:val="20"/>
        </w:rPr>
        <w:t>Harm</w:t>
      </w:r>
      <w:proofErr w:type="spellEnd"/>
      <w:r w:rsidRPr="00B11F1D">
        <w:rPr>
          <w:rFonts w:ascii="Arial" w:hAnsi="Arial" w:cs="Arial"/>
          <w:sz w:val="20"/>
        </w:rPr>
        <w:t xml:space="preserve">): Wszystkie realizowane przedsięwzięcia muszą być zgodne z tą zasadą. Zgodność z zasadą DNSH (Do No </w:t>
      </w:r>
      <w:proofErr w:type="spellStart"/>
      <w:r w:rsidRPr="00B11F1D">
        <w:rPr>
          <w:rFonts w:ascii="Arial" w:hAnsi="Arial" w:cs="Arial"/>
          <w:sz w:val="20"/>
        </w:rPr>
        <w:t>Significant</w:t>
      </w:r>
      <w:proofErr w:type="spellEnd"/>
      <w:r w:rsidRPr="00B11F1D">
        <w:rPr>
          <w:rFonts w:ascii="Arial" w:hAnsi="Arial" w:cs="Arial"/>
          <w:sz w:val="20"/>
        </w:rPr>
        <w:t xml:space="preserve"> </w:t>
      </w:r>
      <w:proofErr w:type="spellStart"/>
      <w:r w:rsidRPr="00B11F1D">
        <w:rPr>
          <w:rFonts w:ascii="Arial" w:hAnsi="Arial" w:cs="Arial"/>
          <w:sz w:val="20"/>
        </w:rPr>
        <w:t>Harm</w:t>
      </w:r>
      <w:proofErr w:type="spellEnd"/>
      <w:r w:rsidRPr="00B11F1D">
        <w:rPr>
          <w:rFonts w:ascii="Arial" w:hAnsi="Arial" w:cs="Arial"/>
          <w:sz w:val="20"/>
        </w:rPr>
        <w:t xml:space="preserve">) oznacza, że dana działalność, inwestycja lub projekt nie wyrządza poważnych szkód żadnemu z sześciu celów środowiskowych, określonych w unijnym rozporządzeniu </w:t>
      </w:r>
      <w:proofErr w:type="spellStart"/>
      <w:r w:rsidRPr="00B11F1D">
        <w:rPr>
          <w:rFonts w:ascii="Arial" w:hAnsi="Arial" w:cs="Arial"/>
          <w:sz w:val="20"/>
        </w:rPr>
        <w:t>Taxonomy</w:t>
      </w:r>
      <w:proofErr w:type="spellEnd"/>
      <w:r w:rsidRPr="00B11F1D">
        <w:rPr>
          <w:rFonts w:ascii="Arial" w:hAnsi="Arial" w:cs="Arial"/>
          <w:sz w:val="20"/>
        </w:rPr>
        <w:t xml:space="preserve"> </w:t>
      </w:r>
      <w:proofErr w:type="spellStart"/>
      <w:r w:rsidRPr="00B11F1D">
        <w:rPr>
          <w:rFonts w:ascii="Arial" w:hAnsi="Arial" w:cs="Arial"/>
          <w:sz w:val="20"/>
        </w:rPr>
        <w:t>Regulation</w:t>
      </w:r>
      <w:proofErr w:type="spellEnd"/>
      <w:r w:rsidRPr="00B11F1D">
        <w:rPr>
          <w:rFonts w:ascii="Arial" w:hAnsi="Arial" w:cs="Arial"/>
          <w:sz w:val="20"/>
        </w:rPr>
        <w:t xml:space="preserve"> (UE 2020/852). Sześć celów środowiskowych UE, których nie można poważnie naruszyć: Łagodzenie zmian klimatu; Adaptacja do zmian klimatu; Zrównoważone gospodarowanie zasobami wodnymi; Gospodarka o obiegu zamkniętym; Zapobieganie zanieczyszczeniom i ich kontrola; Ochrona i odbudowa bioróżnorodności oraz ekosystemów. Projekt musi aktywnie wspierać przynajmniej jeden z celów środowiskowych, nie może jednocześnie wyrządzać znacznej szkody żadnemu z pozostałych; </w:t>
      </w:r>
    </w:p>
    <w:p w14:paraId="4A5F0113"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Zachowanie i rozwój zielonej infrastruktury: Projektując inwestycje, należy zadbać o ochronę drzew i stosowanie standardów ochrony zieleni w całym cyklu projektowym. </w:t>
      </w:r>
    </w:p>
    <w:p w14:paraId="39B92386"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Powierzchnie uszczelnione: należy unikać powierzchni uszczelnionych, chyba że nie ma innej możliwości ich uniknięcia. </w:t>
      </w:r>
    </w:p>
    <w:p w14:paraId="0E949B8E"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Ze względu na planowany remont istniejącego pomostu drewnianego należy przeprowadzić kompleksową inwentaryzację architektoniczno-budowlaną pomostu oraz inwentaryzację hydrotechniczną i nurkową elementów podwodnych oraz stykających się z wodą (zanurzonych), w zakresie niezbędnym do prawidłowego opracowania wymaganych ekspertyz technicznych i następnie dokumentacji projektowej (w tym w branżach: architektura, konstrukcja, hydrotechnika, hydrogeologia (odwierty geologiczne dna jeziora) – w wymaganym zakresie, celem właściwego zaplanowania i przeprowadzenia kompleksowych prac remontowych pomostu odpowiednich do jego stanu rzeczywistego konstrukcyjnego w naturze, użytkowego oraz estetycznego.  </w:t>
      </w:r>
    </w:p>
    <w:p w14:paraId="76206230"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Ostateczny zakres prac remontowych należy uzgodnić z Zamawiającym. </w:t>
      </w:r>
    </w:p>
    <w:p w14:paraId="5363AFD7"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kompleksowej i pełnej realizacji inwestycji we wszystkich jej aspektach, zgodnie z obowiązującymi przepisami prawa, obejmującej budowę obiektów wraz z zagospodarowaniem terenu oraz infrastrukturą techniczną; </w:t>
      </w:r>
    </w:p>
    <w:p w14:paraId="325DB43B"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bookmarkStart w:id="1" w:name="_Hlk212710446"/>
      <w:r w:rsidRPr="00B11F1D">
        <w:rPr>
          <w:rFonts w:ascii="Arial" w:hAnsi="Arial" w:cs="Arial"/>
          <w:sz w:val="20"/>
        </w:rPr>
        <w:t xml:space="preserve">wyposażenia obiektów we wszystkie elementy wynikające z obowiązujących przepisów oraz ustaleń z Zamawiającym; </w:t>
      </w:r>
    </w:p>
    <w:p w14:paraId="4FD80F34"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przekazania obiektu do eksploatacji; </w:t>
      </w:r>
    </w:p>
    <w:p w14:paraId="2ECC1A94"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contextualSpacing/>
        <w:jc w:val="both"/>
        <w:rPr>
          <w:rFonts w:ascii="Arial" w:hAnsi="Arial" w:cs="Arial"/>
          <w:sz w:val="20"/>
        </w:rPr>
      </w:pPr>
      <w:r w:rsidRPr="00B11F1D">
        <w:rPr>
          <w:rFonts w:ascii="Arial" w:hAnsi="Arial" w:cs="Arial"/>
          <w:sz w:val="20"/>
        </w:rPr>
        <w:t xml:space="preserve">pozyskania na rzecz Zamawiającego wymaganych decyzji o pozwoleniu na użytkowanie. </w:t>
      </w:r>
    </w:p>
    <w:bookmarkEnd w:id="1"/>
    <w:p w14:paraId="67246DB0" w14:textId="77777777" w:rsidR="002C0C3C" w:rsidRPr="00B11F1D" w:rsidRDefault="002C0C3C" w:rsidP="00B11F1D">
      <w:pPr>
        <w:widowControl/>
        <w:numPr>
          <w:ilvl w:val="0"/>
          <w:numId w:val="9"/>
        </w:numPr>
        <w:tabs>
          <w:tab w:val="left" w:pos="426"/>
        </w:tabs>
        <w:suppressAutoHyphens w:val="0"/>
        <w:overflowPunct/>
        <w:autoSpaceDE/>
        <w:autoSpaceDN/>
        <w:adjustRightInd/>
        <w:spacing w:line="276" w:lineRule="auto"/>
        <w:ind w:left="709"/>
        <w:contextualSpacing/>
        <w:jc w:val="both"/>
        <w:rPr>
          <w:rFonts w:ascii="Arial" w:hAnsi="Arial" w:cs="Arial"/>
          <w:sz w:val="20"/>
        </w:rPr>
      </w:pPr>
      <w:r w:rsidRPr="00B11F1D">
        <w:rPr>
          <w:rFonts w:ascii="Arial" w:hAnsi="Arial" w:cs="Arial"/>
          <w:sz w:val="20"/>
        </w:rPr>
        <w:t>zabezpieczenia i oznaczenia terenu prowadzonych robót oraz dbania o stan techniczny i prawidłowość oznakowania przez cały czas trwania realizacji przedmiotu zamówienia,</w:t>
      </w:r>
    </w:p>
    <w:p w14:paraId="7B90F58A" w14:textId="77777777" w:rsidR="002C0C3C" w:rsidRPr="00B11F1D" w:rsidRDefault="002C0C3C" w:rsidP="00B11F1D">
      <w:pPr>
        <w:widowControl/>
        <w:numPr>
          <w:ilvl w:val="0"/>
          <w:numId w:val="9"/>
        </w:numPr>
        <w:tabs>
          <w:tab w:val="left" w:pos="426"/>
        </w:tabs>
        <w:suppressAutoHyphens w:val="0"/>
        <w:overflowPunct/>
        <w:autoSpaceDE/>
        <w:autoSpaceDN/>
        <w:adjustRightInd/>
        <w:spacing w:line="276" w:lineRule="auto"/>
        <w:ind w:left="709"/>
        <w:contextualSpacing/>
        <w:jc w:val="both"/>
        <w:rPr>
          <w:rFonts w:ascii="Arial" w:hAnsi="Arial" w:cs="Arial"/>
          <w:sz w:val="20"/>
        </w:rPr>
      </w:pPr>
      <w:r w:rsidRPr="00B11F1D">
        <w:rPr>
          <w:rFonts w:ascii="Arial" w:eastAsia="Calibri" w:hAnsi="Arial" w:cs="Arial"/>
          <w:sz w:val="20"/>
          <w:lang w:eastAsia="en-US"/>
        </w:rPr>
        <w:t>sprawnej organizacji i zagospodarowania zaplecza budowy tj. zorganizowania zaplecza budowy i zaplecza socjalnego dla potrzeb własnych wraz z zabezpieczeniem dostawy mediów niezbędnych dla ich funkcjonowania,</w:t>
      </w:r>
    </w:p>
    <w:p w14:paraId="0328B1F6" w14:textId="77777777" w:rsidR="002C0C3C" w:rsidRPr="00B11F1D" w:rsidRDefault="002C0C3C" w:rsidP="00B11F1D">
      <w:pPr>
        <w:widowControl/>
        <w:numPr>
          <w:ilvl w:val="0"/>
          <w:numId w:val="9"/>
        </w:numPr>
        <w:tabs>
          <w:tab w:val="left" w:pos="426"/>
        </w:tabs>
        <w:suppressAutoHyphens w:val="0"/>
        <w:overflowPunct/>
        <w:autoSpaceDE/>
        <w:autoSpaceDN/>
        <w:adjustRightInd/>
        <w:spacing w:line="276" w:lineRule="auto"/>
        <w:ind w:left="709"/>
        <w:contextualSpacing/>
        <w:jc w:val="both"/>
        <w:rPr>
          <w:rFonts w:ascii="Arial" w:hAnsi="Arial" w:cs="Arial"/>
          <w:sz w:val="20"/>
        </w:rPr>
      </w:pPr>
      <w:r w:rsidRPr="00B11F1D">
        <w:rPr>
          <w:rFonts w:ascii="Arial" w:eastAsia="Calibri" w:hAnsi="Arial" w:cs="Arial"/>
          <w:sz w:val="20"/>
          <w:lang w:eastAsia="en-US"/>
        </w:rPr>
        <w:t>zabezpieczenia przed zniszczeniem punktów osnowy geodezyjnej znajdujących się na terenie inwestycji, a w przypadku gdy ulegną zniszczeniu / uszkodzeniu Wykonawca zobowiązany będzie do ich odtworzenia na własny koszt,</w:t>
      </w:r>
    </w:p>
    <w:p w14:paraId="4B3FE38A" w14:textId="77777777" w:rsidR="002C0C3C" w:rsidRPr="00B11F1D" w:rsidRDefault="002C0C3C" w:rsidP="00B11F1D">
      <w:pPr>
        <w:widowControl/>
        <w:numPr>
          <w:ilvl w:val="0"/>
          <w:numId w:val="9"/>
        </w:numPr>
        <w:tabs>
          <w:tab w:val="left" w:pos="426"/>
        </w:tabs>
        <w:suppressAutoHyphens w:val="0"/>
        <w:overflowPunct/>
        <w:autoSpaceDE/>
        <w:autoSpaceDN/>
        <w:adjustRightInd/>
        <w:spacing w:line="276" w:lineRule="auto"/>
        <w:ind w:left="709"/>
        <w:contextualSpacing/>
        <w:jc w:val="both"/>
        <w:rPr>
          <w:rFonts w:ascii="Arial" w:hAnsi="Arial" w:cs="Arial"/>
          <w:sz w:val="20"/>
        </w:rPr>
      </w:pPr>
      <w:r w:rsidRPr="00B11F1D">
        <w:rPr>
          <w:rFonts w:ascii="Arial" w:hAnsi="Arial" w:cs="Arial"/>
          <w:sz w:val="20"/>
        </w:rPr>
        <w:t>stosowania materiałów i wyrobów dopuszczonych do obrotu i stosowania w budownictwie, spełniających wymagania ustawy z dnia 16 kwietnia 2004 roku o wyrobach budowlanych (</w:t>
      </w:r>
      <w:proofErr w:type="spellStart"/>
      <w:r w:rsidRPr="00B11F1D">
        <w:rPr>
          <w:rFonts w:ascii="Arial" w:hAnsi="Arial" w:cs="Arial"/>
          <w:sz w:val="20"/>
        </w:rPr>
        <w:t>t.j</w:t>
      </w:r>
      <w:proofErr w:type="spellEnd"/>
      <w:r w:rsidRPr="00B11F1D">
        <w:rPr>
          <w:rFonts w:ascii="Arial" w:hAnsi="Arial" w:cs="Arial"/>
          <w:sz w:val="20"/>
        </w:rPr>
        <w:t>. Dz. U. z 2021 r. poz. 1213),</w:t>
      </w:r>
    </w:p>
    <w:p w14:paraId="6D08EF50" w14:textId="77777777" w:rsidR="002C0C3C" w:rsidRPr="00B11F1D" w:rsidRDefault="002C0C3C" w:rsidP="00B11F1D">
      <w:pPr>
        <w:widowControl/>
        <w:numPr>
          <w:ilvl w:val="0"/>
          <w:numId w:val="9"/>
        </w:numPr>
        <w:tabs>
          <w:tab w:val="left" w:pos="426"/>
        </w:tabs>
        <w:suppressAutoHyphens w:val="0"/>
        <w:overflowPunct/>
        <w:autoSpaceDE/>
        <w:autoSpaceDN/>
        <w:adjustRightInd/>
        <w:spacing w:line="276" w:lineRule="auto"/>
        <w:ind w:left="709"/>
        <w:contextualSpacing/>
        <w:jc w:val="both"/>
        <w:rPr>
          <w:rFonts w:ascii="Arial" w:hAnsi="Arial" w:cs="Arial"/>
          <w:sz w:val="20"/>
        </w:rPr>
      </w:pPr>
      <w:r w:rsidRPr="00B11F1D">
        <w:rPr>
          <w:rFonts w:ascii="Arial" w:hAnsi="Arial" w:cs="Arial"/>
          <w:sz w:val="20"/>
        </w:rPr>
        <w:t>utrzymywania porządku na obszarze prowadzonych robót, a po zakończeniu robót Wykonawca zobowiązany jest do uprzątnięcia terenu,</w:t>
      </w:r>
    </w:p>
    <w:p w14:paraId="0AD1BA2A" w14:textId="77777777" w:rsidR="002C0C3C" w:rsidRPr="00B11F1D" w:rsidRDefault="002C0C3C" w:rsidP="00B11F1D">
      <w:pPr>
        <w:widowControl/>
        <w:numPr>
          <w:ilvl w:val="0"/>
          <w:numId w:val="9"/>
        </w:numPr>
        <w:tabs>
          <w:tab w:val="left" w:pos="426"/>
        </w:tabs>
        <w:suppressAutoHyphens w:val="0"/>
        <w:overflowPunct/>
        <w:autoSpaceDE/>
        <w:autoSpaceDN/>
        <w:adjustRightInd/>
        <w:spacing w:line="276" w:lineRule="auto"/>
        <w:ind w:left="709"/>
        <w:contextualSpacing/>
        <w:jc w:val="both"/>
        <w:rPr>
          <w:rFonts w:ascii="Arial" w:hAnsi="Arial" w:cs="Arial"/>
          <w:sz w:val="20"/>
        </w:rPr>
      </w:pPr>
      <w:r w:rsidRPr="00B11F1D">
        <w:rPr>
          <w:rFonts w:ascii="Arial" w:hAnsi="Arial" w:cs="Arial"/>
          <w:sz w:val="20"/>
        </w:rPr>
        <w:t>przestrzegania i zorganizowania w miejscu robót zabezpieczeń wynikających z przepisów bhp i p.poż.,</w:t>
      </w:r>
    </w:p>
    <w:p w14:paraId="2ADF9887" w14:textId="77777777" w:rsidR="002C0C3C" w:rsidRPr="00B11F1D" w:rsidRDefault="002C0C3C" w:rsidP="00B11F1D">
      <w:pPr>
        <w:widowControl/>
        <w:numPr>
          <w:ilvl w:val="0"/>
          <w:numId w:val="9"/>
        </w:numPr>
        <w:tabs>
          <w:tab w:val="left" w:pos="426"/>
        </w:tabs>
        <w:suppressAutoHyphens w:val="0"/>
        <w:overflowPunct/>
        <w:autoSpaceDE/>
        <w:autoSpaceDN/>
        <w:adjustRightInd/>
        <w:spacing w:line="276" w:lineRule="auto"/>
        <w:ind w:left="709"/>
        <w:contextualSpacing/>
        <w:jc w:val="both"/>
        <w:rPr>
          <w:rFonts w:ascii="Arial" w:hAnsi="Arial" w:cs="Arial"/>
          <w:sz w:val="20"/>
        </w:rPr>
      </w:pPr>
      <w:r w:rsidRPr="00B11F1D">
        <w:rPr>
          <w:rFonts w:ascii="Arial" w:hAnsi="Arial" w:cs="Arial"/>
          <w:sz w:val="20"/>
        </w:rPr>
        <w:t>przestrzegania przepisów w zakresie ochrony środowiska, w szczególności ustawy Prawo ochrony środowiska z dnia 27 kwietnia 2001 r. (</w:t>
      </w:r>
      <w:proofErr w:type="spellStart"/>
      <w:r w:rsidRPr="00B11F1D">
        <w:rPr>
          <w:rFonts w:ascii="Arial" w:hAnsi="Arial" w:cs="Arial"/>
          <w:sz w:val="20"/>
        </w:rPr>
        <w:t>t.j</w:t>
      </w:r>
      <w:proofErr w:type="spellEnd"/>
      <w:r w:rsidRPr="00B11F1D">
        <w:rPr>
          <w:rFonts w:ascii="Arial" w:hAnsi="Arial" w:cs="Arial"/>
          <w:sz w:val="20"/>
        </w:rPr>
        <w:t xml:space="preserve">. Dz.U. 2024 r. poz. 54 z </w:t>
      </w:r>
      <w:proofErr w:type="spellStart"/>
      <w:r w:rsidRPr="00B11F1D">
        <w:rPr>
          <w:rFonts w:ascii="Arial" w:hAnsi="Arial" w:cs="Arial"/>
          <w:sz w:val="20"/>
        </w:rPr>
        <w:t>późn</w:t>
      </w:r>
      <w:proofErr w:type="spellEnd"/>
      <w:r w:rsidRPr="00B11F1D">
        <w:rPr>
          <w:rFonts w:ascii="Arial" w:hAnsi="Arial" w:cs="Arial"/>
          <w:sz w:val="20"/>
        </w:rPr>
        <w:t>. zm.), ustawy o ochronie przyrody z dnia 16 kwietnia 2004 r. (</w:t>
      </w:r>
      <w:proofErr w:type="spellStart"/>
      <w:r w:rsidRPr="00B11F1D">
        <w:rPr>
          <w:rFonts w:ascii="Arial" w:hAnsi="Arial" w:cs="Arial"/>
          <w:sz w:val="20"/>
        </w:rPr>
        <w:t>t.j</w:t>
      </w:r>
      <w:proofErr w:type="spellEnd"/>
      <w:r w:rsidRPr="00B11F1D">
        <w:rPr>
          <w:rFonts w:ascii="Arial" w:hAnsi="Arial" w:cs="Arial"/>
          <w:sz w:val="20"/>
        </w:rPr>
        <w:t>. Dz.U. 2024 r. poz. 1478 ze zm.) oraz ustawy o odpadach z dnia 14 grudnia 2012 r. (</w:t>
      </w:r>
      <w:proofErr w:type="spellStart"/>
      <w:r w:rsidRPr="00B11F1D">
        <w:rPr>
          <w:rFonts w:ascii="Arial" w:hAnsi="Arial" w:cs="Arial"/>
          <w:sz w:val="20"/>
        </w:rPr>
        <w:t>t.j</w:t>
      </w:r>
      <w:proofErr w:type="spellEnd"/>
      <w:r w:rsidRPr="00B11F1D">
        <w:rPr>
          <w:rFonts w:ascii="Arial" w:hAnsi="Arial" w:cs="Arial"/>
          <w:sz w:val="20"/>
        </w:rPr>
        <w:t>. Dz.U. 2023 r. poz. 1587 ze zm.), w szczególności w zakresie prowadzenia ewidencji jakościowo - ilościowej wytwarzanych odpadów,</w:t>
      </w:r>
    </w:p>
    <w:p w14:paraId="5EEB4084"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0"/>
        <w:contextualSpacing/>
        <w:jc w:val="both"/>
        <w:rPr>
          <w:rFonts w:ascii="Arial" w:hAnsi="Arial" w:cs="Arial"/>
          <w:sz w:val="20"/>
        </w:rPr>
      </w:pPr>
      <w:r w:rsidRPr="00B11F1D">
        <w:rPr>
          <w:rFonts w:ascii="Arial" w:hAnsi="Arial" w:cs="Arial"/>
          <w:sz w:val="20"/>
        </w:rPr>
        <w:t>wykonania wszystkich obowiązków wytwórcy i posiadacza odpadów w rozumieniu ustawy z dnia 14 grudnia 2012 r. o odpadach (</w:t>
      </w:r>
      <w:proofErr w:type="spellStart"/>
      <w:r w:rsidRPr="00B11F1D">
        <w:rPr>
          <w:rFonts w:ascii="Arial" w:hAnsi="Arial" w:cs="Arial"/>
          <w:sz w:val="20"/>
        </w:rPr>
        <w:t>t.j</w:t>
      </w:r>
      <w:proofErr w:type="spellEnd"/>
      <w:r w:rsidRPr="00B11F1D">
        <w:rPr>
          <w:rFonts w:ascii="Arial" w:hAnsi="Arial" w:cs="Arial"/>
          <w:sz w:val="20"/>
        </w:rPr>
        <w:t>. Dz.U. 2023 r. poz. 1587 ze zm.) oraz zagospodarowania odpadów powstałych podczas realizacji przedmiotu zamówienia, zgodnie z ww. ustawą o odpadach,</w:t>
      </w:r>
    </w:p>
    <w:p w14:paraId="0217011E"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1"/>
        <w:contextualSpacing/>
        <w:jc w:val="both"/>
        <w:rPr>
          <w:rFonts w:ascii="Arial" w:hAnsi="Arial" w:cs="Arial"/>
          <w:sz w:val="20"/>
        </w:rPr>
      </w:pPr>
      <w:r w:rsidRPr="00B11F1D">
        <w:rPr>
          <w:rFonts w:ascii="Arial" w:eastAsia="Calibri" w:hAnsi="Arial" w:cs="Arial"/>
          <w:sz w:val="20"/>
          <w:lang w:eastAsia="en-US"/>
        </w:rPr>
        <w:t>wykonania na własny koszt odkrywki elementów robót budzących wątpliwość w celu sprawdzenia jakości ich wykonania, jeżeli wykonanie tych robót nie zostało zgłoszone do sprawdzenia przed ich zakryciem,</w:t>
      </w:r>
    </w:p>
    <w:p w14:paraId="4792845C"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1"/>
        <w:contextualSpacing/>
        <w:jc w:val="both"/>
        <w:rPr>
          <w:rFonts w:ascii="Arial" w:hAnsi="Arial" w:cs="Arial"/>
          <w:sz w:val="20"/>
        </w:rPr>
      </w:pPr>
      <w:r w:rsidRPr="00B11F1D">
        <w:rPr>
          <w:rFonts w:ascii="Arial" w:eastAsia="Calibri" w:hAnsi="Arial" w:cs="Arial"/>
          <w:sz w:val="20"/>
          <w:lang w:eastAsia="en-US"/>
        </w:rPr>
        <w:t>o</w:t>
      </w:r>
      <w:r w:rsidRPr="00B11F1D">
        <w:rPr>
          <w:rFonts w:ascii="Arial" w:eastAsia="Calibri" w:hAnsi="Arial" w:cs="Arial"/>
          <w:color w:val="000000"/>
          <w:sz w:val="20"/>
          <w:lang w:eastAsia="en-US"/>
        </w:rPr>
        <w:t>dtworzenia chodników, podjazdów, terenów zielonych, niezwiązanych z realizacją przedmiotu zamówienia, a zniszczonych w trakcie trwania robót. Koszty z tym związane leżą po stronie Wykonawcy,</w:t>
      </w:r>
    </w:p>
    <w:p w14:paraId="5AEC9A8F"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1"/>
        <w:contextualSpacing/>
        <w:jc w:val="both"/>
        <w:rPr>
          <w:rFonts w:ascii="Arial" w:hAnsi="Arial" w:cs="Arial"/>
          <w:sz w:val="20"/>
        </w:rPr>
      </w:pPr>
      <w:r w:rsidRPr="00B11F1D">
        <w:rPr>
          <w:rFonts w:ascii="Arial" w:hAnsi="Arial" w:cs="Arial"/>
          <w:sz w:val="20"/>
        </w:rPr>
        <w:t>złożenia Zamawiającemu wniosków materiałowych odpowiednio wcześniej przed wbudowaniem (zastosowaniem) materiałów oraz do wbudowania (zastosowania) wyłącznie zaakceptowanych materiałów,</w:t>
      </w:r>
    </w:p>
    <w:p w14:paraId="41F24853"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1"/>
        <w:contextualSpacing/>
        <w:jc w:val="both"/>
        <w:rPr>
          <w:rFonts w:ascii="Arial" w:hAnsi="Arial" w:cs="Arial"/>
          <w:sz w:val="20"/>
        </w:rPr>
      </w:pPr>
      <w:r w:rsidRPr="00B11F1D">
        <w:rPr>
          <w:rFonts w:ascii="Arial" w:hAnsi="Arial" w:cs="Arial"/>
          <w:sz w:val="20"/>
        </w:rPr>
        <w:t>uczestniczenia w odbiorze/odbiorach wykonanych robót,</w:t>
      </w:r>
    </w:p>
    <w:p w14:paraId="06CD72F8"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1"/>
        <w:contextualSpacing/>
        <w:jc w:val="both"/>
        <w:rPr>
          <w:rFonts w:ascii="Arial" w:hAnsi="Arial" w:cs="Arial"/>
          <w:sz w:val="20"/>
        </w:rPr>
      </w:pPr>
      <w:r w:rsidRPr="00B11F1D">
        <w:rPr>
          <w:rFonts w:ascii="Arial" w:hAnsi="Arial" w:cs="Arial"/>
          <w:sz w:val="20"/>
        </w:rPr>
        <w:t>zatrudniania osób wykonujących czynności w ramach realizacji przedmiotu zamówienia, w sposób określony w art. 22 § 1 ustawy Kodeks pracy, na podstawie umów o pracę w sposób zgodny z § 7 Umowy,</w:t>
      </w:r>
    </w:p>
    <w:p w14:paraId="12C04D44"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1"/>
        <w:contextualSpacing/>
        <w:jc w:val="both"/>
        <w:rPr>
          <w:rFonts w:ascii="Arial" w:hAnsi="Arial" w:cs="Arial"/>
          <w:color w:val="FF0000"/>
          <w:sz w:val="20"/>
        </w:rPr>
      </w:pPr>
      <w:r w:rsidRPr="00B11F1D">
        <w:rPr>
          <w:rFonts w:ascii="Arial" w:hAnsi="Arial" w:cs="Arial"/>
          <w:sz w:val="20"/>
        </w:rPr>
        <w:t>zawiadomienia o zamierzonym terminie rozpoczęcia budowy, złożenia kompletnego zawiadomienia o zakończeniu budowy do PINB lub złożenia kompletnego wniosku o decyzję o pozwoleniu na użytkowanie (jeżeli jest to wymagane przepisami prawa),</w:t>
      </w:r>
    </w:p>
    <w:p w14:paraId="7660F3E1"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1"/>
        <w:contextualSpacing/>
        <w:jc w:val="both"/>
        <w:rPr>
          <w:rFonts w:ascii="Arial" w:hAnsi="Arial" w:cs="Arial"/>
          <w:color w:val="000000"/>
          <w:sz w:val="20"/>
        </w:rPr>
      </w:pPr>
      <w:r w:rsidRPr="00B11F1D">
        <w:rPr>
          <w:rFonts w:ascii="Arial" w:hAnsi="Arial" w:cs="Arial"/>
          <w:sz w:val="20"/>
        </w:rPr>
        <w:t xml:space="preserve">poza innymi obowiązkami wynikającymi z przedmiotu zamówienia, do obowiązków Wykonawcy należy wykonanie </w:t>
      </w:r>
      <w:r w:rsidRPr="00B11F1D">
        <w:rPr>
          <w:rFonts w:ascii="Arial" w:hAnsi="Arial" w:cs="Arial"/>
          <w:color w:val="000000"/>
          <w:sz w:val="20"/>
        </w:rPr>
        <w:t>dokumentacji powykonawczej, zgodnie z wytycznymi określonymi w niniejszej SWZ i jej załącznikach,</w:t>
      </w:r>
    </w:p>
    <w:p w14:paraId="0078F834"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1"/>
        <w:contextualSpacing/>
        <w:jc w:val="both"/>
        <w:rPr>
          <w:rFonts w:ascii="Arial" w:hAnsi="Arial" w:cs="Arial"/>
          <w:color w:val="FF0000"/>
          <w:sz w:val="20"/>
        </w:rPr>
      </w:pPr>
      <w:r w:rsidRPr="00B11F1D">
        <w:rPr>
          <w:rFonts w:ascii="Arial" w:hAnsi="Arial" w:cs="Arial"/>
          <w:sz w:val="20"/>
        </w:rPr>
        <w:t xml:space="preserve">dostarczenia Zamawiającemu (najpóźniej w dniu zgłoszenia gotowości do odbioru końcowego przedmiotu zamówienia) wszystkich wymaganych atestów, aprobat technicznych, instrukcji użytkowania i konserwacji, deklaracji zgodności i innych dokumentów dotyczących wykonanych robót oraz zatwierdzonych i zastosowanych materiałów w przedmiocie zamówienia, dokumentacji powykonawczej, inwentaryzacji geodezyjnej powykonawczej oraz wszelkich innych dokumentów pozwalających na ocenę prawidłowego wykonania przedmiotu zamówienia, </w:t>
      </w:r>
    </w:p>
    <w:p w14:paraId="3BD680F0"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1"/>
        <w:contextualSpacing/>
        <w:jc w:val="both"/>
        <w:rPr>
          <w:rFonts w:ascii="Arial" w:hAnsi="Arial" w:cs="Arial"/>
          <w:color w:val="FF0000"/>
          <w:sz w:val="20"/>
        </w:rPr>
      </w:pPr>
      <w:r w:rsidRPr="00B11F1D">
        <w:rPr>
          <w:rFonts w:ascii="Arial" w:hAnsi="Arial" w:cs="Arial"/>
          <w:sz w:val="20"/>
        </w:rPr>
        <w:t xml:space="preserve"> przedstawienia Zamawiającemu, w terminie 7 dni kalendarzowych od dnia zawarcia umowy w sprawie zamówienia publicznego, harmonogramu rzeczowo - finansowego robót, określającego planowaną kolejność robót, terminy rozpoczęcia i zakończenia poszczególnych elementów robót. Harmonogram rzeczowo – finansowy robót  podlega zatwierdzeniu przez Zamawiającego</w:t>
      </w:r>
      <w:r w:rsidRPr="00B11F1D">
        <w:rPr>
          <w:rFonts w:ascii="Arial" w:hAnsi="Arial" w:cs="Arial"/>
          <w:sz w:val="20"/>
          <w:lang w:eastAsia="zh-CN"/>
        </w:rPr>
        <w:t xml:space="preserve"> </w:t>
      </w:r>
      <w:r w:rsidRPr="00B11F1D">
        <w:rPr>
          <w:rFonts w:ascii="Arial" w:hAnsi="Arial" w:cs="Arial"/>
          <w:sz w:val="20"/>
        </w:rPr>
        <w:t xml:space="preserve">w formie pisemnej pod rygorem nieważności. Wykonawca obowiązany jest uwzględnić w projekcie harmonogramu rzeczowo – finansowego robót wszelkie uwagi Zamawiającego zmierzające do zapewnienia zgodności projektu harmonogramu rzeczowo – finansowego robót  z umową w sprawie zamówienia publicznego, technologią lub organizacją prac wynikającą z programu </w:t>
      </w:r>
      <w:proofErr w:type="spellStart"/>
      <w:r w:rsidRPr="00B11F1D">
        <w:rPr>
          <w:rFonts w:ascii="Arial" w:hAnsi="Arial" w:cs="Arial"/>
          <w:sz w:val="20"/>
        </w:rPr>
        <w:t>funkcjonalno</w:t>
      </w:r>
      <w:proofErr w:type="spellEnd"/>
      <w:r w:rsidRPr="00B11F1D">
        <w:rPr>
          <w:rFonts w:ascii="Arial" w:hAnsi="Arial" w:cs="Arial"/>
          <w:sz w:val="20"/>
        </w:rPr>
        <w:t xml:space="preserve"> – użytkowego, zasadami wiedzy technicznej bądź uwarunkowaniami realizacji przedmiotu zamówienia  wynikającymi z przepisów prawa, decyzji administracyjnych dotyczących realizacji przedmiotu zamówienia lub uzgodnień z zarządcami dróg lub gestorami sieci albo instalacji. Wykonawca uwzględni uwagi Zamawiającego i w terminie 7 dni od ich zgłoszenia przedstawi poprawiony projekt harmonogramu rzeczowo – finansowego robót. </w:t>
      </w:r>
    </w:p>
    <w:p w14:paraId="2F1D4ACF"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0"/>
        <w:contextualSpacing/>
        <w:jc w:val="both"/>
        <w:rPr>
          <w:rFonts w:ascii="Arial" w:hAnsi="Arial" w:cs="Arial"/>
          <w:color w:val="FF0000"/>
          <w:sz w:val="20"/>
        </w:rPr>
      </w:pPr>
      <w:bookmarkStart w:id="2" w:name="_Hlk119433384"/>
      <w:r w:rsidRPr="00B11F1D">
        <w:rPr>
          <w:rFonts w:ascii="Arial" w:hAnsi="Arial" w:cs="Arial"/>
          <w:bCs/>
          <w:sz w:val="20"/>
        </w:rPr>
        <w:t>wszystkie materiały pochodzące z prowadzonych w ramach inwestycji robót, wymagające wywozu, np. robót ziemnych będą stanowiły własność Wykonawcy, o ile Zamawiający wyrazi na to zgodę. Wykonawca jako wytwarzający odpady zobowiązany jest do przestrzegania przepisów prawnych, wynikających z ustawy z dnia 27 kwietnia 2001 r. Prawo ochrony środowiska (Dz. U. z 2024 r. poz. 54) oraz ustawy z dnia 14 grudnia 2012 r. o odpadach (Dz. U. z 2023 r. poz. 1587)</w:t>
      </w:r>
      <w:r w:rsidRPr="00B11F1D">
        <w:rPr>
          <w:rFonts w:ascii="Arial" w:eastAsia="Calibri" w:hAnsi="Arial" w:cs="Arial"/>
          <w:bCs/>
          <w:sz w:val="20"/>
        </w:rPr>
        <w:t>,</w:t>
      </w:r>
    </w:p>
    <w:bookmarkEnd w:id="2"/>
    <w:p w14:paraId="11CBC16B"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0"/>
        <w:contextualSpacing/>
        <w:jc w:val="both"/>
        <w:rPr>
          <w:rFonts w:ascii="Arial" w:hAnsi="Arial" w:cs="Arial"/>
          <w:color w:val="FF0000"/>
          <w:sz w:val="20"/>
        </w:rPr>
      </w:pPr>
      <w:r w:rsidRPr="00B11F1D">
        <w:rPr>
          <w:rFonts w:ascii="Arial" w:eastAsia="Calibri" w:hAnsi="Arial" w:cs="Arial"/>
          <w:bCs/>
          <w:sz w:val="20"/>
          <w:lang w:eastAsia="zh-CN"/>
        </w:rPr>
        <w:t>Jeśli w dokumentach, udostępnionych wykonawcy zostały użyte nazwy własne, normy lub znaki towarowe, oznacza to, że są podane przykładowo i określają jedynie minimalne oczekiwane parametry jakościowe oraz wymagany standard, a wskazaniom tym towarzyszą wyrazy „lub równoważny”,</w:t>
      </w:r>
    </w:p>
    <w:p w14:paraId="50C7CDA8" w14:textId="77777777" w:rsidR="002C0C3C" w:rsidRPr="00B11F1D" w:rsidRDefault="002C0C3C" w:rsidP="00B11F1D">
      <w:pPr>
        <w:widowControl/>
        <w:numPr>
          <w:ilvl w:val="0"/>
          <w:numId w:val="9"/>
        </w:numPr>
        <w:tabs>
          <w:tab w:val="left" w:pos="0"/>
        </w:tabs>
        <w:suppressAutoHyphens w:val="0"/>
        <w:overflowPunct/>
        <w:autoSpaceDE/>
        <w:autoSpaceDN/>
        <w:adjustRightInd/>
        <w:spacing w:line="276" w:lineRule="auto"/>
        <w:ind w:left="850"/>
        <w:contextualSpacing/>
        <w:jc w:val="both"/>
        <w:rPr>
          <w:rFonts w:ascii="Arial" w:hAnsi="Arial" w:cs="Arial"/>
          <w:color w:val="FF0000"/>
          <w:sz w:val="20"/>
        </w:rPr>
      </w:pPr>
      <w:r w:rsidRPr="00B11F1D">
        <w:rPr>
          <w:rFonts w:ascii="Arial" w:eastAsia="Calibri" w:hAnsi="Arial" w:cs="Arial"/>
          <w:bCs/>
          <w:sz w:val="20"/>
        </w:rPr>
        <w:t>W okresie realizacji przedmiotu zamówienia oraz w okresie gwarancji i rękojmi, Wykonawca zobowiązany jest do zawiadomienia Zamawiającego w formie pisemnej o następujących zdarzeniach:</w:t>
      </w:r>
    </w:p>
    <w:p w14:paraId="1C29912E" w14:textId="55455EC4" w:rsidR="002C0C3C" w:rsidRPr="00B11F1D" w:rsidRDefault="002C0C3C" w:rsidP="00B11F1D">
      <w:pPr>
        <w:pStyle w:val="Akapitzlist"/>
        <w:numPr>
          <w:ilvl w:val="0"/>
          <w:numId w:val="71"/>
        </w:numPr>
        <w:spacing w:line="276" w:lineRule="auto"/>
        <w:ind w:left="1134" w:hanging="283"/>
        <w:jc w:val="both"/>
        <w:rPr>
          <w:rFonts w:ascii="Arial" w:eastAsia="Calibri" w:hAnsi="Arial" w:cs="Arial"/>
          <w:bCs/>
          <w:sz w:val="20"/>
        </w:rPr>
      </w:pPr>
      <w:r w:rsidRPr="00B11F1D">
        <w:rPr>
          <w:rFonts w:ascii="Arial" w:eastAsia="Calibri" w:hAnsi="Arial" w:cs="Arial"/>
          <w:bCs/>
          <w:sz w:val="20"/>
        </w:rPr>
        <w:t>zmianie adresu lub firmy Wykonawcy;</w:t>
      </w:r>
    </w:p>
    <w:p w14:paraId="01B361D0" w14:textId="1CA9051D" w:rsidR="002C0C3C" w:rsidRPr="00B11F1D" w:rsidRDefault="002C0C3C" w:rsidP="00B11F1D">
      <w:pPr>
        <w:pStyle w:val="Akapitzlist"/>
        <w:numPr>
          <w:ilvl w:val="0"/>
          <w:numId w:val="71"/>
        </w:numPr>
        <w:spacing w:line="276" w:lineRule="auto"/>
        <w:ind w:left="1134" w:hanging="283"/>
        <w:jc w:val="both"/>
        <w:rPr>
          <w:rFonts w:ascii="Arial" w:eastAsia="Calibri" w:hAnsi="Arial" w:cs="Arial"/>
          <w:bCs/>
          <w:sz w:val="20"/>
        </w:rPr>
      </w:pPr>
      <w:r w:rsidRPr="00B11F1D">
        <w:rPr>
          <w:rFonts w:ascii="Arial" w:eastAsia="Calibri" w:hAnsi="Arial" w:cs="Arial"/>
          <w:bCs/>
          <w:sz w:val="20"/>
        </w:rPr>
        <w:t>zmianie osób reprezentujących Wykonawcę;</w:t>
      </w:r>
    </w:p>
    <w:p w14:paraId="59BC22B5" w14:textId="575E0D5F" w:rsidR="002C0C3C" w:rsidRPr="00B11F1D" w:rsidRDefault="002C0C3C" w:rsidP="00B11F1D">
      <w:pPr>
        <w:pStyle w:val="Akapitzlist"/>
        <w:numPr>
          <w:ilvl w:val="0"/>
          <w:numId w:val="71"/>
        </w:numPr>
        <w:spacing w:line="276" w:lineRule="auto"/>
        <w:ind w:left="1134" w:hanging="283"/>
        <w:jc w:val="both"/>
        <w:rPr>
          <w:rFonts w:ascii="Arial" w:eastAsia="Calibri" w:hAnsi="Arial" w:cs="Arial"/>
          <w:bCs/>
          <w:sz w:val="20"/>
        </w:rPr>
      </w:pPr>
      <w:r w:rsidRPr="00B11F1D">
        <w:rPr>
          <w:rFonts w:ascii="Arial" w:eastAsia="Calibri" w:hAnsi="Arial" w:cs="Arial"/>
          <w:bCs/>
          <w:sz w:val="20"/>
        </w:rPr>
        <w:t>ogłoszeniu upadłości Wykonawcy;</w:t>
      </w:r>
    </w:p>
    <w:p w14:paraId="218C51CD" w14:textId="02603646" w:rsidR="002C0C3C" w:rsidRPr="00B11F1D" w:rsidRDefault="002C0C3C" w:rsidP="00B11F1D">
      <w:pPr>
        <w:pStyle w:val="Akapitzlist"/>
        <w:numPr>
          <w:ilvl w:val="0"/>
          <w:numId w:val="71"/>
        </w:numPr>
        <w:spacing w:line="276" w:lineRule="auto"/>
        <w:ind w:left="1134" w:hanging="283"/>
        <w:jc w:val="both"/>
        <w:rPr>
          <w:rFonts w:ascii="Arial" w:eastAsia="Calibri" w:hAnsi="Arial" w:cs="Arial"/>
          <w:bCs/>
          <w:sz w:val="20"/>
        </w:rPr>
      </w:pPr>
      <w:r w:rsidRPr="00B11F1D">
        <w:rPr>
          <w:rFonts w:ascii="Arial" w:eastAsia="Calibri" w:hAnsi="Arial" w:cs="Arial"/>
          <w:bCs/>
          <w:sz w:val="20"/>
        </w:rPr>
        <w:t>wszczęciu postępowania naprawczego Wykonawcy;</w:t>
      </w:r>
    </w:p>
    <w:p w14:paraId="1F2ADA00" w14:textId="256BC8D8" w:rsidR="002C0C3C" w:rsidRPr="00B11F1D" w:rsidRDefault="002C0C3C" w:rsidP="00B11F1D">
      <w:pPr>
        <w:pStyle w:val="Akapitzlist"/>
        <w:numPr>
          <w:ilvl w:val="0"/>
          <w:numId w:val="71"/>
        </w:numPr>
        <w:spacing w:line="276" w:lineRule="auto"/>
        <w:ind w:left="1134" w:hanging="283"/>
        <w:jc w:val="both"/>
        <w:rPr>
          <w:rFonts w:ascii="Arial" w:eastAsia="Calibri" w:hAnsi="Arial" w:cs="Arial"/>
          <w:bCs/>
          <w:sz w:val="20"/>
        </w:rPr>
      </w:pPr>
      <w:r w:rsidRPr="00B11F1D">
        <w:rPr>
          <w:rFonts w:ascii="Arial" w:eastAsia="Calibri" w:hAnsi="Arial" w:cs="Arial"/>
          <w:bCs/>
          <w:sz w:val="20"/>
        </w:rPr>
        <w:t>ogłoszeniu likwidacji przedsiębiorstwa Wykonawcy;</w:t>
      </w:r>
    </w:p>
    <w:p w14:paraId="49F9F223" w14:textId="123F5FCD" w:rsidR="002C0C3C" w:rsidRPr="00B11F1D" w:rsidRDefault="002C0C3C" w:rsidP="00B11F1D">
      <w:pPr>
        <w:pStyle w:val="Akapitzlist"/>
        <w:numPr>
          <w:ilvl w:val="0"/>
          <w:numId w:val="71"/>
        </w:numPr>
        <w:spacing w:line="276" w:lineRule="auto"/>
        <w:ind w:left="1134" w:hanging="283"/>
        <w:jc w:val="both"/>
        <w:rPr>
          <w:rFonts w:ascii="Arial" w:eastAsia="Calibri" w:hAnsi="Arial" w:cs="Arial"/>
          <w:bCs/>
          <w:sz w:val="20"/>
        </w:rPr>
      </w:pPr>
      <w:r w:rsidRPr="00B11F1D">
        <w:rPr>
          <w:rFonts w:ascii="Arial" w:eastAsia="Calibri" w:hAnsi="Arial" w:cs="Arial"/>
          <w:bCs/>
          <w:sz w:val="20"/>
        </w:rPr>
        <w:t>zawieszeniu działalności Wykonawcy;</w:t>
      </w:r>
    </w:p>
    <w:p w14:paraId="14CB1524" w14:textId="24645E62" w:rsidR="002C0C3C" w:rsidRPr="00B11F1D" w:rsidRDefault="002C0C3C" w:rsidP="00B11F1D">
      <w:pPr>
        <w:pStyle w:val="Akapitzlist"/>
        <w:numPr>
          <w:ilvl w:val="0"/>
          <w:numId w:val="71"/>
        </w:numPr>
        <w:spacing w:line="276" w:lineRule="auto"/>
        <w:ind w:left="1134" w:hanging="283"/>
        <w:jc w:val="both"/>
        <w:rPr>
          <w:rFonts w:ascii="Arial" w:eastAsia="Calibri" w:hAnsi="Arial" w:cs="Arial"/>
          <w:bCs/>
          <w:sz w:val="20"/>
        </w:rPr>
      </w:pPr>
      <w:r w:rsidRPr="00B11F1D">
        <w:rPr>
          <w:rFonts w:ascii="Arial" w:eastAsia="Calibri" w:hAnsi="Arial" w:cs="Arial"/>
          <w:bCs/>
          <w:sz w:val="20"/>
        </w:rPr>
        <w:t>przekształceniu Wykonawcy,</w:t>
      </w:r>
    </w:p>
    <w:p w14:paraId="4DF6B32F" w14:textId="77777777" w:rsidR="002C0C3C" w:rsidRPr="00B11F1D" w:rsidRDefault="002C0C3C" w:rsidP="00B11F1D">
      <w:pPr>
        <w:pStyle w:val="Akapitzlist"/>
        <w:numPr>
          <w:ilvl w:val="0"/>
          <w:numId w:val="71"/>
        </w:numPr>
        <w:spacing w:line="276" w:lineRule="auto"/>
        <w:ind w:left="1134" w:hanging="283"/>
        <w:jc w:val="both"/>
        <w:rPr>
          <w:rFonts w:ascii="Arial" w:eastAsia="Calibri" w:hAnsi="Arial" w:cs="Arial"/>
          <w:bCs/>
          <w:sz w:val="20"/>
        </w:rPr>
      </w:pPr>
      <w:r w:rsidRPr="00B11F1D">
        <w:rPr>
          <w:rFonts w:ascii="Arial" w:eastAsia="Calibri" w:hAnsi="Arial" w:cs="Arial"/>
          <w:bCs/>
          <w:sz w:val="20"/>
        </w:rPr>
        <w:t>w terminie 7 dni kalendarzowych od dnia wystąpienia zaistniałego zdarzenia.</w:t>
      </w:r>
    </w:p>
    <w:p w14:paraId="0C44F941" w14:textId="77777777" w:rsidR="002C0C3C" w:rsidRPr="00B11F1D" w:rsidRDefault="002C0C3C" w:rsidP="00B11F1D">
      <w:pPr>
        <w:widowControl/>
        <w:numPr>
          <w:ilvl w:val="0"/>
          <w:numId w:val="9"/>
        </w:numPr>
        <w:suppressAutoHyphens w:val="0"/>
        <w:overflowPunct/>
        <w:autoSpaceDE/>
        <w:autoSpaceDN/>
        <w:adjustRightInd/>
        <w:spacing w:line="276" w:lineRule="auto"/>
        <w:contextualSpacing/>
        <w:jc w:val="both"/>
        <w:rPr>
          <w:rFonts w:ascii="Arial" w:eastAsia="Calibri" w:hAnsi="Arial" w:cs="Arial"/>
          <w:sz w:val="20"/>
          <w:lang w:eastAsia="en-US"/>
        </w:rPr>
      </w:pPr>
      <w:r w:rsidRPr="00B11F1D">
        <w:rPr>
          <w:rFonts w:ascii="Arial" w:eastAsia="Calibri" w:hAnsi="Arial" w:cs="Arial"/>
          <w:color w:val="000000"/>
          <w:sz w:val="20"/>
          <w:lang w:eastAsia="en-US"/>
        </w:rPr>
        <w:t>opracowanie, uzgodnienie i wprowadzenie tymczasowej organizacji ruchu na czas budowy oraz stałej organizacji ruchu (jeżeli dotyczy) i koszty z tym związane leżą po stronie Wykonawcy robót,</w:t>
      </w:r>
    </w:p>
    <w:p w14:paraId="4D1AEAA9" w14:textId="77777777" w:rsidR="002C0C3C" w:rsidRPr="00B11F1D" w:rsidRDefault="002C0C3C" w:rsidP="00B11F1D">
      <w:pPr>
        <w:widowControl/>
        <w:numPr>
          <w:ilvl w:val="0"/>
          <w:numId w:val="9"/>
        </w:numPr>
        <w:suppressAutoHyphens w:val="0"/>
        <w:overflowPunct/>
        <w:autoSpaceDE/>
        <w:autoSpaceDN/>
        <w:adjustRightInd/>
        <w:spacing w:line="276" w:lineRule="auto"/>
        <w:contextualSpacing/>
        <w:jc w:val="both"/>
        <w:rPr>
          <w:rFonts w:ascii="Arial" w:eastAsia="Calibri" w:hAnsi="Arial" w:cs="Arial"/>
          <w:sz w:val="20"/>
          <w:lang w:eastAsia="en-US"/>
        </w:rPr>
      </w:pPr>
      <w:r w:rsidRPr="00B11F1D">
        <w:rPr>
          <w:rFonts w:ascii="Arial" w:eastAsia="Calibri" w:hAnsi="Arial" w:cs="Arial"/>
          <w:color w:val="000000"/>
          <w:sz w:val="20"/>
          <w:lang w:eastAsia="en-US"/>
        </w:rPr>
        <w:t>po stronie Wykonawcy znajduje się ewentualna ocena ornitologiczna i nadzór archeologiczny,</w:t>
      </w:r>
    </w:p>
    <w:p w14:paraId="1CA92A24" w14:textId="77777777" w:rsidR="002C0C3C" w:rsidRPr="00B11F1D" w:rsidRDefault="002C0C3C" w:rsidP="00B11F1D">
      <w:pPr>
        <w:widowControl/>
        <w:numPr>
          <w:ilvl w:val="0"/>
          <w:numId w:val="9"/>
        </w:numPr>
        <w:suppressAutoHyphens w:val="0"/>
        <w:overflowPunct/>
        <w:autoSpaceDE/>
        <w:autoSpaceDN/>
        <w:adjustRightInd/>
        <w:spacing w:line="276" w:lineRule="auto"/>
        <w:contextualSpacing/>
        <w:jc w:val="both"/>
        <w:rPr>
          <w:rFonts w:ascii="Arial" w:eastAsia="Calibri" w:hAnsi="Arial" w:cs="Arial"/>
          <w:sz w:val="20"/>
          <w:lang w:eastAsia="en-US"/>
        </w:rPr>
      </w:pPr>
      <w:r w:rsidRPr="00B11F1D">
        <w:rPr>
          <w:rFonts w:ascii="Arial" w:eastAsia="Calibri" w:hAnsi="Arial" w:cs="Arial"/>
          <w:sz w:val="20"/>
          <w:lang w:eastAsia="en-US"/>
        </w:rPr>
        <w:t>Zamawiający wymaga, aby roboty budowlane były wykonywane w sposób powodujący jak najmniejsze utrudnienia w funkcjonowaniu ruchu drogowego i pieszego, aż do zakończenia i odbioru ostatecznego robót. Wjazdy drogowe nie mogą być wyłączone na czas dłuższy niż 3 dni. Wymaga się aby Wykonawca, na ciągach jezdnych i pieszych, układał robocze pomosty lub stosował metody wykonania pozwalające na ruch pieszy i zapewniające dojście do posesji. Wszelkie spory mogące wyniknąć z powstałej sytuacji będą rozstrzygane na indywidualnych spotkaniach, przy udziale przedstawicieli – Gminy, Wykonawcy i właścicieli posesji,</w:t>
      </w:r>
    </w:p>
    <w:p w14:paraId="20C26B44" w14:textId="77777777" w:rsidR="002C0C3C" w:rsidRPr="00B11F1D" w:rsidRDefault="002C0C3C" w:rsidP="00B11F1D">
      <w:pPr>
        <w:widowControl/>
        <w:numPr>
          <w:ilvl w:val="0"/>
          <w:numId w:val="9"/>
        </w:numPr>
        <w:suppressAutoHyphens w:val="0"/>
        <w:overflowPunct/>
        <w:autoSpaceDE/>
        <w:autoSpaceDN/>
        <w:adjustRightInd/>
        <w:spacing w:line="276" w:lineRule="auto"/>
        <w:contextualSpacing/>
        <w:jc w:val="both"/>
        <w:rPr>
          <w:rFonts w:ascii="Arial" w:eastAsia="Calibri" w:hAnsi="Arial" w:cs="Arial"/>
          <w:sz w:val="20"/>
          <w:lang w:eastAsia="en-US"/>
        </w:rPr>
      </w:pPr>
      <w:r w:rsidRPr="00B11F1D">
        <w:rPr>
          <w:rFonts w:ascii="Arial" w:eastAsia="Calibri" w:hAnsi="Arial" w:cs="Arial"/>
          <w:sz w:val="20"/>
          <w:lang w:eastAsia="en-US"/>
        </w:rPr>
        <w:t xml:space="preserve"> P</w:t>
      </w:r>
      <w:r w:rsidRPr="00B11F1D">
        <w:rPr>
          <w:rFonts w:ascii="Arial" w:eastAsia="Calibri" w:hAnsi="Arial" w:cs="Arial"/>
          <w:color w:val="000000"/>
          <w:sz w:val="20"/>
          <w:lang w:eastAsia="en-US"/>
        </w:rPr>
        <w:t>o zakończeniu robót objętych przedmiotem zamówienia, w przypadku chęci wykonania przyłączy infrastrukturalnych lub naprawy sieci przez „osoby trzecie”, Wykonawca zostanie zwolniony z udzielenia gwarancji na wykonane roboty, na odcinku, na którym prace te będą wykonywane. Na takim obszarze, gwarancja będzie obowiązywać inwestora lub Wykonawcę tych prac,</w:t>
      </w:r>
    </w:p>
    <w:p w14:paraId="5D99CE6B" w14:textId="77777777" w:rsidR="002C0C3C" w:rsidRPr="00B11F1D" w:rsidRDefault="002C0C3C" w:rsidP="00B11F1D">
      <w:pPr>
        <w:widowControl/>
        <w:numPr>
          <w:ilvl w:val="0"/>
          <w:numId w:val="9"/>
        </w:numPr>
        <w:suppressAutoHyphens w:val="0"/>
        <w:overflowPunct/>
        <w:autoSpaceDE/>
        <w:autoSpaceDN/>
        <w:adjustRightInd/>
        <w:spacing w:line="276" w:lineRule="auto"/>
        <w:contextualSpacing/>
        <w:jc w:val="both"/>
        <w:rPr>
          <w:rFonts w:ascii="Arial" w:eastAsia="Calibri" w:hAnsi="Arial" w:cs="Arial"/>
          <w:sz w:val="20"/>
          <w:lang w:eastAsia="en-US"/>
        </w:rPr>
      </w:pPr>
      <w:r w:rsidRPr="00B11F1D">
        <w:rPr>
          <w:rFonts w:ascii="Arial" w:eastAsia="Calibri" w:hAnsi="Arial" w:cs="Arial"/>
          <w:sz w:val="20"/>
          <w:lang w:eastAsia="en-US"/>
        </w:rPr>
        <w:t>Wykonawca zobowiązany jest do usuwania w czasie 6 godzin od ujawnienia awarii lub powzięcia wiedzy przez Wykonawcę o awarii na istniejących urządzeniach wodno- kanalizacyjnych wywołanych lub związanych z pracami Wykonawcy w sposób bezpośredni lub pośredni, w tym w szczególności nie zachowania szczególnej staranności i ostrożności w czasie prowadzenia robót w bezpośrednim sąsiedztwie istniejących urządzeń wodno- kanalizacyjnych. Zamawiający zastrzega sobie prawo do zastępczego usunięcia awarii na koszt Wykonawcy w przypadku braku podjęcia robót związanych z usuwaniem awarii przez Wykonawcę w ciągu 3 godzin od powzięcia wiedzy o wystąpieniu awarii,</w:t>
      </w:r>
    </w:p>
    <w:p w14:paraId="7090B9FB" w14:textId="77777777" w:rsidR="002C0C3C" w:rsidRPr="005E5058" w:rsidRDefault="002C0C3C" w:rsidP="00B11F1D">
      <w:pPr>
        <w:widowControl/>
        <w:numPr>
          <w:ilvl w:val="0"/>
          <w:numId w:val="9"/>
        </w:numPr>
        <w:suppressAutoHyphens w:val="0"/>
        <w:overflowPunct/>
        <w:autoSpaceDE/>
        <w:autoSpaceDN/>
        <w:adjustRightInd/>
        <w:spacing w:line="276" w:lineRule="auto"/>
        <w:contextualSpacing/>
        <w:jc w:val="both"/>
        <w:rPr>
          <w:rFonts w:ascii="Arial" w:eastAsia="Calibri" w:hAnsi="Arial" w:cs="Arial"/>
          <w:sz w:val="20"/>
          <w:lang w:eastAsia="en-US"/>
        </w:rPr>
      </w:pPr>
      <w:r w:rsidRPr="005E5058">
        <w:rPr>
          <w:rFonts w:ascii="Arial" w:eastAsia="Calibri" w:hAnsi="Arial" w:cs="Arial"/>
          <w:color w:val="000000"/>
          <w:sz w:val="20"/>
          <w:lang w:eastAsia="en-US"/>
        </w:rPr>
        <w:t>drewno z ewentualnej wycinki stanowi własność Zamawiającego i należy je przewieźć i rozładować na miejsce wskazane przez Zamawiającego w odległości średnio ok. 10 km,</w:t>
      </w:r>
    </w:p>
    <w:p w14:paraId="7B3BCD96" w14:textId="77777777" w:rsidR="002C0C3C" w:rsidRPr="00B11F1D" w:rsidRDefault="002C0C3C" w:rsidP="00B11F1D">
      <w:pPr>
        <w:widowControl/>
        <w:numPr>
          <w:ilvl w:val="0"/>
          <w:numId w:val="9"/>
        </w:numPr>
        <w:suppressAutoHyphens w:val="0"/>
        <w:overflowPunct/>
        <w:autoSpaceDE/>
        <w:autoSpaceDN/>
        <w:adjustRightInd/>
        <w:spacing w:line="276" w:lineRule="auto"/>
        <w:contextualSpacing/>
        <w:jc w:val="both"/>
        <w:rPr>
          <w:rFonts w:ascii="Arial" w:eastAsia="Calibri" w:hAnsi="Arial" w:cs="Arial"/>
          <w:sz w:val="20"/>
          <w:lang w:eastAsia="en-US"/>
        </w:rPr>
      </w:pPr>
      <w:r w:rsidRPr="00B11F1D">
        <w:rPr>
          <w:rFonts w:ascii="Arial" w:eastAsia="Calibri" w:hAnsi="Arial" w:cs="Arial"/>
          <w:sz w:val="20"/>
          <w:lang w:eastAsia="en-US"/>
        </w:rPr>
        <w:t>w trakcie realizacji robót Wykonawca jest zobowiązany do zapewnienia ciągłej dostawy wody, energii oraz odbiorów nieczystości ciekłych i umożliwienia odbioru nieczystości stałych – jeżeli roboty Wykonawcy będą miały wpływ na zaburzenie prawidłowości zaopatrzenia w w/w dostawy/usługi,</w:t>
      </w:r>
    </w:p>
    <w:p w14:paraId="73D83280" w14:textId="7BB5B92D" w:rsidR="00B11F1D" w:rsidRPr="00B11F1D" w:rsidRDefault="002C0C3C" w:rsidP="00B11F1D">
      <w:pPr>
        <w:widowControl/>
        <w:numPr>
          <w:ilvl w:val="0"/>
          <w:numId w:val="9"/>
        </w:numPr>
        <w:suppressAutoHyphens w:val="0"/>
        <w:overflowPunct/>
        <w:autoSpaceDE/>
        <w:autoSpaceDN/>
        <w:adjustRightInd/>
        <w:spacing w:line="276" w:lineRule="auto"/>
        <w:contextualSpacing/>
        <w:jc w:val="both"/>
        <w:rPr>
          <w:rFonts w:ascii="Arial" w:eastAsia="Calibri" w:hAnsi="Arial" w:cs="Arial"/>
          <w:sz w:val="20"/>
          <w:lang w:eastAsia="en-US"/>
        </w:rPr>
      </w:pPr>
      <w:r w:rsidRPr="00B11F1D">
        <w:rPr>
          <w:rFonts w:ascii="Arial" w:eastAsia="Calibri" w:hAnsi="Arial" w:cs="Arial"/>
          <w:sz w:val="20"/>
          <w:lang w:eastAsia="en-US"/>
        </w:rPr>
        <w:t>z</w:t>
      </w:r>
      <w:r w:rsidRPr="00B11F1D">
        <w:rPr>
          <w:rFonts w:ascii="Arial" w:eastAsia="Calibri" w:hAnsi="Arial" w:cs="Arial"/>
          <w:color w:val="000000"/>
          <w:sz w:val="20"/>
          <w:lang w:eastAsia="en-US"/>
        </w:rPr>
        <w:t>ałatwienie wszystkich formalności i kosztów związanych z wykonaniem przedmiotu zamówienia leży po stronie Wykonawcy.</w:t>
      </w:r>
    </w:p>
    <w:p w14:paraId="70EFB72A" w14:textId="77777777" w:rsidR="005378DD" w:rsidRPr="00B11F1D" w:rsidRDefault="005378DD" w:rsidP="00B11F1D">
      <w:pPr>
        <w:widowControl/>
        <w:shd w:val="clear" w:color="auto" w:fill="FFFFFF"/>
        <w:overflowPunct/>
        <w:autoSpaceDN/>
        <w:adjustRightInd/>
        <w:spacing w:before="240" w:line="276" w:lineRule="auto"/>
        <w:ind w:left="3552" w:right="29" w:firstLine="696"/>
        <w:rPr>
          <w:rFonts w:ascii="Arial" w:hAnsi="Arial" w:cs="Arial"/>
          <w:b/>
          <w:color w:val="000000"/>
          <w:sz w:val="20"/>
          <w:lang w:eastAsia="ar-SA"/>
        </w:rPr>
      </w:pPr>
      <w:r w:rsidRPr="00B11F1D">
        <w:rPr>
          <w:rFonts w:ascii="Arial" w:hAnsi="Arial" w:cs="Arial"/>
          <w:b/>
          <w:color w:val="000000"/>
          <w:sz w:val="20"/>
          <w:lang w:eastAsia="ar-SA"/>
        </w:rPr>
        <w:t>§ 4</w:t>
      </w:r>
    </w:p>
    <w:p w14:paraId="3752BBBF" w14:textId="77777777" w:rsidR="005378DD" w:rsidRPr="00B11F1D" w:rsidRDefault="005378DD" w:rsidP="00B11F1D">
      <w:pPr>
        <w:widowControl/>
        <w:shd w:val="clear" w:color="auto" w:fill="FFFFFF"/>
        <w:overflowPunct/>
        <w:autoSpaceDN/>
        <w:adjustRightInd/>
        <w:spacing w:after="240" w:line="276" w:lineRule="auto"/>
        <w:ind w:left="8222" w:right="29" w:hanging="8222"/>
        <w:jc w:val="center"/>
        <w:rPr>
          <w:rFonts w:ascii="Arial" w:hAnsi="Arial" w:cs="Arial"/>
          <w:b/>
          <w:color w:val="000000"/>
          <w:sz w:val="20"/>
          <w:lang w:eastAsia="ar-SA"/>
        </w:rPr>
      </w:pPr>
      <w:r w:rsidRPr="00B11F1D">
        <w:rPr>
          <w:rFonts w:ascii="Arial" w:hAnsi="Arial" w:cs="Arial"/>
          <w:b/>
          <w:color w:val="000000"/>
          <w:sz w:val="20"/>
          <w:lang w:eastAsia="ar-SA"/>
        </w:rPr>
        <w:t>[TERMIN WYKONANIA PRZEDMIOTU UMOWY]</w:t>
      </w:r>
    </w:p>
    <w:p w14:paraId="3F4E570D" w14:textId="77777777" w:rsidR="00700153" w:rsidRPr="00B11F1D" w:rsidRDefault="00E13FA3" w:rsidP="00BE330B">
      <w:pPr>
        <w:pStyle w:val="Akapitzlist"/>
        <w:widowControl/>
        <w:numPr>
          <w:ilvl w:val="0"/>
          <w:numId w:val="70"/>
        </w:numPr>
        <w:shd w:val="clear" w:color="auto" w:fill="FFFFFF"/>
        <w:overflowPunct/>
        <w:autoSpaceDN/>
        <w:adjustRightInd/>
        <w:spacing w:line="276" w:lineRule="auto"/>
        <w:ind w:left="284" w:right="17" w:hanging="284"/>
        <w:jc w:val="both"/>
        <w:rPr>
          <w:rFonts w:ascii="Arial" w:hAnsi="Arial" w:cs="Arial"/>
          <w:color w:val="000000"/>
          <w:sz w:val="20"/>
          <w:lang w:eastAsia="ar-SA"/>
        </w:rPr>
      </w:pPr>
      <w:r w:rsidRPr="00B11F1D">
        <w:rPr>
          <w:rFonts w:ascii="Arial" w:hAnsi="Arial" w:cs="Arial"/>
          <w:color w:val="000000"/>
          <w:sz w:val="20"/>
          <w:lang w:eastAsia="ar-SA"/>
        </w:rPr>
        <w:t>Termin wykonania zamówienia: 24 miesiące od dnia podpisania umowy w sprawie zamówienia publicznego (z zastrzeżeniem</w:t>
      </w:r>
      <w:r w:rsidR="00E63D03" w:rsidRPr="00B11F1D">
        <w:rPr>
          <w:rFonts w:ascii="Arial" w:hAnsi="Arial" w:cs="Arial"/>
          <w:color w:val="000000"/>
          <w:sz w:val="20"/>
          <w:lang w:eastAsia="ar-SA"/>
        </w:rPr>
        <w:t xml:space="preserve"> </w:t>
      </w:r>
      <w:r w:rsidRPr="00B11F1D">
        <w:rPr>
          <w:rFonts w:ascii="Arial" w:hAnsi="Arial" w:cs="Arial"/>
          <w:color w:val="000000"/>
          <w:sz w:val="20"/>
          <w:lang w:eastAsia="ar-SA"/>
        </w:rPr>
        <w:t>poniższych punktów).</w:t>
      </w:r>
    </w:p>
    <w:p w14:paraId="3942B396" w14:textId="77777777" w:rsidR="00700153" w:rsidRPr="00B11F1D" w:rsidRDefault="00E13FA3" w:rsidP="00BE330B">
      <w:pPr>
        <w:pStyle w:val="Akapitzlist"/>
        <w:widowControl/>
        <w:numPr>
          <w:ilvl w:val="0"/>
          <w:numId w:val="70"/>
        </w:numPr>
        <w:shd w:val="clear" w:color="auto" w:fill="FFFFFF"/>
        <w:overflowPunct/>
        <w:autoSpaceDN/>
        <w:adjustRightInd/>
        <w:spacing w:line="276" w:lineRule="auto"/>
        <w:ind w:left="284" w:right="17" w:hanging="284"/>
        <w:jc w:val="both"/>
        <w:rPr>
          <w:rFonts w:ascii="Arial" w:hAnsi="Arial" w:cs="Arial"/>
          <w:color w:val="000000"/>
          <w:sz w:val="20"/>
          <w:lang w:eastAsia="ar-SA"/>
        </w:rPr>
      </w:pPr>
      <w:r w:rsidRPr="00B11F1D">
        <w:rPr>
          <w:rFonts w:ascii="Arial" w:hAnsi="Arial" w:cs="Arial"/>
          <w:color w:val="000000"/>
          <w:sz w:val="20"/>
          <w:lang w:eastAsia="ar-SA"/>
        </w:rPr>
        <w:t>Wykonawca w terminie do 2 tygodni od dnia podpisania Umowy przedstawi Zamawiającemu do akceptacji projekt koncepcyjny, w wersji elektronicznej i papierowej w ilości 3 egz. Zamawiający wniesie ewentualne uwagi do dokumentu w terminie do 14 dni.</w:t>
      </w:r>
    </w:p>
    <w:p w14:paraId="045797C0" w14:textId="77777777" w:rsidR="00700153" w:rsidRPr="00B11F1D" w:rsidRDefault="00E13FA3" w:rsidP="00BE330B">
      <w:pPr>
        <w:pStyle w:val="Akapitzlist"/>
        <w:widowControl/>
        <w:numPr>
          <w:ilvl w:val="0"/>
          <w:numId w:val="70"/>
        </w:numPr>
        <w:shd w:val="clear" w:color="auto" w:fill="FFFFFF"/>
        <w:overflowPunct/>
        <w:autoSpaceDN/>
        <w:adjustRightInd/>
        <w:spacing w:line="276" w:lineRule="auto"/>
        <w:ind w:left="284" w:right="17" w:hanging="284"/>
        <w:jc w:val="both"/>
        <w:rPr>
          <w:rFonts w:ascii="Arial" w:hAnsi="Arial" w:cs="Arial"/>
          <w:color w:val="000000"/>
          <w:sz w:val="20"/>
          <w:lang w:eastAsia="ar-SA"/>
        </w:rPr>
      </w:pPr>
      <w:r w:rsidRPr="00B11F1D">
        <w:rPr>
          <w:rFonts w:ascii="Arial" w:hAnsi="Arial" w:cs="Arial"/>
          <w:color w:val="000000"/>
          <w:sz w:val="20"/>
          <w:lang w:eastAsia="ar-SA"/>
        </w:rPr>
        <w:t>Wykonawca w terminie do 30 dni od dnia podpisania umowy złoży niezbędne wnioski: m.in: zapewnienie mediów/ KIP do decyzji środowiskowej/ operat wodno-prawny - wystąpić i wszcząć niezbędne postępowania (w tym pozwolenie wodno-prawne oraz decyzję środowiskową).</w:t>
      </w:r>
    </w:p>
    <w:p w14:paraId="35572AC8" w14:textId="64CB9718" w:rsidR="00700153" w:rsidRPr="00B11F1D" w:rsidRDefault="00E13FA3" w:rsidP="00BE330B">
      <w:pPr>
        <w:pStyle w:val="Akapitzlist"/>
        <w:widowControl/>
        <w:numPr>
          <w:ilvl w:val="0"/>
          <w:numId w:val="70"/>
        </w:numPr>
        <w:shd w:val="clear" w:color="auto" w:fill="FFFFFF"/>
        <w:overflowPunct/>
        <w:autoSpaceDN/>
        <w:adjustRightInd/>
        <w:spacing w:line="276" w:lineRule="auto"/>
        <w:ind w:left="284" w:right="17" w:hanging="284"/>
        <w:jc w:val="both"/>
        <w:rPr>
          <w:rFonts w:ascii="Arial" w:hAnsi="Arial" w:cs="Arial"/>
          <w:color w:val="000000"/>
          <w:sz w:val="20"/>
          <w:lang w:eastAsia="ar-SA"/>
        </w:rPr>
      </w:pPr>
      <w:r w:rsidRPr="00B11F1D">
        <w:rPr>
          <w:rFonts w:ascii="Arial" w:hAnsi="Arial" w:cs="Arial"/>
          <w:color w:val="000000"/>
          <w:sz w:val="20"/>
          <w:lang w:eastAsia="ar-SA"/>
        </w:rPr>
        <w:t xml:space="preserve">Wykonawca w terminie do </w:t>
      </w:r>
      <w:r w:rsidR="00D0697E">
        <w:rPr>
          <w:rFonts w:ascii="Arial" w:hAnsi="Arial" w:cs="Arial"/>
          <w:color w:val="000000"/>
          <w:sz w:val="20"/>
          <w:lang w:eastAsia="ar-SA"/>
        </w:rPr>
        <w:t>3</w:t>
      </w:r>
      <w:r w:rsidRPr="00B11F1D">
        <w:rPr>
          <w:rFonts w:ascii="Arial" w:hAnsi="Arial" w:cs="Arial"/>
          <w:color w:val="000000"/>
          <w:sz w:val="20"/>
          <w:lang w:eastAsia="ar-SA"/>
        </w:rPr>
        <w:t xml:space="preserve"> miesięcy od dnia uzyskania pozwolenia wodno-prawnego oraz decyzji środowiskowej złoży kompletny projekt budowlany do starostwa celem uzyskania pozwolenia na budowę.</w:t>
      </w:r>
    </w:p>
    <w:p w14:paraId="396A0433" w14:textId="77777777" w:rsidR="00700153" w:rsidRPr="00B11F1D" w:rsidRDefault="00E13FA3" w:rsidP="00BE330B">
      <w:pPr>
        <w:pStyle w:val="Akapitzlist"/>
        <w:widowControl/>
        <w:numPr>
          <w:ilvl w:val="0"/>
          <w:numId w:val="70"/>
        </w:numPr>
        <w:shd w:val="clear" w:color="auto" w:fill="FFFFFF"/>
        <w:overflowPunct/>
        <w:autoSpaceDN/>
        <w:adjustRightInd/>
        <w:spacing w:line="276" w:lineRule="auto"/>
        <w:ind w:left="284" w:right="17" w:hanging="284"/>
        <w:jc w:val="both"/>
        <w:rPr>
          <w:rFonts w:ascii="Arial" w:hAnsi="Arial" w:cs="Arial"/>
          <w:color w:val="000000"/>
          <w:sz w:val="20"/>
          <w:lang w:eastAsia="ar-SA"/>
        </w:rPr>
      </w:pPr>
      <w:r w:rsidRPr="00B11F1D">
        <w:rPr>
          <w:rFonts w:ascii="Arial" w:hAnsi="Arial" w:cs="Arial"/>
          <w:color w:val="000000"/>
          <w:sz w:val="20"/>
          <w:lang w:eastAsia="ar-SA"/>
        </w:rPr>
        <w:t>Pozwolenie na budowę z klauzulą ostateczności Wykonawca powinien uzyskać w terminie do 30.09.2026 roku.</w:t>
      </w:r>
    </w:p>
    <w:p w14:paraId="65BAA174" w14:textId="77777777" w:rsidR="009D3389" w:rsidRPr="00B11F1D" w:rsidRDefault="00E13FA3" w:rsidP="00BE330B">
      <w:pPr>
        <w:pStyle w:val="Akapitzlist"/>
        <w:widowControl/>
        <w:numPr>
          <w:ilvl w:val="0"/>
          <w:numId w:val="70"/>
        </w:numPr>
        <w:shd w:val="clear" w:color="auto" w:fill="FFFFFF"/>
        <w:overflowPunct/>
        <w:autoSpaceDN/>
        <w:adjustRightInd/>
        <w:spacing w:line="276" w:lineRule="auto"/>
        <w:ind w:left="284" w:right="17" w:hanging="284"/>
        <w:jc w:val="both"/>
        <w:rPr>
          <w:rFonts w:ascii="Arial" w:hAnsi="Arial" w:cs="Arial"/>
          <w:color w:val="000000"/>
          <w:sz w:val="20"/>
          <w:lang w:eastAsia="ar-SA"/>
        </w:rPr>
      </w:pPr>
      <w:r w:rsidRPr="00B11F1D">
        <w:rPr>
          <w:rFonts w:ascii="Arial" w:hAnsi="Arial" w:cs="Arial"/>
          <w:color w:val="000000"/>
          <w:sz w:val="20"/>
          <w:lang w:eastAsia="ar-SA"/>
        </w:rPr>
        <w:t>Przekazanie Terenu Budowy Wykonawcy nastąpi w terminie do 14 dni od dnia otrzymania przez Zamawiającego dokumentu uprawniającego do rozpoczęcia robót budowlanych, tj. prawomocnego pozwolenia na budowę.</w:t>
      </w:r>
    </w:p>
    <w:p w14:paraId="41E9340A" w14:textId="77777777" w:rsidR="009D3389" w:rsidRPr="00B11F1D" w:rsidRDefault="00E13FA3" w:rsidP="00BE330B">
      <w:pPr>
        <w:pStyle w:val="Akapitzlist"/>
        <w:widowControl/>
        <w:numPr>
          <w:ilvl w:val="0"/>
          <w:numId w:val="70"/>
        </w:numPr>
        <w:shd w:val="clear" w:color="auto" w:fill="FFFFFF"/>
        <w:overflowPunct/>
        <w:autoSpaceDN/>
        <w:adjustRightInd/>
        <w:spacing w:line="276" w:lineRule="auto"/>
        <w:ind w:left="284" w:right="17" w:hanging="284"/>
        <w:jc w:val="both"/>
        <w:rPr>
          <w:rFonts w:ascii="Arial" w:hAnsi="Arial" w:cs="Arial"/>
          <w:color w:val="000000"/>
          <w:sz w:val="20"/>
          <w:lang w:eastAsia="ar-SA"/>
        </w:rPr>
      </w:pPr>
      <w:r w:rsidRPr="00B11F1D">
        <w:rPr>
          <w:rFonts w:ascii="Arial" w:hAnsi="Arial" w:cs="Arial"/>
          <w:color w:val="000000"/>
          <w:sz w:val="20"/>
          <w:lang w:eastAsia="ar-SA"/>
        </w:rPr>
        <w:t>Wykonawca zobowiązuje się do wykonania i dostarczenia Zamawiającemu projektu technicznego, przedmiaru robót oraz kosztorysu robót budowlanych w terminie do 2 miesięcy od uzyskania prawomocnego pozwolenia na budowę</w:t>
      </w:r>
      <w:r w:rsidR="009D3389" w:rsidRPr="00B11F1D">
        <w:rPr>
          <w:rFonts w:ascii="Arial" w:hAnsi="Arial" w:cs="Arial"/>
          <w:color w:val="000000"/>
          <w:sz w:val="20"/>
          <w:lang w:eastAsia="ar-SA"/>
        </w:rPr>
        <w:t>.</w:t>
      </w:r>
    </w:p>
    <w:p w14:paraId="55FCCCC8" w14:textId="4B2BE70B" w:rsidR="009D3389" w:rsidRPr="00B11F1D" w:rsidRDefault="005378DD" w:rsidP="00BE330B">
      <w:pPr>
        <w:pStyle w:val="Akapitzlist"/>
        <w:widowControl/>
        <w:numPr>
          <w:ilvl w:val="0"/>
          <w:numId w:val="70"/>
        </w:numPr>
        <w:shd w:val="clear" w:color="auto" w:fill="FFFFFF"/>
        <w:overflowPunct/>
        <w:autoSpaceDN/>
        <w:adjustRightInd/>
        <w:spacing w:line="276" w:lineRule="auto"/>
        <w:ind w:left="284" w:right="17" w:hanging="284"/>
        <w:jc w:val="both"/>
        <w:rPr>
          <w:rFonts w:ascii="Arial" w:hAnsi="Arial" w:cs="Arial"/>
          <w:color w:val="000000"/>
          <w:sz w:val="20"/>
          <w:lang w:eastAsia="ar-SA"/>
        </w:rPr>
      </w:pPr>
      <w:r w:rsidRPr="00B11F1D">
        <w:rPr>
          <w:rFonts w:ascii="Arial" w:hAnsi="Arial" w:cs="Arial"/>
          <w:color w:val="000000"/>
          <w:sz w:val="20"/>
          <w:lang w:eastAsia="ar-SA"/>
        </w:rPr>
        <w:t>Za termin wykonania Przedmiotu Umowy rozumie się zgłoszenie</w:t>
      </w:r>
      <w:r w:rsidR="005D3C11" w:rsidRPr="00B11F1D">
        <w:rPr>
          <w:rFonts w:ascii="Arial" w:hAnsi="Arial" w:cs="Arial"/>
          <w:color w:val="000000"/>
          <w:sz w:val="20"/>
          <w:lang w:eastAsia="ar-SA"/>
        </w:rPr>
        <w:t xml:space="preserve"> Wykonawcy o</w:t>
      </w:r>
      <w:r w:rsidRPr="00B11F1D">
        <w:rPr>
          <w:rFonts w:ascii="Arial" w:hAnsi="Arial" w:cs="Arial"/>
          <w:color w:val="000000"/>
          <w:sz w:val="20"/>
          <w:lang w:eastAsia="ar-SA"/>
        </w:rPr>
        <w:t xml:space="preserve"> gotowości do odbioru końcowego.</w:t>
      </w:r>
      <w:r w:rsidR="00321EAB">
        <w:rPr>
          <w:rFonts w:ascii="Arial" w:hAnsi="Arial" w:cs="Arial"/>
          <w:color w:val="000000"/>
          <w:sz w:val="20"/>
          <w:lang w:eastAsia="ar-SA"/>
        </w:rPr>
        <w:t xml:space="preserve"> </w:t>
      </w:r>
      <w:r w:rsidR="0039188E" w:rsidRPr="0039188E">
        <w:rPr>
          <w:rFonts w:ascii="Arial" w:hAnsi="Arial" w:cs="Arial"/>
          <w:color w:val="000000"/>
          <w:sz w:val="20"/>
          <w:lang w:eastAsia="ar-SA"/>
        </w:rPr>
        <w:t>odbiór końcowy musi być poprzedzony wszystkimi wymaganymi prawem, urzędowymi odbiorami, które są warunkiem uzyskania pozwolenia na użytkowanie lub są obowiązkowe w procesie formalnego zakończenia budowy. Odbiór końcowy potwierdz</w:t>
      </w:r>
      <w:r w:rsidR="002E34BB">
        <w:rPr>
          <w:rFonts w:ascii="Arial" w:hAnsi="Arial" w:cs="Arial"/>
          <w:color w:val="000000"/>
          <w:sz w:val="20"/>
          <w:lang w:eastAsia="ar-SA"/>
        </w:rPr>
        <w:t>i</w:t>
      </w:r>
      <w:r w:rsidR="0039188E" w:rsidRPr="0039188E">
        <w:rPr>
          <w:rFonts w:ascii="Arial" w:hAnsi="Arial" w:cs="Arial"/>
          <w:color w:val="000000"/>
          <w:sz w:val="20"/>
          <w:lang w:eastAsia="ar-SA"/>
        </w:rPr>
        <w:t xml:space="preserve"> zgodność inwestycji z umową i przepisami, a jego dokonanie pozw</w:t>
      </w:r>
      <w:r w:rsidR="00F113D5">
        <w:rPr>
          <w:rFonts w:ascii="Arial" w:hAnsi="Arial" w:cs="Arial"/>
          <w:color w:val="000000"/>
          <w:sz w:val="20"/>
          <w:lang w:eastAsia="ar-SA"/>
        </w:rPr>
        <w:t>oli</w:t>
      </w:r>
      <w:r w:rsidR="0039188E" w:rsidRPr="0039188E">
        <w:rPr>
          <w:rFonts w:ascii="Arial" w:hAnsi="Arial" w:cs="Arial"/>
          <w:color w:val="000000"/>
          <w:sz w:val="20"/>
          <w:lang w:eastAsia="ar-SA"/>
        </w:rPr>
        <w:t xml:space="preserve"> na oddanie obiektu do eksploatacji.</w:t>
      </w:r>
    </w:p>
    <w:p w14:paraId="3D77942A" w14:textId="52265A6C" w:rsidR="002F2AE0" w:rsidRPr="00B11F1D" w:rsidRDefault="002F2AE0" w:rsidP="00BE330B">
      <w:pPr>
        <w:pStyle w:val="Akapitzlist"/>
        <w:widowControl/>
        <w:numPr>
          <w:ilvl w:val="0"/>
          <w:numId w:val="70"/>
        </w:numPr>
        <w:shd w:val="clear" w:color="auto" w:fill="FFFFFF"/>
        <w:overflowPunct/>
        <w:autoSpaceDN/>
        <w:adjustRightInd/>
        <w:spacing w:after="240" w:line="276" w:lineRule="auto"/>
        <w:ind w:left="284" w:right="17" w:hanging="284"/>
        <w:jc w:val="both"/>
        <w:rPr>
          <w:rFonts w:ascii="Arial" w:hAnsi="Arial" w:cs="Arial"/>
          <w:color w:val="000000"/>
          <w:sz w:val="20"/>
          <w:lang w:eastAsia="ar-SA"/>
        </w:rPr>
      </w:pPr>
      <w:r w:rsidRPr="00B11F1D">
        <w:rPr>
          <w:rFonts w:ascii="Arial" w:hAnsi="Arial" w:cs="Arial"/>
          <w:color w:val="000000"/>
          <w:sz w:val="20"/>
          <w:lang w:eastAsia="ar-SA"/>
        </w:rPr>
        <w:t>Jeśli potwierdzenie osoby, o której mowa w § 5</w:t>
      </w:r>
      <w:r w:rsidR="007F66ED" w:rsidRPr="00B11F1D">
        <w:rPr>
          <w:rFonts w:ascii="Arial" w:hAnsi="Arial" w:cs="Arial"/>
          <w:color w:val="000000"/>
          <w:sz w:val="20"/>
          <w:lang w:eastAsia="ar-SA"/>
        </w:rPr>
        <w:t xml:space="preserve"> ust. 1  Umowy</w:t>
      </w:r>
      <w:r w:rsidRPr="00B11F1D">
        <w:rPr>
          <w:rFonts w:ascii="Arial" w:hAnsi="Arial" w:cs="Arial"/>
          <w:color w:val="000000"/>
          <w:sz w:val="20"/>
          <w:lang w:eastAsia="ar-SA"/>
        </w:rPr>
        <w:t xml:space="preserve"> zawiera sformułowanie: „Potwierdzam </w:t>
      </w:r>
      <w:r w:rsidR="005D3C11" w:rsidRPr="00B11F1D">
        <w:rPr>
          <w:rFonts w:ascii="Arial" w:hAnsi="Arial" w:cs="Arial"/>
          <w:color w:val="000000"/>
          <w:sz w:val="20"/>
          <w:lang w:eastAsia="ar-SA"/>
        </w:rPr>
        <w:t>wykonanie Przedmiotu Umowy</w:t>
      </w:r>
      <w:r w:rsidRPr="00B11F1D">
        <w:rPr>
          <w:rFonts w:ascii="Arial" w:hAnsi="Arial" w:cs="Arial"/>
          <w:color w:val="000000"/>
          <w:sz w:val="20"/>
          <w:lang w:eastAsia="ar-SA"/>
        </w:rPr>
        <w:t xml:space="preserve">, zgodnie ze zgłoszeniem </w:t>
      </w:r>
      <w:r w:rsidR="005D3C11" w:rsidRPr="00B11F1D">
        <w:rPr>
          <w:rFonts w:ascii="Arial" w:hAnsi="Arial" w:cs="Arial"/>
          <w:color w:val="000000"/>
          <w:sz w:val="20"/>
          <w:lang w:eastAsia="ar-SA"/>
        </w:rPr>
        <w:t>Wykonawcy o gotowości do odbioru końcowego z </w:t>
      </w:r>
      <w:r w:rsidRPr="00B11F1D">
        <w:rPr>
          <w:rFonts w:ascii="Arial" w:hAnsi="Arial" w:cs="Arial"/>
          <w:color w:val="000000"/>
          <w:sz w:val="20"/>
          <w:lang w:eastAsia="ar-SA"/>
        </w:rPr>
        <w:t xml:space="preserve">dnia…...” wówczas należy przyjąć, że termin </w:t>
      </w:r>
      <w:r w:rsidR="005D3C11" w:rsidRPr="00B11F1D">
        <w:rPr>
          <w:rFonts w:ascii="Arial" w:hAnsi="Arial" w:cs="Arial"/>
          <w:color w:val="000000"/>
          <w:sz w:val="20"/>
          <w:lang w:eastAsia="ar-SA"/>
        </w:rPr>
        <w:t>wykonania Przedmiotu Umowy</w:t>
      </w:r>
      <w:r w:rsidRPr="00B11F1D">
        <w:rPr>
          <w:rFonts w:ascii="Arial" w:hAnsi="Arial" w:cs="Arial"/>
          <w:color w:val="000000"/>
          <w:sz w:val="20"/>
          <w:lang w:eastAsia="ar-SA"/>
        </w:rPr>
        <w:t xml:space="preserve"> jest terminem </w:t>
      </w:r>
      <w:r w:rsidR="005D3C11" w:rsidRPr="00B11F1D">
        <w:rPr>
          <w:rFonts w:ascii="Arial" w:hAnsi="Arial" w:cs="Arial"/>
          <w:color w:val="000000"/>
          <w:sz w:val="20"/>
          <w:lang w:eastAsia="ar-SA"/>
        </w:rPr>
        <w:t>rozumianym zgodnie z</w:t>
      </w:r>
      <w:r w:rsidRPr="00B11F1D">
        <w:rPr>
          <w:rFonts w:ascii="Arial" w:hAnsi="Arial" w:cs="Arial"/>
          <w:color w:val="000000"/>
          <w:sz w:val="20"/>
          <w:lang w:eastAsia="ar-SA"/>
        </w:rPr>
        <w:t xml:space="preserve"> ust.1, </w:t>
      </w:r>
      <w:r w:rsidRPr="00B11F1D">
        <w:rPr>
          <w:rFonts w:ascii="Arial" w:hAnsi="Arial" w:cs="Arial"/>
          <w:sz w:val="20"/>
          <w:lang w:eastAsia="ar-SA"/>
        </w:rPr>
        <w:t xml:space="preserve">z zastrzeżeniem w § </w:t>
      </w:r>
      <w:r w:rsidR="007530E3" w:rsidRPr="00B11F1D">
        <w:rPr>
          <w:rFonts w:ascii="Arial" w:hAnsi="Arial" w:cs="Arial"/>
          <w:sz w:val="20"/>
          <w:lang w:eastAsia="ar-SA"/>
        </w:rPr>
        <w:t>6 ust. 3 pkt 9</w:t>
      </w:r>
      <w:r w:rsidR="007F66ED" w:rsidRPr="00B11F1D">
        <w:rPr>
          <w:rFonts w:ascii="Arial" w:hAnsi="Arial" w:cs="Arial"/>
          <w:sz w:val="20"/>
          <w:lang w:eastAsia="ar-SA"/>
        </w:rPr>
        <w:t xml:space="preserve"> Umowy</w:t>
      </w:r>
      <w:r w:rsidRPr="00B11F1D">
        <w:rPr>
          <w:rFonts w:ascii="Arial" w:hAnsi="Arial" w:cs="Arial"/>
          <w:sz w:val="20"/>
          <w:lang w:eastAsia="ar-SA"/>
        </w:rPr>
        <w:t xml:space="preserve">. </w:t>
      </w:r>
    </w:p>
    <w:p w14:paraId="3CC1B740" w14:textId="77777777" w:rsidR="002F2AE0" w:rsidRPr="00B11F1D" w:rsidRDefault="002F2AE0" w:rsidP="00B11F1D">
      <w:pPr>
        <w:widowControl/>
        <w:overflowPunct/>
        <w:autoSpaceDE/>
        <w:adjustRightInd/>
        <w:spacing w:line="276" w:lineRule="auto"/>
        <w:jc w:val="center"/>
        <w:rPr>
          <w:rFonts w:ascii="Arial" w:hAnsi="Arial" w:cs="Arial"/>
          <w:b/>
          <w:sz w:val="20"/>
          <w:lang w:eastAsia="ar-SA"/>
        </w:rPr>
      </w:pPr>
      <w:r w:rsidRPr="00B11F1D">
        <w:rPr>
          <w:rFonts w:ascii="Arial" w:hAnsi="Arial" w:cs="Arial"/>
          <w:b/>
          <w:sz w:val="20"/>
          <w:lang w:eastAsia="ar-SA"/>
        </w:rPr>
        <w:t>§ 5</w:t>
      </w:r>
    </w:p>
    <w:p w14:paraId="6E9FE4D2" w14:textId="77777777" w:rsidR="005D3C11" w:rsidRPr="00B11F1D" w:rsidRDefault="005D3C11" w:rsidP="00BE330B">
      <w:pPr>
        <w:widowControl/>
        <w:overflowPunct/>
        <w:autoSpaceDE/>
        <w:adjustRightInd/>
        <w:spacing w:after="240" w:line="276" w:lineRule="auto"/>
        <w:jc w:val="center"/>
        <w:rPr>
          <w:rFonts w:ascii="Arial" w:hAnsi="Arial" w:cs="Arial"/>
          <w:b/>
          <w:sz w:val="20"/>
          <w:lang w:eastAsia="ar-SA"/>
        </w:rPr>
      </w:pPr>
      <w:r w:rsidRPr="00B11F1D">
        <w:rPr>
          <w:rFonts w:ascii="Arial" w:hAnsi="Arial" w:cs="Arial"/>
          <w:b/>
          <w:sz w:val="20"/>
          <w:lang w:eastAsia="ar-SA"/>
        </w:rPr>
        <w:t>[OSOBY WYKONUJĄCE CZYNNOŚCI]</w:t>
      </w:r>
    </w:p>
    <w:p w14:paraId="6A961D92" w14:textId="7471BD42" w:rsidR="007F66ED" w:rsidRPr="00B11F1D" w:rsidRDefault="005D3C11" w:rsidP="00B11F1D">
      <w:pPr>
        <w:pStyle w:val="Akapitzlist"/>
        <w:widowControl/>
        <w:numPr>
          <w:ilvl w:val="0"/>
          <w:numId w:val="14"/>
        </w:numPr>
        <w:overflowPunct/>
        <w:autoSpaceDE/>
        <w:autoSpaceDN/>
        <w:adjustRightInd/>
        <w:spacing w:line="276" w:lineRule="auto"/>
        <w:ind w:left="284" w:hanging="284"/>
        <w:jc w:val="both"/>
        <w:rPr>
          <w:rFonts w:ascii="Arial" w:eastAsia="Calibri" w:hAnsi="Arial" w:cs="Arial"/>
          <w:sz w:val="20"/>
          <w:lang w:eastAsia="zh-CN"/>
        </w:rPr>
      </w:pPr>
      <w:r w:rsidRPr="00B11F1D">
        <w:rPr>
          <w:rFonts w:ascii="Arial" w:eastAsia="Calibri" w:hAnsi="Arial" w:cs="Arial"/>
          <w:sz w:val="20"/>
          <w:lang w:eastAsia="zh-CN"/>
        </w:rPr>
        <w:t>Zamawiający powołał do nadzoru i k</w:t>
      </w:r>
      <w:r w:rsidR="00F05CA1" w:rsidRPr="00B11F1D">
        <w:rPr>
          <w:rFonts w:ascii="Arial" w:eastAsia="Calibri" w:hAnsi="Arial" w:cs="Arial"/>
          <w:sz w:val="20"/>
          <w:lang w:eastAsia="zh-CN"/>
        </w:rPr>
        <w:t>oordynacji przedmiotowej Umowy i</w:t>
      </w:r>
      <w:r w:rsidR="007F66ED" w:rsidRPr="00B11F1D">
        <w:rPr>
          <w:rFonts w:ascii="Arial" w:eastAsia="Calibri" w:hAnsi="Arial" w:cs="Arial"/>
          <w:sz w:val="20"/>
          <w:lang w:eastAsia="zh-CN"/>
        </w:rPr>
        <w:t xml:space="preserve">nspektora </w:t>
      </w:r>
      <w:r w:rsidRPr="00B11F1D">
        <w:rPr>
          <w:rFonts w:ascii="Arial" w:eastAsia="Calibri" w:hAnsi="Arial" w:cs="Arial"/>
          <w:sz w:val="20"/>
          <w:lang w:eastAsia="zh-CN"/>
        </w:rPr>
        <w:t>nadzoru</w:t>
      </w:r>
      <w:r w:rsidR="007F66ED" w:rsidRPr="00B11F1D">
        <w:rPr>
          <w:rFonts w:ascii="Arial" w:eastAsia="Calibri" w:hAnsi="Arial" w:cs="Arial"/>
          <w:sz w:val="20"/>
          <w:lang w:eastAsia="zh-CN"/>
        </w:rPr>
        <w:t xml:space="preserve"> inwestorskiego</w:t>
      </w:r>
      <w:r w:rsidR="004938BE" w:rsidRPr="004938BE">
        <w:rPr>
          <w:rFonts w:ascii="Arial" w:eastAsia="Calibri" w:hAnsi="Arial" w:cs="Arial"/>
          <w:sz w:val="20"/>
          <w:lang w:eastAsia="zh-CN"/>
        </w:rPr>
        <w:t xml:space="preserve"> </w:t>
      </w:r>
      <w:r w:rsidR="004938BE" w:rsidRPr="00B11F1D">
        <w:rPr>
          <w:rFonts w:ascii="Arial" w:eastAsia="Calibri" w:hAnsi="Arial" w:cs="Arial"/>
          <w:sz w:val="20"/>
          <w:lang w:eastAsia="zh-CN"/>
        </w:rPr>
        <w:t>w osobie ……………………., tel. …….……….., e-mail: ……………………………,</w:t>
      </w:r>
      <w:r w:rsidR="00F05CA1" w:rsidRPr="00B11F1D">
        <w:rPr>
          <w:rFonts w:ascii="Arial" w:eastAsia="Calibri" w:hAnsi="Arial" w:cs="Arial"/>
          <w:sz w:val="20"/>
          <w:lang w:eastAsia="zh-CN"/>
        </w:rPr>
        <w:t>.</w:t>
      </w:r>
    </w:p>
    <w:p w14:paraId="48FACEE1" w14:textId="77777777" w:rsidR="007F66ED" w:rsidRPr="00B11F1D" w:rsidRDefault="005D3C11" w:rsidP="00B11F1D">
      <w:pPr>
        <w:pStyle w:val="Akapitzlist"/>
        <w:widowControl/>
        <w:numPr>
          <w:ilvl w:val="0"/>
          <w:numId w:val="14"/>
        </w:numPr>
        <w:overflowPunct/>
        <w:autoSpaceDE/>
        <w:autoSpaceDN/>
        <w:adjustRightInd/>
        <w:spacing w:line="276" w:lineRule="auto"/>
        <w:ind w:left="284" w:hanging="284"/>
        <w:jc w:val="both"/>
        <w:rPr>
          <w:rFonts w:ascii="Arial" w:eastAsia="Calibri" w:hAnsi="Arial" w:cs="Arial"/>
          <w:i/>
          <w:sz w:val="20"/>
          <w:lang w:eastAsia="zh-CN"/>
        </w:rPr>
      </w:pPr>
      <w:r w:rsidRPr="00B11F1D">
        <w:rPr>
          <w:rFonts w:ascii="Arial" w:eastAsia="Calibri" w:hAnsi="Arial" w:cs="Arial"/>
          <w:sz w:val="20"/>
          <w:lang w:eastAsia="zh-CN"/>
        </w:rPr>
        <w:t>Osobami, posiadającymi wymagane przepisami prawa uprawnienia i skierowanymi przez Wykonawcę do realizacji Przedmiotu Umowy są:</w:t>
      </w:r>
    </w:p>
    <w:p w14:paraId="306676B7" w14:textId="7C33DCD9" w:rsidR="007F66ED" w:rsidRPr="00B11F1D" w:rsidRDefault="007F66ED" w:rsidP="00BE330B">
      <w:pPr>
        <w:pStyle w:val="Akapitzlist"/>
        <w:numPr>
          <w:ilvl w:val="0"/>
          <w:numId w:val="13"/>
        </w:numPr>
        <w:spacing w:line="276" w:lineRule="auto"/>
        <w:ind w:left="567" w:hanging="283"/>
        <w:jc w:val="both"/>
        <w:rPr>
          <w:rFonts w:ascii="Arial" w:eastAsia="Calibri" w:hAnsi="Arial" w:cs="Arial"/>
          <w:sz w:val="20"/>
          <w:lang w:eastAsia="zh-CN"/>
        </w:rPr>
      </w:pPr>
      <w:bookmarkStart w:id="3" w:name="_Hlk213223324"/>
      <w:r w:rsidRPr="00B11F1D">
        <w:rPr>
          <w:rFonts w:ascii="Arial" w:eastAsia="Calibri" w:hAnsi="Arial" w:cs="Arial"/>
          <w:sz w:val="20"/>
          <w:lang w:eastAsia="zh-CN"/>
        </w:rPr>
        <w:t xml:space="preserve">Projektant w specjalności </w:t>
      </w:r>
      <w:r w:rsidR="00D44587" w:rsidRPr="00B11F1D">
        <w:rPr>
          <w:rFonts w:ascii="Arial" w:eastAsia="Calibri" w:hAnsi="Arial" w:cs="Arial"/>
          <w:sz w:val="20"/>
          <w:lang w:eastAsia="zh-CN"/>
        </w:rPr>
        <w:t>…………………..</w:t>
      </w:r>
      <w:r w:rsidR="000D374E" w:rsidRPr="00B11F1D">
        <w:rPr>
          <w:rFonts w:ascii="Arial" w:eastAsia="Calibri" w:hAnsi="Arial" w:cs="Arial"/>
          <w:sz w:val="20"/>
          <w:lang w:eastAsia="zh-CN"/>
        </w:rPr>
        <w:t xml:space="preserve"> w osobie ……………………. </w:t>
      </w:r>
      <w:r w:rsidRPr="00B11F1D">
        <w:rPr>
          <w:rFonts w:ascii="Arial" w:eastAsia="Calibri" w:hAnsi="Arial" w:cs="Arial"/>
          <w:sz w:val="20"/>
          <w:lang w:eastAsia="zh-CN"/>
        </w:rPr>
        <w:t>posiadającego uprawnienia budowlane nr …………</w:t>
      </w:r>
      <w:r w:rsidR="000D374E" w:rsidRPr="00B11F1D">
        <w:rPr>
          <w:rFonts w:ascii="Arial" w:eastAsia="Calibri" w:hAnsi="Arial" w:cs="Arial"/>
          <w:sz w:val="20"/>
          <w:lang w:eastAsia="zh-CN"/>
        </w:rPr>
        <w:t>…….</w:t>
      </w:r>
      <w:r w:rsidR="006C76AB" w:rsidRPr="00B11F1D">
        <w:rPr>
          <w:rFonts w:ascii="Arial" w:eastAsia="Calibri" w:hAnsi="Arial" w:cs="Arial"/>
          <w:sz w:val="20"/>
          <w:lang w:eastAsia="zh-CN"/>
        </w:rPr>
        <w:t>, tel. …….</w:t>
      </w:r>
      <w:r w:rsidRPr="00B11F1D">
        <w:rPr>
          <w:rFonts w:ascii="Arial" w:eastAsia="Calibri" w:hAnsi="Arial" w:cs="Arial"/>
          <w:sz w:val="20"/>
          <w:lang w:eastAsia="zh-CN"/>
        </w:rPr>
        <w:t>……….., e-mail: ……………………………,</w:t>
      </w:r>
    </w:p>
    <w:bookmarkEnd w:id="3"/>
    <w:p w14:paraId="0DA18096" w14:textId="04017B9B" w:rsidR="000D374E" w:rsidRPr="00B11F1D" w:rsidRDefault="000D374E"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 xml:space="preserve">Projektant w specjalności </w:t>
      </w:r>
      <w:r w:rsidR="00D44587" w:rsidRPr="00B11F1D">
        <w:rPr>
          <w:rFonts w:ascii="Arial" w:eastAsia="Calibri" w:hAnsi="Arial" w:cs="Arial"/>
          <w:sz w:val="20"/>
          <w:lang w:eastAsia="zh-CN"/>
        </w:rPr>
        <w:t>……………….</w:t>
      </w:r>
      <w:r w:rsidRPr="00B11F1D">
        <w:rPr>
          <w:rFonts w:ascii="Arial" w:eastAsia="Calibri" w:hAnsi="Arial" w:cs="Arial"/>
          <w:sz w:val="20"/>
          <w:lang w:eastAsia="zh-CN"/>
        </w:rPr>
        <w:t xml:space="preserve"> w osobie ………………………… posiadającego uprawnienia budowlane nr …………, tel. ……………….., e-mail: ………………,</w:t>
      </w:r>
    </w:p>
    <w:p w14:paraId="12A40678" w14:textId="23C8625B" w:rsidR="000D374E" w:rsidRPr="00B11F1D" w:rsidRDefault="000D374E"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 xml:space="preserve">Projektant w specjalności </w:t>
      </w:r>
      <w:r w:rsidR="00D44587" w:rsidRPr="00B11F1D">
        <w:rPr>
          <w:rFonts w:ascii="Arial" w:eastAsia="Calibri" w:hAnsi="Arial" w:cs="Arial"/>
          <w:sz w:val="20"/>
          <w:lang w:eastAsia="zh-CN"/>
        </w:rPr>
        <w:t>………………………….</w:t>
      </w:r>
      <w:r w:rsidRPr="00B11F1D">
        <w:rPr>
          <w:rFonts w:ascii="Arial" w:eastAsia="Calibri" w:hAnsi="Arial" w:cs="Arial"/>
          <w:sz w:val="20"/>
          <w:lang w:eastAsia="zh-CN"/>
        </w:rPr>
        <w:t xml:space="preserve"> w osobie ……………………….  posiadającego uprawnienia budowlane nr ………</w:t>
      </w:r>
      <w:r w:rsidR="006C76AB" w:rsidRPr="00B11F1D">
        <w:rPr>
          <w:rFonts w:ascii="Arial" w:eastAsia="Calibri" w:hAnsi="Arial" w:cs="Arial"/>
          <w:sz w:val="20"/>
          <w:lang w:eastAsia="zh-CN"/>
        </w:rPr>
        <w:t>….</w:t>
      </w:r>
      <w:r w:rsidRPr="00B11F1D">
        <w:rPr>
          <w:rFonts w:ascii="Arial" w:eastAsia="Calibri" w:hAnsi="Arial" w:cs="Arial"/>
          <w:sz w:val="20"/>
          <w:lang w:eastAsia="zh-CN"/>
        </w:rPr>
        <w:t>…, tel. ……………….., e-mail: ……………………………….,</w:t>
      </w:r>
    </w:p>
    <w:p w14:paraId="1ABED445" w14:textId="5204C941" w:rsidR="000D374E" w:rsidRPr="00B11F1D" w:rsidRDefault="000D374E"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 xml:space="preserve">Projektant w specjalności </w:t>
      </w:r>
      <w:r w:rsidR="00D44587" w:rsidRPr="00B11F1D">
        <w:rPr>
          <w:rFonts w:ascii="Arial" w:eastAsia="Calibri" w:hAnsi="Arial" w:cs="Arial"/>
          <w:sz w:val="20"/>
          <w:lang w:eastAsia="zh-CN"/>
        </w:rPr>
        <w:t>……………………….</w:t>
      </w:r>
      <w:r w:rsidRPr="00B11F1D">
        <w:rPr>
          <w:rFonts w:ascii="Arial" w:eastAsia="Calibri" w:hAnsi="Arial" w:cs="Arial"/>
          <w:sz w:val="20"/>
          <w:lang w:eastAsia="zh-CN"/>
        </w:rPr>
        <w:t>w osobie …………………….  posiadającego uprawnienia budowlane nr …………, tel. ……………….., e-mail: ……………………………….,</w:t>
      </w:r>
    </w:p>
    <w:p w14:paraId="2D83621C" w14:textId="77777777" w:rsidR="00D44587" w:rsidRPr="00B11F1D" w:rsidRDefault="00D44587"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Projektant w specjalności ………………….. w osobie ……………………. posiadającego uprawnienia budowlane nr ………………., tel. …….……….., e-mail: ……………………………,</w:t>
      </w:r>
    </w:p>
    <w:p w14:paraId="6D4EF396" w14:textId="77777777" w:rsidR="00D44587" w:rsidRPr="00B11F1D" w:rsidRDefault="00D44587"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Projektant w specjalności ………………….. w osobie ……………………. posiadającego uprawnienia budowlane nr ………………., tel. …….……….., e-mail: ……………………………,</w:t>
      </w:r>
    </w:p>
    <w:p w14:paraId="34ACBFBE" w14:textId="78A7C0E1" w:rsidR="00D44587" w:rsidRPr="00B11F1D" w:rsidRDefault="00D44587"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Projektant w specjalności ………………….. w osobie ……………………. posiadającego uprawnienia budowlane nr ………………., tel. …….……….., e-mail: ……………………………,</w:t>
      </w:r>
    </w:p>
    <w:p w14:paraId="65E52178" w14:textId="47B70041" w:rsidR="005D3C11" w:rsidRPr="00B11F1D" w:rsidRDefault="005D3C11"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 xml:space="preserve">Kierownik budowy w specjalności </w:t>
      </w:r>
      <w:r w:rsidR="00D44587" w:rsidRPr="00B11F1D">
        <w:rPr>
          <w:rFonts w:ascii="Arial" w:eastAsia="Calibri" w:hAnsi="Arial" w:cs="Arial"/>
          <w:sz w:val="20"/>
          <w:lang w:eastAsia="zh-CN"/>
        </w:rPr>
        <w:t>…………………..</w:t>
      </w:r>
      <w:r w:rsidRPr="00B11F1D">
        <w:rPr>
          <w:rFonts w:ascii="Arial" w:eastAsia="Calibri" w:hAnsi="Arial" w:cs="Arial"/>
          <w:sz w:val="20"/>
          <w:lang w:eastAsia="zh-CN"/>
        </w:rPr>
        <w:t xml:space="preserve"> w osobie </w:t>
      </w:r>
      <w:r w:rsidR="007F66ED" w:rsidRPr="00B11F1D">
        <w:rPr>
          <w:rFonts w:ascii="Arial" w:eastAsia="Calibri" w:hAnsi="Arial" w:cs="Arial"/>
          <w:sz w:val="20"/>
          <w:lang w:eastAsia="zh-CN"/>
        </w:rPr>
        <w:t xml:space="preserve">…………… </w:t>
      </w:r>
      <w:r w:rsidRPr="00B11F1D">
        <w:rPr>
          <w:rFonts w:ascii="Arial" w:eastAsia="Calibri" w:hAnsi="Arial" w:cs="Arial"/>
          <w:sz w:val="20"/>
          <w:lang w:eastAsia="zh-CN"/>
        </w:rPr>
        <w:t xml:space="preserve">posiadającego uprawnienia budowlane nr </w:t>
      </w:r>
      <w:r w:rsidR="007F66ED" w:rsidRPr="00B11F1D">
        <w:rPr>
          <w:rFonts w:ascii="Arial" w:eastAsia="Calibri" w:hAnsi="Arial" w:cs="Arial"/>
          <w:sz w:val="20"/>
          <w:lang w:eastAsia="zh-CN"/>
        </w:rPr>
        <w:t>…...................</w:t>
      </w:r>
      <w:r w:rsidRPr="00B11F1D">
        <w:rPr>
          <w:rFonts w:ascii="Arial" w:eastAsia="Calibri" w:hAnsi="Arial" w:cs="Arial"/>
          <w:sz w:val="20"/>
          <w:lang w:eastAsia="zh-CN"/>
        </w:rPr>
        <w:t xml:space="preserve">, tel. </w:t>
      </w:r>
      <w:r w:rsidR="007F66ED" w:rsidRPr="00B11F1D">
        <w:rPr>
          <w:rFonts w:ascii="Arial" w:eastAsia="Calibri" w:hAnsi="Arial" w:cs="Arial"/>
          <w:sz w:val="20"/>
          <w:lang w:eastAsia="zh-CN"/>
        </w:rPr>
        <w:t>……………..</w:t>
      </w:r>
      <w:r w:rsidRPr="00B11F1D">
        <w:rPr>
          <w:rFonts w:ascii="Arial" w:eastAsia="Calibri" w:hAnsi="Arial" w:cs="Arial"/>
          <w:sz w:val="20"/>
          <w:lang w:eastAsia="zh-CN"/>
        </w:rPr>
        <w:t xml:space="preserve">, e-mail: </w:t>
      </w:r>
      <w:r w:rsidR="007F66ED" w:rsidRPr="00B11F1D">
        <w:rPr>
          <w:rFonts w:ascii="Arial" w:eastAsia="Calibri" w:hAnsi="Arial" w:cs="Arial"/>
          <w:sz w:val="20"/>
          <w:lang w:eastAsia="zh-CN"/>
        </w:rPr>
        <w:t>……………………………. .</w:t>
      </w:r>
    </w:p>
    <w:p w14:paraId="3826B61F" w14:textId="5996FED7" w:rsidR="0013357F" w:rsidRPr="00B11F1D" w:rsidRDefault="0013357F"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 xml:space="preserve">Kierownik robót budowlanych w specjalności </w:t>
      </w:r>
      <w:r w:rsidR="00D44587" w:rsidRPr="00B11F1D">
        <w:rPr>
          <w:rFonts w:ascii="Arial" w:eastAsia="Calibri" w:hAnsi="Arial" w:cs="Arial"/>
          <w:sz w:val="20"/>
          <w:lang w:eastAsia="zh-CN"/>
        </w:rPr>
        <w:t>……………….</w:t>
      </w:r>
      <w:r w:rsidR="006C76AB" w:rsidRPr="00B11F1D">
        <w:rPr>
          <w:rFonts w:ascii="Arial" w:eastAsia="Calibri" w:hAnsi="Arial" w:cs="Arial"/>
          <w:sz w:val="20"/>
          <w:lang w:eastAsia="zh-CN"/>
        </w:rPr>
        <w:t xml:space="preserve"> w </w:t>
      </w:r>
      <w:r w:rsidR="00DD45AF" w:rsidRPr="00B11F1D">
        <w:rPr>
          <w:rFonts w:ascii="Arial" w:eastAsia="Calibri" w:hAnsi="Arial" w:cs="Arial"/>
          <w:sz w:val="20"/>
          <w:lang w:eastAsia="zh-CN"/>
        </w:rPr>
        <w:t>osobie ………</w:t>
      </w:r>
      <w:r w:rsidR="006C76AB" w:rsidRPr="00B11F1D">
        <w:rPr>
          <w:rFonts w:ascii="Arial" w:eastAsia="Calibri" w:hAnsi="Arial" w:cs="Arial"/>
          <w:sz w:val="20"/>
          <w:lang w:eastAsia="zh-CN"/>
        </w:rPr>
        <w:t>……….</w:t>
      </w:r>
      <w:r w:rsidR="00DD45AF" w:rsidRPr="00B11F1D">
        <w:rPr>
          <w:rFonts w:ascii="Arial" w:eastAsia="Calibri" w:hAnsi="Arial" w:cs="Arial"/>
          <w:sz w:val="20"/>
          <w:lang w:eastAsia="zh-CN"/>
        </w:rPr>
        <w:t>…</w:t>
      </w:r>
      <w:r w:rsidRPr="00B11F1D">
        <w:rPr>
          <w:rFonts w:ascii="Arial" w:eastAsia="Calibri" w:hAnsi="Arial" w:cs="Arial"/>
          <w:sz w:val="20"/>
          <w:lang w:eastAsia="zh-CN"/>
        </w:rPr>
        <w:t xml:space="preserve"> posiadającego uprawnienia budowl</w:t>
      </w:r>
      <w:r w:rsidR="0037618E" w:rsidRPr="00B11F1D">
        <w:rPr>
          <w:rFonts w:ascii="Arial" w:eastAsia="Calibri" w:hAnsi="Arial" w:cs="Arial"/>
          <w:sz w:val="20"/>
          <w:lang w:eastAsia="zh-CN"/>
        </w:rPr>
        <w:t>ane nr …</w:t>
      </w:r>
      <w:r w:rsidR="006C76AB" w:rsidRPr="00B11F1D">
        <w:rPr>
          <w:rFonts w:ascii="Arial" w:eastAsia="Calibri" w:hAnsi="Arial" w:cs="Arial"/>
          <w:sz w:val="20"/>
          <w:lang w:eastAsia="zh-CN"/>
        </w:rPr>
        <w:t>……</w:t>
      </w:r>
      <w:r w:rsidR="0037618E" w:rsidRPr="00B11F1D">
        <w:rPr>
          <w:rFonts w:ascii="Arial" w:eastAsia="Calibri" w:hAnsi="Arial" w:cs="Arial"/>
          <w:sz w:val="20"/>
          <w:lang w:eastAsia="zh-CN"/>
        </w:rPr>
        <w:t>…………., tel. ……………</w:t>
      </w:r>
      <w:r w:rsidR="006C76AB" w:rsidRPr="00B11F1D">
        <w:rPr>
          <w:rFonts w:ascii="Arial" w:eastAsia="Calibri" w:hAnsi="Arial" w:cs="Arial"/>
          <w:sz w:val="20"/>
          <w:lang w:eastAsia="zh-CN"/>
        </w:rPr>
        <w:t>…</w:t>
      </w:r>
      <w:r w:rsidR="0037618E" w:rsidRPr="00B11F1D">
        <w:rPr>
          <w:rFonts w:ascii="Arial" w:eastAsia="Calibri" w:hAnsi="Arial" w:cs="Arial"/>
          <w:sz w:val="20"/>
          <w:lang w:eastAsia="zh-CN"/>
        </w:rPr>
        <w:t>…,</w:t>
      </w:r>
      <w:r w:rsidRPr="00B11F1D">
        <w:rPr>
          <w:rFonts w:ascii="Arial" w:eastAsia="Calibri" w:hAnsi="Arial" w:cs="Arial"/>
          <w:sz w:val="20"/>
          <w:lang w:eastAsia="zh-CN"/>
        </w:rPr>
        <w:t>e-mail:………….…</w:t>
      </w:r>
      <w:r w:rsidR="000D374E" w:rsidRPr="00B11F1D">
        <w:rPr>
          <w:rFonts w:ascii="Arial" w:eastAsia="Calibri" w:hAnsi="Arial" w:cs="Arial"/>
          <w:sz w:val="20"/>
          <w:lang w:eastAsia="zh-CN"/>
        </w:rPr>
        <w:t>…,</w:t>
      </w:r>
    </w:p>
    <w:p w14:paraId="5513E54D" w14:textId="67A5B58D" w:rsidR="0013357F" w:rsidRPr="00B11F1D" w:rsidRDefault="0013357F"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 xml:space="preserve">Kierownik robót budowlanych w specjalności </w:t>
      </w:r>
      <w:r w:rsidR="00D44587" w:rsidRPr="00B11F1D">
        <w:rPr>
          <w:rFonts w:ascii="Arial" w:eastAsia="Calibri" w:hAnsi="Arial" w:cs="Arial"/>
          <w:sz w:val="20"/>
          <w:lang w:eastAsia="zh-CN"/>
        </w:rPr>
        <w:t>…………………….</w:t>
      </w:r>
      <w:r w:rsidRPr="00B11F1D">
        <w:rPr>
          <w:rFonts w:ascii="Arial" w:eastAsia="Calibri" w:hAnsi="Arial" w:cs="Arial"/>
          <w:sz w:val="20"/>
          <w:lang w:eastAsia="zh-CN"/>
        </w:rPr>
        <w:t xml:space="preserve"> w osobie …………………… posiadającego uprawnieni</w:t>
      </w:r>
      <w:r w:rsidR="006C76AB" w:rsidRPr="00B11F1D">
        <w:rPr>
          <w:rFonts w:ascii="Arial" w:eastAsia="Calibri" w:hAnsi="Arial" w:cs="Arial"/>
          <w:sz w:val="20"/>
          <w:lang w:eastAsia="zh-CN"/>
        </w:rPr>
        <w:t>a budowlane nr …….……………, tel.</w:t>
      </w:r>
      <w:r w:rsidRPr="00B11F1D">
        <w:rPr>
          <w:rFonts w:ascii="Arial" w:eastAsia="Calibri" w:hAnsi="Arial" w:cs="Arial"/>
          <w:sz w:val="20"/>
          <w:lang w:eastAsia="zh-CN"/>
        </w:rPr>
        <w:t>………………,  e-mail:……………</w:t>
      </w:r>
      <w:r w:rsidR="006C76AB" w:rsidRPr="00B11F1D">
        <w:rPr>
          <w:rFonts w:ascii="Arial" w:eastAsia="Calibri" w:hAnsi="Arial" w:cs="Arial"/>
          <w:sz w:val="20"/>
          <w:lang w:eastAsia="zh-CN"/>
        </w:rPr>
        <w:t>……………</w:t>
      </w:r>
      <w:r w:rsidR="000D374E" w:rsidRPr="00B11F1D">
        <w:rPr>
          <w:rFonts w:ascii="Arial" w:eastAsia="Calibri" w:hAnsi="Arial" w:cs="Arial"/>
          <w:sz w:val="20"/>
          <w:lang w:eastAsia="zh-CN"/>
        </w:rPr>
        <w:t>,</w:t>
      </w:r>
    </w:p>
    <w:p w14:paraId="2C6B6183" w14:textId="7EBF2CD1" w:rsidR="00FC6E65" w:rsidRPr="00B11F1D" w:rsidRDefault="00FC6E65"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 xml:space="preserve">Kierownik robót budowlanych w specjalności </w:t>
      </w:r>
      <w:r w:rsidR="00D44587" w:rsidRPr="00B11F1D">
        <w:rPr>
          <w:rFonts w:ascii="Arial" w:eastAsia="Calibri" w:hAnsi="Arial" w:cs="Arial"/>
          <w:sz w:val="20"/>
          <w:lang w:eastAsia="zh-CN"/>
        </w:rPr>
        <w:t>…………………….</w:t>
      </w:r>
      <w:r w:rsidRPr="00B11F1D">
        <w:rPr>
          <w:rFonts w:ascii="Arial" w:eastAsia="Calibri" w:hAnsi="Arial" w:cs="Arial"/>
          <w:sz w:val="20"/>
          <w:lang w:eastAsia="zh-CN"/>
        </w:rPr>
        <w:t xml:space="preserve">  w osobie …………………… posiadającego uprawnienia budowlane nr …….……………, tel. ……………………,  e-mail:……………</w:t>
      </w:r>
      <w:r w:rsidR="000D374E" w:rsidRPr="00B11F1D">
        <w:rPr>
          <w:rFonts w:ascii="Arial" w:eastAsia="Calibri" w:hAnsi="Arial" w:cs="Arial"/>
          <w:sz w:val="20"/>
          <w:lang w:eastAsia="zh-CN"/>
        </w:rPr>
        <w:t>………</w:t>
      </w:r>
      <w:r w:rsidR="006C76AB" w:rsidRPr="00B11F1D">
        <w:rPr>
          <w:rFonts w:ascii="Arial" w:eastAsia="Calibri" w:hAnsi="Arial" w:cs="Arial"/>
          <w:sz w:val="20"/>
          <w:lang w:eastAsia="zh-CN"/>
        </w:rPr>
        <w:t>……..</w:t>
      </w:r>
      <w:r w:rsidR="000D374E" w:rsidRPr="00B11F1D">
        <w:rPr>
          <w:rFonts w:ascii="Arial" w:eastAsia="Calibri" w:hAnsi="Arial" w:cs="Arial"/>
          <w:sz w:val="20"/>
          <w:lang w:eastAsia="zh-CN"/>
        </w:rPr>
        <w:t>….</w:t>
      </w:r>
    </w:p>
    <w:p w14:paraId="677D05B5" w14:textId="5BD0BBC5" w:rsidR="00D44587" w:rsidRPr="00B11F1D" w:rsidRDefault="00D44587"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Kierownik robót budowlanych w specjalności …………………….  w osobie …………………… posiadającego uprawnienia budowlane nr …….……………, tel. ……………………,  e-mail:…………………………..…. .</w:t>
      </w:r>
    </w:p>
    <w:p w14:paraId="1EA0D8E4" w14:textId="77777777" w:rsidR="00D44587" w:rsidRPr="00B11F1D" w:rsidRDefault="00D44587" w:rsidP="00BE330B">
      <w:pPr>
        <w:pStyle w:val="Akapitzlist"/>
        <w:numPr>
          <w:ilvl w:val="0"/>
          <w:numId w:val="13"/>
        </w:numPr>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Kierownik robót budowlanych w specjalności …………………….  w osobie …………………… posiadającego uprawnienia budowlane nr …….……………, tel. ……………………,  e-mail:…………………………..…. .</w:t>
      </w:r>
    </w:p>
    <w:p w14:paraId="5748E369" w14:textId="77777777" w:rsidR="005D3C11" w:rsidRPr="00B11F1D" w:rsidRDefault="005D3C11" w:rsidP="00B11F1D">
      <w:pPr>
        <w:widowControl/>
        <w:numPr>
          <w:ilvl w:val="0"/>
          <w:numId w:val="14"/>
        </w:numPr>
        <w:tabs>
          <w:tab w:val="left" w:pos="360"/>
        </w:tabs>
        <w:suppressAutoHyphens w:val="0"/>
        <w:overflowPunct/>
        <w:autoSpaceDE/>
        <w:autoSpaceDN/>
        <w:adjustRightInd/>
        <w:spacing w:line="276" w:lineRule="auto"/>
        <w:ind w:left="284" w:hanging="284"/>
        <w:jc w:val="both"/>
        <w:rPr>
          <w:rFonts w:ascii="Arial" w:hAnsi="Arial" w:cs="Arial"/>
          <w:sz w:val="20"/>
          <w:lang w:eastAsia="ar-SA"/>
        </w:rPr>
      </w:pPr>
      <w:r w:rsidRPr="00B11F1D">
        <w:rPr>
          <w:rFonts w:ascii="Arial" w:hAnsi="Arial" w:cs="Arial"/>
          <w:sz w:val="20"/>
          <w:lang w:eastAsia="ar-SA"/>
        </w:rPr>
        <w:t>O każdorazowej zmianie numerów telefonów lub adresów e-mail Wykonawca jest zobowiązany niezwłocznie poinformować Zamawiającego.</w:t>
      </w:r>
    </w:p>
    <w:p w14:paraId="6963FB9E" w14:textId="77777777" w:rsidR="005D3C11" w:rsidRPr="00B11F1D" w:rsidRDefault="005D3C11" w:rsidP="00B11F1D">
      <w:pPr>
        <w:widowControl/>
        <w:numPr>
          <w:ilvl w:val="0"/>
          <w:numId w:val="14"/>
        </w:numPr>
        <w:tabs>
          <w:tab w:val="left" w:pos="360"/>
        </w:tabs>
        <w:suppressAutoHyphens w:val="0"/>
        <w:overflowPunct/>
        <w:autoSpaceDE/>
        <w:autoSpaceDN/>
        <w:adjustRightInd/>
        <w:spacing w:line="276" w:lineRule="auto"/>
        <w:ind w:left="284" w:hanging="284"/>
        <w:jc w:val="both"/>
        <w:rPr>
          <w:rFonts w:ascii="Arial" w:hAnsi="Arial" w:cs="Arial"/>
          <w:sz w:val="20"/>
          <w:lang w:eastAsia="ar-SA"/>
        </w:rPr>
      </w:pPr>
      <w:r w:rsidRPr="00B11F1D">
        <w:rPr>
          <w:rFonts w:ascii="Arial" w:hAnsi="Arial" w:cs="Arial"/>
          <w:sz w:val="20"/>
          <w:lang w:eastAsia="ar-SA"/>
        </w:rPr>
        <w:t>Koszty współpracy oraz ryzyko i pełną odpowiedzialność za podjęte działania lub zaniechania osób nadzorujących i współpracujących z Wyko</w:t>
      </w:r>
      <w:r w:rsidR="007F66ED" w:rsidRPr="00B11F1D">
        <w:rPr>
          <w:rFonts w:ascii="Arial" w:hAnsi="Arial" w:cs="Arial"/>
          <w:sz w:val="20"/>
          <w:lang w:eastAsia="ar-SA"/>
        </w:rPr>
        <w:t xml:space="preserve">nawcą </w:t>
      </w:r>
      <w:r w:rsidRPr="00B11F1D">
        <w:rPr>
          <w:rFonts w:ascii="Arial" w:hAnsi="Arial" w:cs="Arial"/>
          <w:sz w:val="20"/>
          <w:lang w:eastAsia="ar-SA"/>
        </w:rPr>
        <w:t>ponosi Wykonawca.</w:t>
      </w:r>
    </w:p>
    <w:p w14:paraId="3E3BAE62" w14:textId="77777777" w:rsidR="005D3C11" w:rsidRPr="00B11F1D" w:rsidRDefault="005D3C11" w:rsidP="00B11F1D">
      <w:pPr>
        <w:widowControl/>
        <w:numPr>
          <w:ilvl w:val="0"/>
          <w:numId w:val="14"/>
        </w:numPr>
        <w:tabs>
          <w:tab w:val="left" w:pos="360"/>
        </w:tabs>
        <w:suppressAutoHyphens w:val="0"/>
        <w:overflowPunct/>
        <w:autoSpaceDE/>
        <w:autoSpaceDN/>
        <w:adjustRightInd/>
        <w:spacing w:line="276" w:lineRule="auto"/>
        <w:ind w:left="284" w:hanging="284"/>
        <w:jc w:val="both"/>
        <w:rPr>
          <w:rFonts w:ascii="Arial" w:hAnsi="Arial" w:cs="Arial"/>
          <w:sz w:val="20"/>
          <w:lang w:eastAsia="ar-SA"/>
        </w:rPr>
      </w:pPr>
      <w:r w:rsidRPr="00B11F1D">
        <w:rPr>
          <w:rFonts w:ascii="Arial" w:hAnsi="Arial" w:cs="Arial"/>
          <w:sz w:val="20"/>
          <w:lang w:eastAsia="ar-SA"/>
        </w:rPr>
        <w:t xml:space="preserve">Wykonawca może dokonać zmiany osób skierowanych do realizacji Przedmiotu Umowy pod warunkiem, że nowe osoby, będą spełniały wymagania, opisane w Specyfikacji Warunków Zamówienia oraz legitymowały się takim samym lub większym doświadczeniem, jak osoby wskazane na etapie postępowania. Wykonawca zobowiązany jest przedłożyć dokumenty potwierdzające posiadanie wymaganych uprawnień przez nowe osoby. </w:t>
      </w:r>
    </w:p>
    <w:p w14:paraId="4A83AFAD" w14:textId="77777777" w:rsidR="005D3C11" w:rsidRPr="00B11F1D" w:rsidRDefault="005D3C11" w:rsidP="00B11F1D">
      <w:pPr>
        <w:widowControl/>
        <w:numPr>
          <w:ilvl w:val="0"/>
          <w:numId w:val="14"/>
        </w:numPr>
        <w:tabs>
          <w:tab w:val="left" w:pos="360"/>
        </w:tabs>
        <w:overflowPunct/>
        <w:autoSpaceDE/>
        <w:autoSpaceDN/>
        <w:adjustRightInd/>
        <w:spacing w:line="276" w:lineRule="auto"/>
        <w:ind w:left="284" w:hanging="284"/>
        <w:jc w:val="both"/>
        <w:rPr>
          <w:rFonts w:ascii="Arial" w:eastAsia="Calibri" w:hAnsi="Arial" w:cs="Arial"/>
          <w:sz w:val="20"/>
          <w:lang w:eastAsia="zh-CN"/>
        </w:rPr>
      </w:pPr>
      <w:r w:rsidRPr="00B11F1D">
        <w:rPr>
          <w:rFonts w:ascii="Arial" w:eastAsia="Calibri" w:hAnsi="Arial" w:cs="Arial"/>
          <w:sz w:val="20"/>
          <w:lang w:eastAsia="zh-CN"/>
        </w:rPr>
        <w:t>Na terenie budowy lub w innym uzgodnionym przez Strony miejscu, odbywać się będą narady koordynacyjne z udziałem co najmniej przedstawiciela Zamawiającego i Inspektora nadzoru inwestorskiego, w celu zweryfikowania postępu prac oraz omówienia problemów związanych z ich realizacją.</w:t>
      </w:r>
    </w:p>
    <w:p w14:paraId="0D267726" w14:textId="342F1525" w:rsidR="005D3C11" w:rsidRPr="00B11F1D" w:rsidRDefault="005D3C11" w:rsidP="00BE330B">
      <w:pPr>
        <w:widowControl/>
        <w:numPr>
          <w:ilvl w:val="0"/>
          <w:numId w:val="14"/>
        </w:numPr>
        <w:tabs>
          <w:tab w:val="left" w:pos="360"/>
        </w:tabs>
        <w:overflowPunct/>
        <w:autoSpaceDE/>
        <w:autoSpaceDN/>
        <w:adjustRightInd/>
        <w:spacing w:after="240" w:line="276" w:lineRule="auto"/>
        <w:ind w:left="284" w:right="-58" w:hanging="284"/>
        <w:jc w:val="both"/>
        <w:rPr>
          <w:rFonts w:ascii="Arial" w:eastAsia="Calibri" w:hAnsi="Arial" w:cs="Arial"/>
          <w:sz w:val="20"/>
          <w:lang w:eastAsia="zh-CN"/>
        </w:rPr>
      </w:pPr>
      <w:r w:rsidRPr="00B11F1D">
        <w:rPr>
          <w:rFonts w:ascii="Arial" w:eastAsia="Calibri" w:hAnsi="Arial" w:cs="Arial"/>
          <w:sz w:val="20"/>
          <w:lang w:eastAsia="zh-CN"/>
        </w:rPr>
        <w:t>Zmiana przedstawicieli Zamawiającego nie wymaga aneksu do Umowy, a jedynie powiadomienia Wykonawcy na piśmie.</w:t>
      </w:r>
    </w:p>
    <w:p w14:paraId="17B5AF1E" w14:textId="77777777" w:rsidR="002F2AE0" w:rsidRPr="00B11F1D" w:rsidRDefault="002F2AE0" w:rsidP="00B11F1D">
      <w:pPr>
        <w:widowControl/>
        <w:overflowPunct/>
        <w:autoSpaceDE/>
        <w:adjustRightInd/>
        <w:spacing w:line="276" w:lineRule="auto"/>
        <w:jc w:val="center"/>
        <w:rPr>
          <w:rFonts w:ascii="Arial" w:hAnsi="Arial" w:cs="Arial"/>
          <w:b/>
          <w:sz w:val="20"/>
          <w:lang w:eastAsia="ar-SA"/>
        </w:rPr>
      </w:pPr>
      <w:r w:rsidRPr="00B11F1D">
        <w:rPr>
          <w:rFonts w:ascii="Arial" w:hAnsi="Arial" w:cs="Arial"/>
          <w:b/>
          <w:sz w:val="20"/>
          <w:lang w:eastAsia="ar-SA"/>
        </w:rPr>
        <w:t>§ 6</w:t>
      </w:r>
    </w:p>
    <w:p w14:paraId="300BE239" w14:textId="77777777" w:rsidR="0071015B" w:rsidRPr="00B11F1D" w:rsidRDefault="00CC0B69" w:rsidP="00BE330B">
      <w:pPr>
        <w:widowControl/>
        <w:overflowPunct/>
        <w:autoSpaceDE/>
        <w:adjustRightInd/>
        <w:spacing w:after="240" w:line="276" w:lineRule="auto"/>
        <w:jc w:val="center"/>
        <w:rPr>
          <w:rFonts w:ascii="Arial" w:hAnsi="Arial" w:cs="Arial"/>
          <w:b/>
          <w:sz w:val="20"/>
          <w:lang w:eastAsia="ar-SA"/>
        </w:rPr>
      </w:pPr>
      <w:r w:rsidRPr="00B11F1D">
        <w:rPr>
          <w:rFonts w:ascii="Arial" w:hAnsi="Arial" w:cs="Arial"/>
          <w:b/>
          <w:sz w:val="20"/>
          <w:lang w:eastAsia="ar-SA"/>
        </w:rPr>
        <w:t>[ODBIORY]</w:t>
      </w:r>
    </w:p>
    <w:p w14:paraId="1C7FB48B" w14:textId="6328D2F0" w:rsidR="005621D0" w:rsidRPr="00B11F1D" w:rsidRDefault="0071015B" w:rsidP="00B11F1D">
      <w:pPr>
        <w:spacing w:after="60" w:line="276" w:lineRule="auto"/>
        <w:jc w:val="both"/>
        <w:rPr>
          <w:rFonts w:ascii="Arial" w:hAnsi="Arial" w:cs="Arial"/>
          <w:sz w:val="20"/>
          <w:lang w:eastAsia="ar-SA"/>
        </w:rPr>
      </w:pPr>
      <w:r w:rsidRPr="00B11F1D">
        <w:rPr>
          <w:rFonts w:ascii="Arial" w:hAnsi="Arial" w:cs="Arial"/>
          <w:sz w:val="20"/>
          <w:lang w:eastAsia="ar-SA"/>
        </w:rPr>
        <w:t xml:space="preserve">1. </w:t>
      </w:r>
      <w:r w:rsidR="005621D0" w:rsidRPr="00B11F1D">
        <w:rPr>
          <w:rFonts w:ascii="Arial" w:eastAsia="Calibri" w:hAnsi="Arial" w:cs="Arial"/>
          <w:sz w:val="20"/>
          <w:lang w:eastAsia="zh-CN"/>
        </w:rPr>
        <w:t>Wykonanie przez Wykonawcę Przedmiotu Umowy zostanie stwierdzone odpowiednimi protokołami.</w:t>
      </w:r>
    </w:p>
    <w:p w14:paraId="663ECDDB" w14:textId="303123DF" w:rsidR="00222F8B" w:rsidRPr="00B11F1D" w:rsidRDefault="002F2AE0" w:rsidP="00B11F1D">
      <w:pPr>
        <w:spacing w:after="60" w:line="276" w:lineRule="auto"/>
        <w:jc w:val="both"/>
        <w:rPr>
          <w:rFonts w:ascii="Arial" w:hAnsi="Arial" w:cs="Arial"/>
          <w:sz w:val="20"/>
          <w:lang w:eastAsia="ar-SA"/>
        </w:rPr>
      </w:pPr>
      <w:r w:rsidRPr="00B11F1D">
        <w:rPr>
          <w:rFonts w:ascii="Arial" w:hAnsi="Arial" w:cs="Arial"/>
          <w:sz w:val="20"/>
          <w:lang w:eastAsia="ar-SA"/>
        </w:rPr>
        <w:t>2.  Odbiór dokumentacji projektowej:</w:t>
      </w:r>
    </w:p>
    <w:p w14:paraId="76107DF6" w14:textId="19634F3D" w:rsidR="008D5E01" w:rsidRPr="00B11F1D" w:rsidRDefault="002F2AE0" w:rsidP="00B11F1D">
      <w:pPr>
        <w:widowControl/>
        <w:numPr>
          <w:ilvl w:val="0"/>
          <w:numId w:val="4"/>
        </w:numPr>
        <w:tabs>
          <w:tab w:val="left" w:pos="435"/>
        </w:tabs>
        <w:overflowPunct/>
        <w:autoSpaceDE/>
        <w:adjustRightInd/>
        <w:spacing w:line="276" w:lineRule="auto"/>
        <w:jc w:val="both"/>
        <w:rPr>
          <w:rFonts w:ascii="Arial" w:hAnsi="Arial" w:cs="Arial"/>
          <w:color w:val="000000"/>
          <w:sz w:val="20"/>
          <w:lang w:eastAsia="ar-SA"/>
        </w:rPr>
      </w:pPr>
      <w:r w:rsidRPr="00B11F1D">
        <w:rPr>
          <w:rFonts w:ascii="Arial" w:hAnsi="Arial" w:cs="Arial"/>
          <w:bCs/>
          <w:color w:val="000000"/>
          <w:sz w:val="20"/>
          <w:lang w:eastAsia="ar-SA"/>
        </w:rPr>
        <w:t>Wykonawca przekaże Zamawiającemu kompletną dokumentację projektową wraz z niezbędnymi decyzjami administracyjnymi</w:t>
      </w:r>
      <w:r w:rsidR="005621D0" w:rsidRPr="00B11F1D">
        <w:rPr>
          <w:rFonts w:ascii="Arial" w:hAnsi="Arial" w:cs="Arial"/>
          <w:bCs/>
          <w:color w:val="000000"/>
          <w:sz w:val="20"/>
          <w:lang w:eastAsia="ar-SA"/>
        </w:rPr>
        <w:t xml:space="preserve"> umożliwiającym rozpoczęcie robót (w</w:t>
      </w:r>
      <w:r w:rsidR="008D5E01" w:rsidRPr="00B11F1D">
        <w:rPr>
          <w:rFonts w:ascii="Arial" w:hAnsi="Arial" w:cs="Arial"/>
          <w:bCs/>
          <w:color w:val="000000"/>
          <w:sz w:val="20"/>
          <w:lang w:eastAsia="ar-SA"/>
        </w:rPr>
        <w:t> </w:t>
      </w:r>
      <w:r w:rsidR="005621D0" w:rsidRPr="00B11F1D">
        <w:rPr>
          <w:rFonts w:ascii="Arial" w:hAnsi="Arial" w:cs="Arial"/>
          <w:bCs/>
          <w:color w:val="000000"/>
          <w:sz w:val="20"/>
          <w:lang w:eastAsia="ar-SA"/>
        </w:rPr>
        <w:t xml:space="preserve">szczególności </w:t>
      </w:r>
      <w:r w:rsidR="000C0C1A" w:rsidRPr="00B11F1D">
        <w:rPr>
          <w:rFonts w:ascii="Arial" w:hAnsi="Arial" w:cs="Arial"/>
          <w:bCs/>
          <w:color w:val="000000"/>
          <w:sz w:val="20"/>
          <w:lang w:eastAsia="ar-SA"/>
        </w:rPr>
        <w:t xml:space="preserve">ostateczna decyzja </w:t>
      </w:r>
      <w:r w:rsidR="005621D0" w:rsidRPr="00B11F1D">
        <w:rPr>
          <w:rFonts w:ascii="Arial" w:hAnsi="Arial" w:cs="Arial"/>
          <w:bCs/>
          <w:color w:val="000000"/>
          <w:sz w:val="20"/>
          <w:lang w:eastAsia="ar-SA"/>
        </w:rPr>
        <w:t>pozwolenie na budowę)</w:t>
      </w:r>
      <w:r w:rsidRPr="00B11F1D">
        <w:rPr>
          <w:rFonts w:ascii="Arial" w:hAnsi="Arial" w:cs="Arial"/>
          <w:bCs/>
          <w:color w:val="000000"/>
          <w:sz w:val="20"/>
          <w:lang w:eastAsia="ar-SA"/>
        </w:rPr>
        <w:t xml:space="preserve">. </w:t>
      </w:r>
      <w:r w:rsidRPr="00B11F1D">
        <w:rPr>
          <w:rFonts w:ascii="Arial" w:hAnsi="Arial" w:cs="Arial"/>
          <w:color w:val="000000"/>
          <w:sz w:val="20"/>
          <w:lang w:eastAsia="ar-SA"/>
        </w:rPr>
        <w:t>Prace projektowe stanowiące przedmiot odbioru powinny być zaopatrzone w wykaz opracowań oraz pisemne oświadczenie projektanta, iż są one sporządzone zgodnie z umową, zgodnie z obowiązującymi przepisami, zasadami wiedzy technicznej oraz normami, że zostały wykonane w stanie kompletnym z punktu widzenia celu, któremu mają służyć. Wykaz opracowań oraz pisemne oświadczenie projektanta, o którym mowa w</w:t>
      </w:r>
      <w:r w:rsidR="00566D96" w:rsidRPr="00B11F1D">
        <w:rPr>
          <w:rFonts w:ascii="Arial" w:hAnsi="Arial" w:cs="Arial"/>
          <w:color w:val="000000"/>
          <w:sz w:val="20"/>
          <w:lang w:eastAsia="ar-SA"/>
        </w:rPr>
        <w:t>yżej stanowią integralną część P</w:t>
      </w:r>
      <w:r w:rsidRPr="00B11F1D">
        <w:rPr>
          <w:rFonts w:ascii="Arial" w:hAnsi="Arial" w:cs="Arial"/>
          <w:color w:val="000000"/>
          <w:sz w:val="20"/>
          <w:lang w:eastAsia="ar-SA"/>
        </w:rPr>
        <w:t>rzedm</w:t>
      </w:r>
      <w:r w:rsidR="008D5E01" w:rsidRPr="00B11F1D">
        <w:rPr>
          <w:rFonts w:ascii="Arial" w:hAnsi="Arial" w:cs="Arial"/>
          <w:color w:val="000000"/>
          <w:sz w:val="20"/>
          <w:lang w:eastAsia="ar-SA"/>
        </w:rPr>
        <w:t xml:space="preserve">iotu </w:t>
      </w:r>
      <w:r w:rsidR="00566D96" w:rsidRPr="00B11F1D">
        <w:rPr>
          <w:rFonts w:ascii="Arial" w:hAnsi="Arial" w:cs="Arial"/>
          <w:color w:val="000000"/>
          <w:sz w:val="20"/>
          <w:lang w:eastAsia="ar-SA"/>
        </w:rPr>
        <w:t xml:space="preserve">Umowy w zakresie </w:t>
      </w:r>
      <w:r w:rsidR="008D5E01" w:rsidRPr="00B11F1D">
        <w:rPr>
          <w:rFonts w:ascii="Arial" w:hAnsi="Arial" w:cs="Arial"/>
          <w:color w:val="000000"/>
          <w:sz w:val="20"/>
          <w:lang w:eastAsia="ar-SA"/>
        </w:rPr>
        <w:t>odbioru prac projektowych.</w:t>
      </w:r>
    </w:p>
    <w:p w14:paraId="030A3AA8" w14:textId="310842E8" w:rsidR="008D5E01" w:rsidRPr="00B11F1D" w:rsidRDefault="008D5E01" w:rsidP="00B11F1D">
      <w:pPr>
        <w:pStyle w:val="Akapitzlist"/>
        <w:widowControl/>
        <w:numPr>
          <w:ilvl w:val="0"/>
          <w:numId w:val="4"/>
        </w:numPr>
        <w:overflowPunct/>
        <w:autoSpaceDE/>
        <w:adjustRightInd/>
        <w:spacing w:line="276" w:lineRule="auto"/>
        <w:jc w:val="both"/>
        <w:rPr>
          <w:rFonts w:ascii="Arial" w:hAnsi="Arial" w:cs="Arial"/>
          <w:color w:val="000000"/>
          <w:sz w:val="20"/>
          <w:lang w:eastAsia="ar-SA"/>
        </w:rPr>
      </w:pPr>
      <w:r w:rsidRPr="00B11F1D">
        <w:rPr>
          <w:rFonts w:ascii="Arial" w:hAnsi="Arial" w:cs="Arial"/>
          <w:bCs/>
          <w:color w:val="000000"/>
          <w:sz w:val="20"/>
        </w:rPr>
        <w:t>Czynność przekazania dokumentacji projektowej zostanie potwierdzona protokołem zdawczo – odbiorczym. Protokół zdawczo - odbiorczy podpisze przedstawiciel Zamawiającego. Zamawiający w terminie do 20 dni od otrzymania dokumentacji projektowej dokona jej odbioru bez uwag i zastrzeżeń, lub w tym terminie zgłosi Wykonawcy na piśmie uwagi lub zastrzeżenia.</w:t>
      </w:r>
    </w:p>
    <w:p w14:paraId="3A78E552" w14:textId="77777777" w:rsidR="008D5E01" w:rsidRPr="00B11F1D" w:rsidRDefault="008D5E01" w:rsidP="00B11F1D">
      <w:pPr>
        <w:widowControl/>
        <w:numPr>
          <w:ilvl w:val="0"/>
          <w:numId w:val="15"/>
        </w:numPr>
        <w:tabs>
          <w:tab w:val="left" w:pos="426"/>
          <w:tab w:val="left" w:pos="435"/>
        </w:tabs>
        <w:overflowPunct/>
        <w:autoSpaceDE/>
        <w:autoSpaceDN/>
        <w:adjustRightInd/>
        <w:spacing w:line="276" w:lineRule="auto"/>
        <w:jc w:val="both"/>
        <w:textAlignment w:val="baseline"/>
        <w:rPr>
          <w:rFonts w:ascii="Arial" w:hAnsi="Arial" w:cs="Arial"/>
          <w:sz w:val="20"/>
        </w:rPr>
      </w:pPr>
      <w:r w:rsidRPr="00B11F1D">
        <w:rPr>
          <w:rFonts w:ascii="Arial" w:hAnsi="Arial" w:cs="Arial"/>
          <w:sz w:val="20"/>
        </w:rPr>
        <w:t>W przypadku stwierdzenia braków formalnych lub innych przesłanek uniemożliwiających odbiór dokumentacji projektowej, Zamawiający wskaże (z zachowaniem formy pisemnej) uwagi, w terminie o którym mowa w ust. 2 pkt 2), a Wykonawca będzie zobowiązany do ich usunięcia w terminie do 7 dni roboczych od otrzymania zawiadomienia. Powody odmowy przyjęcia dokumentacji projektowej mogą dotyczyć w szczególności:</w:t>
      </w:r>
    </w:p>
    <w:p w14:paraId="4B024DA9" w14:textId="77777777" w:rsidR="008D5E01" w:rsidRPr="00B11F1D" w:rsidRDefault="008D5E01" w:rsidP="00BE330B">
      <w:pPr>
        <w:widowControl/>
        <w:numPr>
          <w:ilvl w:val="1"/>
          <w:numId w:val="15"/>
        </w:numPr>
        <w:suppressAutoHyphens w:val="0"/>
        <w:overflowPunct/>
        <w:autoSpaceDE/>
        <w:adjustRightInd/>
        <w:spacing w:line="276" w:lineRule="auto"/>
        <w:ind w:left="993" w:hanging="284"/>
        <w:jc w:val="both"/>
        <w:textAlignment w:val="baseline"/>
        <w:rPr>
          <w:rFonts w:ascii="Arial" w:hAnsi="Arial" w:cs="Arial"/>
          <w:sz w:val="20"/>
        </w:rPr>
      </w:pPr>
      <w:r w:rsidRPr="00B11F1D">
        <w:rPr>
          <w:rFonts w:ascii="Arial" w:hAnsi="Arial" w:cs="Arial"/>
          <w:sz w:val="20"/>
        </w:rPr>
        <w:t>zmniejszenia użyteczności obiektów w stosunku do ustalonych oczekiwań Zamawiającego określonych w SWZ</w:t>
      </w:r>
      <w:r w:rsidR="00412685" w:rsidRPr="00B11F1D">
        <w:rPr>
          <w:rFonts w:ascii="Arial" w:hAnsi="Arial" w:cs="Arial"/>
          <w:sz w:val="20"/>
        </w:rPr>
        <w:t>,</w:t>
      </w:r>
    </w:p>
    <w:p w14:paraId="326A3931" w14:textId="412C116B" w:rsidR="008D5E01" w:rsidRPr="00B11F1D" w:rsidRDefault="008D5E01" w:rsidP="00BE330B">
      <w:pPr>
        <w:widowControl/>
        <w:numPr>
          <w:ilvl w:val="1"/>
          <w:numId w:val="15"/>
        </w:numPr>
        <w:suppressAutoHyphens w:val="0"/>
        <w:overflowPunct/>
        <w:autoSpaceDE/>
        <w:adjustRightInd/>
        <w:spacing w:line="276" w:lineRule="auto"/>
        <w:ind w:left="993" w:hanging="284"/>
        <w:jc w:val="both"/>
        <w:textAlignment w:val="baseline"/>
        <w:rPr>
          <w:rFonts w:ascii="Arial" w:hAnsi="Arial" w:cs="Arial"/>
          <w:sz w:val="20"/>
        </w:rPr>
      </w:pPr>
      <w:r w:rsidRPr="00B11F1D">
        <w:rPr>
          <w:rFonts w:ascii="Arial" w:hAnsi="Arial" w:cs="Arial"/>
          <w:sz w:val="20"/>
        </w:rPr>
        <w:t xml:space="preserve">niezgodności rozwiązań z </w:t>
      </w:r>
      <w:r w:rsidR="00EA0449" w:rsidRPr="00B11F1D">
        <w:rPr>
          <w:rFonts w:ascii="Arial" w:hAnsi="Arial" w:cs="Arial"/>
          <w:sz w:val="20"/>
        </w:rPr>
        <w:t xml:space="preserve">zapisami </w:t>
      </w:r>
      <w:r w:rsidR="00E520A7" w:rsidRPr="00B11F1D">
        <w:rPr>
          <w:rFonts w:ascii="Arial" w:hAnsi="Arial" w:cs="Arial"/>
          <w:sz w:val="20"/>
        </w:rPr>
        <w:t>MPZP</w:t>
      </w:r>
      <w:r w:rsidR="00412685" w:rsidRPr="00B11F1D">
        <w:rPr>
          <w:rFonts w:ascii="Arial" w:hAnsi="Arial" w:cs="Arial"/>
          <w:sz w:val="20"/>
        </w:rPr>
        <w:t xml:space="preserve"> (jeżeli dotyczy),</w:t>
      </w:r>
    </w:p>
    <w:p w14:paraId="3020DCC0" w14:textId="77777777" w:rsidR="008D5E01" w:rsidRPr="00B11F1D" w:rsidRDefault="008D5E01" w:rsidP="00BE330B">
      <w:pPr>
        <w:widowControl/>
        <w:numPr>
          <w:ilvl w:val="1"/>
          <w:numId w:val="15"/>
        </w:numPr>
        <w:suppressAutoHyphens w:val="0"/>
        <w:overflowPunct/>
        <w:autoSpaceDE/>
        <w:adjustRightInd/>
        <w:spacing w:line="276" w:lineRule="auto"/>
        <w:ind w:left="993" w:hanging="284"/>
        <w:jc w:val="both"/>
        <w:textAlignment w:val="baseline"/>
        <w:rPr>
          <w:rFonts w:ascii="Arial" w:hAnsi="Arial" w:cs="Arial"/>
          <w:sz w:val="20"/>
        </w:rPr>
      </w:pPr>
      <w:r w:rsidRPr="00B11F1D">
        <w:rPr>
          <w:rFonts w:ascii="Arial" w:hAnsi="Arial" w:cs="Arial"/>
          <w:sz w:val="20"/>
        </w:rPr>
        <w:t>niekompletności lub  błę</w:t>
      </w:r>
      <w:r w:rsidR="00412685" w:rsidRPr="00B11F1D">
        <w:rPr>
          <w:rFonts w:ascii="Arial" w:hAnsi="Arial" w:cs="Arial"/>
          <w:sz w:val="20"/>
        </w:rPr>
        <w:t>dów w obliczeniach,</w:t>
      </w:r>
    </w:p>
    <w:p w14:paraId="77C18451" w14:textId="77777777" w:rsidR="008D5E01" w:rsidRPr="00B11F1D" w:rsidRDefault="008D5E01" w:rsidP="00BE330B">
      <w:pPr>
        <w:widowControl/>
        <w:numPr>
          <w:ilvl w:val="1"/>
          <w:numId w:val="15"/>
        </w:numPr>
        <w:suppressAutoHyphens w:val="0"/>
        <w:overflowPunct/>
        <w:autoSpaceDE/>
        <w:adjustRightInd/>
        <w:spacing w:line="276" w:lineRule="auto"/>
        <w:ind w:left="993" w:hanging="284"/>
        <w:jc w:val="both"/>
        <w:textAlignment w:val="baseline"/>
        <w:rPr>
          <w:rFonts w:ascii="Arial" w:hAnsi="Arial" w:cs="Arial"/>
          <w:sz w:val="20"/>
        </w:rPr>
      </w:pPr>
      <w:r w:rsidRPr="00B11F1D">
        <w:rPr>
          <w:rFonts w:ascii="Arial" w:hAnsi="Arial" w:cs="Arial"/>
          <w:sz w:val="20"/>
        </w:rPr>
        <w:t>niezgodności proponowanych rozwiązań z obowiązującymi przepisami (przy czym podstawą do oceny, w tym zakresie stanowią przepisy prawne obowiązujące w chwili odbioru prac projektowych) bądź zasadami sztuki budowlanej.</w:t>
      </w:r>
    </w:p>
    <w:p w14:paraId="439069C0" w14:textId="114407F8" w:rsidR="008D5E01" w:rsidRPr="00B11F1D" w:rsidRDefault="008D5E01" w:rsidP="00B11F1D">
      <w:pPr>
        <w:widowControl/>
        <w:numPr>
          <w:ilvl w:val="0"/>
          <w:numId w:val="15"/>
        </w:numPr>
        <w:overflowPunct/>
        <w:autoSpaceDE/>
        <w:adjustRightInd/>
        <w:spacing w:line="276" w:lineRule="auto"/>
        <w:jc w:val="both"/>
        <w:textAlignment w:val="baseline"/>
        <w:rPr>
          <w:rFonts w:ascii="Arial" w:hAnsi="Arial" w:cs="Arial"/>
          <w:sz w:val="20"/>
        </w:rPr>
      </w:pPr>
      <w:r w:rsidRPr="00B11F1D">
        <w:rPr>
          <w:rFonts w:ascii="Arial" w:hAnsi="Arial" w:cs="Arial"/>
          <w:color w:val="000000"/>
          <w:sz w:val="20"/>
        </w:rPr>
        <w:t xml:space="preserve">Wykonawca zawiadomiony na podstawie ust. 2 pkt 3) zobowiązany jest do usunięcia wad na własny koszt, nie później niż w terminie do 7 dni od otrzymania zawiadomienia </w:t>
      </w:r>
      <w:r w:rsidRPr="00B11F1D">
        <w:rPr>
          <w:rFonts w:ascii="Arial" w:hAnsi="Arial" w:cs="Arial"/>
          <w:bCs/>
          <w:sz w:val="20"/>
        </w:rPr>
        <w:t>i przedłożenia Zamawiającemu poprawionej dokumentacji projektowej wraz z oświadczeniem o usunięciu wad i uwag wskazanych w zawiadomieniu.</w:t>
      </w:r>
    </w:p>
    <w:p w14:paraId="1635D513" w14:textId="77777777" w:rsidR="008D5E01" w:rsidRPr="00B11F1D" w:rsidRDefault="008D5E01" w:rsidP="00B11F1D">
      <w:pPr>
        <w:widowControl/>
        <w:numPr>
          <w:ilvl w:val="0"/>
          <w:numId w:val="15"/>
        </w:numPr>
        <w:suppressAutoHyphens w:val="0"/>
        <w:overflowPunct/>
        <w:autoSpaceDE/>
        <w:adjustRightInd/>
        <w:spacing w:line="276" w:lineRule="auto"/>
        <w:ind w:left="714" w:hanging="357"/>
        <w:jc w:val="both"/>
        <w:textAlignment w:val="baseline"/>
        <w:rPr>
          <w:rFonts w:ascii="Arial" w:hAnsi="Arial" w:cs="Arial"/>
          <w:color w:val="000000"/>
          <w:sz w:val="20"/>
        </w:rPr>
      </w:pPr>
      <w:r w:rsidRPr="00B11F1D">
        <w:rPr>
          <w:rFonts w:ascii="Arial" w:hAnsi="Arial" w:cs="Arial"/>
          <w:color w:val="000000"/>
          <w:sz w:val="20"/>
        </w:rPr>
        <w:t>Wykonawca winien dołożyć wszelkich starań w celu uniknięcia jakic</w:t>
      </w:r>
      <w:r w:rsidR="00222F8B" w:rsidRPr="00B11F1D">
        <w:rPr>
          <w:rFonts w:ascii="Arial" w:hAnsi="Arial" w:cs="Arial"/>
          <w:color w:val="000000"/>
          <w:sz w:val="20"/>
        </w:rPr>
        <w:t>hkolwiek opóźnień w </w:t>
      </w:r>
      <w:r w:rsidRPr="00B11F1D">
        <w:rPr>
          <w:rFonts w:ascii="Arial" w:hAnsi="Arial" w:cs="Arial"/>
          <w:color w:val="000000"/>
          <w:sz w:val="20"/>
        </w:rPr>
        <w:t xml:space="preserve">realizacji Przedmiotu Umowy oraz niezwłocznie poinformować Zamawiającego o wystąpieniu jakichkolwiek okoliczności mogących skutkować lub skutkujących opóźnieniem w wykonaniu Przedmiotu Umowy.  </w:t>
      </w:r>
    </w:p>
    <w:p w14:paraId="2A3C0A14" w14:textId="55F3D796" w:rsidR="008D5E01" w:rsidRPr="00B11F1D" w:rsidRDefault="008D5E01" w:rsidP="00B11F1D">
      <w:pPr>
        <w:widowControl/>
        <w:numPr>
          <w:ilvl w:val="0"/>
          <w:numId w:val="15"/>
        </w:numPr>
        <w:suppressAutoHyphens w:val="0"/>
        <w:overflowPunct/>
        <w:autoSpaceDE/>
        <w:adjustRightInd/>
        <w:spacing w:line="276" w:lineRule="auto"/>
        <w:ind w:left="714" w:hanging="357"/>
        <w:jc w:val="both"/>
        <w:textAlignment w:val="baseline"/>
        <w:rPr>
          <w:rFonts w:ascii="Arial" w:hAnsi="Arial" w:cs="Arial"/>
          <w:sz w:val="20"/>
        </w:rPr>
      </w:pPr>
      <w:r w:rsidRPr="00B11F1D">
        <w:rPr>
          <w:rFonts w:ascii="Arial" w:hAnsi="Arial" w:cs="Arial"/>
          <w:bCs/>
          <w:color w:val="000000"/>
          <w:sz w:val="20"/>
        </w:rPr>
        <w:t xml:space="preserve">Jeżeli Zamawiający nie przekaże na piśmie żadnych uwag ani zastrzeżeń do przekazanej dokumentacji projektowej w terminie do 20 dni od daty jej otrzymania, dokumentacja  projektowa będzie uważana za przyjętą przez Zamawiającego z datą jej przekazania Zamawiającemu. Nie oznacza to jednak oświadczenia Zamawiającego, że dokumentacja projektowa jest wolna od wad. Uwagi lub zastrzeżenia Zamawiającego przekazane po upływie wyżej wskazanego terminu nie wpływają na dokonany odbiór prac projektowych i mają status, w zależności od ich charakteru, bądź zgłoszenia wady bądź wskazówek co do dalszego sposobu realizacji </w:t>
      </w:r>
      <w:r w:rsidR="00222F8B" w:rsidRPr="00B11F1D">
        <w:rPr>
          <w:rFonts w:ascii="Arial" w:hAnsi="Arial" w:cs="Arial"/>
          <w:bCs/>
          <w:color w:val="000000"/>
          <w:sz w:val="20"/>
        </w:rPr>
        <w:t>Przedmiotu Umowy</w:t>
      </w:r>
      <w:r w:rsidR="00C550FE" w:rsidRPr="00B11F1D">
        <w:rPr>
          <w:rFonts w:ascii="Arial" w:hAnsi="Arial" w:cs="Arial"/>
          <w:bCs/>
          <w:color w:val="000000"/>
          <w:sz w:val="20"/>
        </w:rPr>
        <w:t>.</w:t>
      </w:r>
    </w:p>
    <w:p w14:paraId="5C5B6260" w14:textId="77777777" w:rsidR="008D5E01" w:rsidRPr="00B11F1D" w:rsidRDefault="008D5E01" w:rsidP="00B11F1D">
      <w:pPr>
        <w:widowControl/>
        <w:numPr>
          <w:ilvl w:val="0"/>
          <w:numId w:val="15"/>
        </w:numPr>
        <w:suppressAutoHyphens w:val="0"/>
        <w:overflowPunct/>
        <w:autoSpaceDE/>
        <w:adjustRightInd/>
        <w:spacing w:line="276" w:lineRule="auto"/>
        <w:ind w:left="714" w:hanging="357"/>
        <w:jc w:val="both"/>
        <w:textAlignment w:val="baseline"/>
        <w:rPr>
          <w:rFonts w:ascii="Arial" w:hAnsi="Arial" w:cs="Arial"/>
          <w:sz w:val="20"/>
        </w:rPr>
      </w:pPr>
      <w:r w:rsidRPr="00B11F1D">
        <w:rPr>
          <w:rFonts w:ascii="Arial" w:hAnsi="Arial" w:cs="Arial"/>
          <w:bCs/>
          <w:color w:val="000000"/>
          <w:sz w:val="20"/>
        </w:rPr>
        <w:t>Wykonawca w terminie do 7 dni od daty otrzymania zgłoszenia wad lub wskazówek, o których mowa w ust. 2 pkt 6) odniesie się na piśmie do uwag i zastrzeżeń Zamawiającego oraz wprowadzi wynikające z tego tytułu zmiany, uzupełnienia, poprawki itp. do dokumentacji projektowej.</w:t>
      </w:r>
    </w:p>
    <w:p w14:paraId="38D9F729" w14:textId="77777777" w:rsidR="008D5E01" w:rsidRPr="00B11F1D" w:rsidRDefault="008D5E01" w:rsidP="00B11F1D">
      <w:pPr>
        <w:widowControl/>
        <w:numPr>
          <w:ilvl w:val="0"/>
          <w:numId w:val="15"/>
        </w:numPr>
        <w:suppressAutoHyphens w:val="0"/>
        <w:overflowPunct/>
        <w:autoSpaceDE/>
        <w:adjustRightInd/>
        <w:spacing w:line="276" w:lineRule="auto"/>
        <w:ind w:left="714" w:hanging="357"/>
        <w:jc w:val="both"/>
        <w:textAlignment w:val="baseline"/>
        <w:rPr>
          <w:rFonts w:ascii="Arial" w:hAnsi="Arial" w:cs="Arial"/>
          <w:sz w:val="20"/>
        </w:rPr>
      </w:pPr>
      <w:r w:rsidRPr="00B11F1D">
        <w:rPr>
          <w:rFonts w:ascii="Arial" w:hAnsi="Arial" w:cs="Arial"/>
          <w:color w:val="000000"/>
          <w:sz w:val="20"/>
        </w:rPr>
        <w:t>Jeżeli wady stwierdzone w trakcie odbioru końcowego nie nadają się do usunięcia, a nie uniemożliwiają użytkowania Przedmiotu Umowy zgodnie z przeznaczeniem, Zamawiający zastrzega sobie prawo odpowiedniego obniżenia wysokości wynagrodzenia przysługującego Wykonawcy.</w:t>
      </w:r>
    </w:p>
    <w:p w14:paraId="1CEBA428" w14:textId="77777777" w:rsidR="008D5E01" w:rsidRPr="00B11F1D" w:rsidRDefault="008D5E01" w:rsidP="00B11F1D">
      <w:pPr>
        <w:widowControl/>
        <w:numPr>
          <w:ilvl w:val="0"/>
          <w:numId w:val="15"/>
        </w:numPr>
        <w:suppressAutoHyphens w:val="0"/>
        <w:overflowPunct/>
        <w:autoSpaceDE/>
        <w:adjustRightInd/>
        <w:spacing w:line="276" w:lineRule="auto"/>
        <w:ind w:left="714" w:hanging="357"/>
        <w:jc w:val="both"/>
        <w:textAlignment w:val="baseline"/>
        <w:rPr>
          <w:rFonts w:ascii="Arial" w:hAnsi="Arial" w:cs="Arial"/>
          <w:sz w:val="20"/>
        </w:rPr>
      </w:pPr>
      <w:r w:rsidRPr="00B11F1D">
        <w:rPr>
          <w:rFonts w:ascii="Arial" w:hAnsi="Arial" w:cs="Arial"/>
          <w:color w:val="000000"/>
          <w:sz w:val="20"/>
        </w:rPr>
        <w:t>Jeżeli wady stwierdzone w trakcie odbioru końcowego nie nadają się do usunięci</w:t>
      </w:r>
      <w:r w:rsidR="0073331C" w:rsidRPr="00B11F1D">
        <w:rPr>
          <w:rFonts w:ascii="Arial" w:hAnsi="Arial" w:cs="Arial"/>
          <w:color w:val="000000"/>
          <w:sz w:val="20"/>
        </w:rPr>
        <w:t>a i </w:t>
      </w:r>
      <w:r w:rsidRPr="00B11F1D">
        <w:rPr>
          <w:rFonts w:ascii="Arial" w:hAnsi="Arial" w:cs="Arial"/>
          <w:color w:val="000000"/>
          <w:sz w:val="20"/>
        </w:rPr>
        <w:t>uniemożliwiają użytkowanie Przedmiotu Umowy zgodnie z przeznaczeniem, Zamawiający może żądać wykonania go po raz drugi lub powierzyć wykonanie Przedmiotu Umowy innemu podmiotowi na koszt Wykonawcy, na co Wykonawca wyraża zgodę.</w:t>
      </w:r>
    </w:p>
    <w:p w14:paraId="17055838" w14:textId="77777777" w:rsidR="008D5E01" w:rsidRPr="00B11F1D" w:rsidRDefault="008D5E01" w:rsidP="00B11F1D">
      <w:pPr>
        <w:widowControl/>
        <w:numPr>
          <w:ilvl w:val="0"/>
          <w:numId w:val="15"/>
        </w:numPr>
        <w:suppressAutoHyphens w:val="0"/>
        <w:overflowPunct/>
        <w:autoSpaceDE/>
        <w:adjustRightInd/>
        <w:spacing w:line="276" w:lineRule="auto"/>
        <w:ind w:left="714" w:hanging="357"/>
        <w:jc w:val="both"/>
        <w:textAlignment w:val="baseline"/>
        <w:rPr>
          <w:rFonts w:ascii="Arial" w:hAnsi="Arial" w:cs="Arial"/>
          <w:sz w:val="20"/>
        </w:rPr>
      </w:pPr>
      <w:r w:rsidRPr="00B11F1D">
        <w:rPr>
          <w:rFonts w:ascii="Arial" w:hAnsi="Arial" w:cs="Arial"/>
          <w:color w:val="000000"/>
          <w:sz w:val="20"/>
        </w:rPr>
        <w:t xml:space="preserve"> </w:t>
      </w:r>
      <w:r w:rsidRPr="00B11F1D">
        <w:rPr>
          <w:rFonts w:ascii="Arial" w:hAnsi="Arial" w:cs="Arial"/>
          <w:bCs/>
          <w:color w:val="000000"/>
          <w:sz w:val="20"/>
        </w:rPr>
        <w:t>Wykonawca zobowiązuje się usunąć wady i ponieść koszty poprawek i uzupełnień we wszystkich przygotowanych i opracowanych przez siebie pracach w ramach wynagrodzenia umownego.</w:t>
      </w:r>
    </w:p>
    <w:p w14:paraId="43160CF9" w14:textId="77777777" w:rsidR="002F2AE0" w:rsidRPr="00B11F1D" w:rsidRDefault="008D5E01" w:rsidP="00B11F1D">
      <w:pPr>
        <w:widowControl/>
        <w:numPr>
          <w:ilvl w:val="0"/>
          <w:numId w:val="15"/>
        </w:numPr>
        <w:suppressAutoHyphens w:val="0"/>
        <w:overflowPunct/>
        <w:autoSpaceDE/>
        <w:adjustRightInd/>
        <w:spacing w:line="276" w:lineRule="auto"/>
        <w:ind w:left="714" w:hanging="357"/>
        <w:jc w:val="both"/>
        <w:textAlignment w:val="baseline"/>
        <w:rPr>
          <w:rFonts w:ascii="Arial" w:hAnsi="Arial" w:cs="Arial"/>
          <w:sz w:val="20"/>
        </w:rPr>
      </w:pPr>
      <w:r w:rsidRPr="00B11F1D">
        <w:rPr>
          <w:rFonts w:ascii="Arial" w:hAnsi="Arial" w:cs="Arial"/>
          <w:color w:val="000000"/>
          <w:sz w:val="20"/>
        </w:rPr>
        <w:t>Okoliczność, że Wykonawca uwzględnił uwagi i zastrzeżenia Zamawiającego do dokumentacji projektowej podlega protokolarnemu stwierdzeniu przez strony w terminie do 7 dni od dnia pisemnego odniesienia się Wykonawcy do tych uwag i zastrzeżeń. W protokole należy opisać ewentualne rozbieżności między S</w:t>
      </w:r>
      <w:r w:rsidR="00222F8B" w:rsidRPr="00B11F1D">
        <w:rPr>
          <w:rFonts w:ascii="Arial" w:hAnsi="Arial" w:cs="Arial"/>
          <w:color w:val="000000"/>
          <w:sz w:val="20"/>
        </w:rPr>
        <w:t>tronami.</w:t>
      </w:r>
    </w:p>
    <w:p w14:paraId="482C0D48" w14:textId="6C5A3A82" w:rsidR="004F3603" w:rsidRPr="00B11F1D" w:rsidRDefault="004F3603" w:rsidP="00B11F1D">
      <w:pPr>
        <w:pStyle w:val="Akapitzlist"/>
        <w:numPr>
          <w:ilvl w:val="0"/>
          <w:numId w:val="15"/>
        </w:numPr>
        <w:spacing w:line="276" w:lineRule="auto"/>
        <w:rPr>
          <w:rFonts w:ascii="Arial" w:hAnsi="Arial" w:cs="Arial"/>
          <w:sz w:val="20"/>
        </w:rPr>
      </w:pPr>
      <w:r w:rsidRPr="00B11F1D">
        <w:rPr>
          <w:rFonts w:ascii="Arial" w:hAnsi="Arial" w:cs="Arial"/>
          <w:sz w:val="20"/>
        </w:rPr>
        <w:t>Przekazanie Terenu Budowy Wykonawcy nastąpi w terminie do 14 dni od dnia otrzymania przez Zamawiającego dokumentu uprawniającego do rozpoczęcia robót budowlanych, tj. prawomocnego pozwolenia na budowę.</w:t>
      </w:r>
    </w:p>
    <w:p w14:paraId="550F4AE9" w14:textId="73EE0D41" w:rsidR="002F2AE0" w:rsidRPr="00B11F1D" w:rsidRDefault="002F2AE0" w:rsidP="00B11F1D">
      <w:pPr>
        <w:spacing w:line="276" w:lineRule="auto"/>
        <w:jc w:val="both"/>
        <w:rPr>
          <w:rFonts w:ascii="Arial" w:hAnsi="Arial" w:cs="Arial"/>
          <w:sz w:val="20"/>
          <w:lang w:eastAsia="ar-SA"/>
        </w:rPr>
      </w:pPr>
      <w:r w:rsidRPr="00B11F1D">
        <w:rPr>
          <w:rFonts w:ascii="Arial" w:hAnsi="Arial" w:cs="Arial"/>
          <w:sz w:val="20"/>
          <w:lang w:eastAsia="ar-SA"/>
        </w:rPr>
        <w:t>3. Odbiór robót budowlanych:</w:t>
      </w:r>
    </w:p>
    <w:p w14:paraId="46B9B2FF" w14:textId="77777777" w:rsidR="00FC76F0" w:rsidRPr="00B11F1D" w:rsidRDefault="00FC76F0" w:rsidP="00BE330B">
      <w:pPr>
        <w:widowControl/>
        <w:numPr>
          <w:ilvl w:val="0"/>
          <w:numId w:val="16"/>
        </w:numPr>
        <w:overflowPunct/>
        <w:autoSpaceDE/>
        <w:autoSpaceDN/>
        <w:adjustRightInd/>
        <w:spacing w:line="276" w:lineRule="auto"/>
        <w:ind w:left="709" w:hanging="283"/>
        <w:jc w:val="both"/>
        <w:rPr>
          <w:rFonts w:ascii="Arial" w:eastAsia="Calibri" w:hAnsi="Arial" w:cs="Arial"/>
          <w:sz w:val="20"/>
          <w:lang w:eastAsia="zh-CN"/>
        </w:rPr>
      </w:pPr>
      <w:r w:rsidRPr="00B11F1D">
        <w:rPr>
          <w:rFonts w:ascii="Arial" w:eastAsia="Calibri" w:hAnsi="Arial" w:cs="Arial"/>
          <w:sz w:val="20"/>
          <w:lang w:eastAsia="zh-CN"/>
        </w:rPr>
        <w:t xml:space="preserve">Strony zgodnie postanawiają, że przewidują następujące rodzaje odbiorów robót: </w:t>
      </w:r>
    </w:p>
    <w:p w14:paraId="5D14BF1F" w14:textId="77777777" w:rsidR="00FC76F0" w:rsidRPr="00B11F1D" w:rsidRDefault="00FC76F0" w:rsidP="00BE330B">
      <w:pPr>
        <w:pStyle w:val="Akapitzlist"/>
        <w:numPr>
          <w:ilvl w:val="0"/>
          <w:numId w:val="17"/>
        </w:numPr>
        <w:spacing w:line="276" w:lineRule="auto"/>
        <w:ind w:left="993" w:hanging="284"/>
        <w:jc w:val="both"/>
        <w:rPr>
          <w:rFonts w:ascii="Arial" w:eastAsia="Calibri" w:hAnsi="Arial" w:cs="Arial"/>
          <w:sz w:val="20"/>
          <w:lang w:eastAsia="zh-CN"/>
        </w:rPr>
      </w:pPr>
      <w:r w:rsidRPr="00B11F1D">
        <w:rPr>
          <w:rFonts w:ascii="Arial" w:eastAsia="Calibri" w:hAnsi="Arial" w:cs="Arial"/>
          <w:sz w:val="20"/>
          <w:lang w:eastAsia="zh-CN"/>
        </w:rPr>
        <w:t>odbiory robót zanik</w:t>
      </w:r>
      <w:r w:rsidR="00781C48" w:rsidRPr="00B11F1D">
        <w:rPr>
          <w:rFonts w:ascii="Arial" w:eastAsia="Calibri" w:hAnsi="Arial" w:cs="Arial"/>
          <w:sz w:val="20"/>
          <w:lang w:eastAsia="zh-CN"/>
        </w:rPr>
        <w:t>ających i ulegających zakryciu,</w:t>
      </w:r>
    </w:p>
    <w:p w14:paraId="7FF4E3F8" w14:textId="77777777" w:rsidR="00FC76F0" w:rsidRPr="00B11F1D" w:rsidRDefault="00781C48" w:rsidP="00BE330B">
      <w:pPr>
        <w:pStyle w:val="Akapitzlist"/>
        <w:numPr>
          <w:ilvl w:val="0"/>
          <w:numId w:val="17"/>
        </w:numPr>
        <w:spacing w:line="276" w:lineRule="auto"/>
        <w:ind w:left="993" w:hanging="284"/>
        <w:jc w:val="both"/>
        <w:rPr>
          <w:rFonts w:ascii="Arial" w:eastAsia="Calibri" w:hAnsi="Arial" w:cs="Arial"/>
          <w:sz w:val="20"/>
          <w:lang w:eastAsia="zh-CN"/>
        </w:rPr>
      </w:pPr>
      <w:r w:rsidRPr="00B11F1D">
        <w:rPr>
          <w:rFonts w:ascii="Arial" w:eastAsia="Calibri" w:hAnsi="Arial" w:cs="Arial"/>
          <w:sz w:val="20"/>
          <w:lang w:eastAsia="zh-CN"/>
        </w:rPr>
        <w:t>odbiór częściowy,</w:t>
      </w:r>
    </w:p>
    <w:p w14:paraId="104D9CA2" w14:textId="38806F17" w:rsidR="008C12B4" w:rsidRPr="00B11F1D" w:rsidRDefault="008C12B4" w:rsidP="00BE330B">
      <w:pPr>
        <w:pStyle w:val="Akapitzlist"/>
        <w:numPr>
          <w:ilvl w:val="0"/>
          <w:numId w:val="17"/>
        </w:numPr>
        <w:spacing w:line="276" w:lineRule="auto"/>
        <w:ind w:left="993" w:hanging="284"/>
        <w:jc w:val="both"/>
        <w:rPr>
          <w:rFonts w:ascii="Arial" w:eastAsia="Calibri" w:hAnsi="Arial" w:cs="Arial"/>
          <w:sz w:val="20"/>
          <w:lang w:eastAsia="zh-CN"/>
        </w:rPr>
      </w:pPr>
      <w:r w:rsidRPr="00B11F1D">
        <w:rPr>
          <w:rFonts w:ascii="Arial" w:eastAsia="Calibri" w:hAnsi="Arial" w:cs="Arial"/>
          <w:sz w:val="20"/>
          <w:lang w:eastAsia="zh-CN"/>
        </w:rPr>
        <w:t>odbiór końcowy.</w:t>
      </w:r>
    </w:p>
    <w:p w14:paraId="7277ADE8" w14:textId="6E0A77B3" w:rsidR="008C12B4" w:rsidRPr="00B11F1D" w:rsidRDefault="00FC76F0" w:rsidP="00BE330B">
      <w:pPr>
        <w:widowControl/>
        <w:numPr>
          <w:ilvl w:val="0"/>
          <w:numId w:val="16"/>
        </w:numPr>
        <w:overflowPunct/>
        <w:autoSpaceDE/>
        <w:autoSpaceDN/>
        <w:adjustRightInd/>
        <w:spacing w:line="276" w:lineRule="auto"/>
        <w:ind w:left="709" w:hanging="283"/>
        <w:jc w:val="both"/>
        <w:rPr>
          <w:rFonts w:ascii="Arial" w:eastAsia="Calibri" w:hAnsi="Arial" w:cs="Arial"/>
          <w:sz w:val="20"/>
          <w:lang w:eastAsia="zh-CN"/>
        </w:rPr>
      </w:pPr>
      <w:r w:rsidRPr="00B11F1D">
        <w:rPr>
          <w:rFonts w:ascii="Arial" w:eastAsia="Calibri" w:hAnsi="Arial" w:cs="Arial"/>
          <w:sz w:val="20"/>
          <w:lang w:eastAsia="zh-CN"/>
        </w:rPr>
        <w:t>Gotowość do odbioru robót zanikowych lub podlegających zakryciu Wykonawca zgłasza Inspektorowi Nadzoru. Odbiór robót zanikowych</w:t>
      </w:r>
      <w:r w:rsidR="00691D1B" w:rsidRPr="00B11F1D">
        <w:rPr>
          <w:rFonts w:ascii="Arial" w:eastAsia="Calibri" w:hAnsi="Arial" w:cs="Arial"/>
          <w:sz w:val="20"/>
          <w:lang w:eastAsia="zh-CN"/>
        </w:rPr>
        <w:t xml:space="preserve"> </w:t>
      </w:r>
      <w:r w:rsidRPr="00B11F1D">
        <w:rPr>
          <w:rFonts w:ascii="Arial" w:eastAsia="Calibri" w:hAnsi="Arial" w:cs="Arial"/>
          <w:sz w:val="20"/>
          <w:lang w:eastAsia="zh-CN"/>
        </w:rPr>
        <w:t>/</w:t>
      </w:r>
      <w:r w:rsidR="00691D1B" w:rsidRPr="00B11F1D">
        <w:rPr>
          <w:rFonts w:ascii="Arial" w:eastAsia="Calibri" w:hAnsi="Arial" w:cs="Arial"/>
          <w:sz w:val="20"/>
          <w:lang w:eastAsia="zh-CN"/>
        </w:rPr>
        <w:t xml:space="preserve"> </w:t>
      </w:r>
      <w:r w:rsidRPr="00B11F1D">
        <w:rPr>
          <w:rFonts w:ascii="Arial" w:eastAsia="Calibri" w:hAnsi="Arial" w:cs="Arial"/>
          <w:sz w:val="20"/>
          <w:lang w:eastAsia="zh-CN"/>
        </w:rPr>
        <w:t>ulegających zakryciu zos</w:t>
      </w:r>
      <w:r w:rsidR="00691D1B" w:rsidRPr="00B11F1D">
        <w:rPr>
          <w:rFonts w:ascii="Arial" w:eastAsia="Calibri" w:hAnsi="Arial" w:cs="Arial"/>
          <w:sz w:val="20"/>
          <w:lang w:eastAsia="zh-CN"/>
        </w:rPr>
        <w:t>tanie udokumentowany wpisem do d</w:t>
      </w:r>
      <w:r w:rsidRPr="00B11F1D">
        <w:rPr>
          <w:rFonts w:ascii="Arial" w:eastAsia="Calibri" w:hAnsi="Arial" w:cs="Arial"/>
          <w:sz w:val="20"/>
          <w:lang w:eastAsia="zh-CN"/>
        </w:rPr>
        <w:t>ziennika budowy</w:t>
      </w:r>
      <w:r w:rsidR="00D661DE" w:rsidRPr="00B11F1D">
        <w:rPr>
          <w:rFonts w:ascii="Arial" w:eastAsia="Calibri" w:hAnsi="Arial" w:cs="Arial"/>
          <w:sz w:val="20"/>
          <w:lang w:eastAsia="zh-CN"/>
        </w:rPr>
        <w:t xml:space="preserve"> (jeżeli dotyczy)</w:t>
      </w:r>
      <w:r w:rsidR="00781C48" w:rsidRPr="00B11F1D">
        <w:rPr>
          <w:rFonts w:ascii="Arial" w:eastAsia="Calibri" w:hAnsi="Arial" w:cs="Arial"/>
          <w:sz w:val="20"/>
          <w:lang w:eastAsia="zh-CN"/>
        </w:rPr>
        <w:t>.</w:t>
      </w:r>
    </w:p>
    <w:p w14:paraId="60E8284B" w14:textId="48714E01" w:rsidR="008C12B4" w:rsidRPr="00B11F1D" w:rsidRDefault="00FC76F0" w:rsidP="00BE330B">
      <w:pPr>
        <w:widowControl/>
        <w:numPr>
          <w:ilvl w:val="0"/>
          <w:numId w:val="16"/>
        </w:numPr>
        <w:overflowPunct/>
        <w:autoSpaceDE/>
        <w:autoSpaceDN/>
        <w:adjustRightInd/>
        <w:spacing w:line="276" w:lineRule="auto"/>
        <w:ind w:left="709" w:hanging="283"/>
        <w:jc w:val="both"/>
        <w:rPr>
          <w:rFonts w:ascii="Arial" w:eastAsia="Calibri" w:hAnsi="Arial" w:cs="Arial"/>
          <w:sz w:val="20"/>
          <w:lang w:eastAsia="zh-CN"/>
        </w:rPr>
      </w:pPr>
      <w:r w:rsidRPr="00B11F1D">
        <w:rPr>
          <w:rFonts w:ascii="Arial" w:eastAsia="Calibri" w:hAnsi="Arial" w:cs="Arial"/>
          <w:sz w:val="20"/>
          <w:lang w:eastAsia="zh-CN"/>
        </w:rPr>
        <w:t>Wykonawca zgłosi Zamawiającemu gotowość do odbiorów częś</w:t>
      </w:r>
      <w:r w:rsidR="00781C48" w:rsidRPr="00B11F1D">
        <w:rPr>
          <w:rFonts w:ascii="Arial" w:eastAsia="Calibri" w:hAnsi="Arial" w:cs="Arial"/>
          <w:sz w:val="20"/>
          <w:lang w:eastAsia="zh-CN"/>
        </w:rPr>
        <w:t>ciowych i do odbioru końcowego Przedmiotu U</w:t>
      </w:r>
      <w:r w:rsidRPr="00B11F1D">
        <w:rPr>
          <w:rFonts w:ascii="Arial" w:eastAsia="Calibri" w:hAnsi="Arial" w:cs="Arial"/>
          <w:sz w:val="20"/>
          <w:lang w:eastAsia="zh-CN"/>
        </w:rPr>
        <w:t>mowy wpisem do dziennika budowy</w:t>
      </w:r>
      <w:r w:rsidR="00D661DE" w:rsidRPr="00B11F1D">
        <w:rPr>
          <w:rFonts w:ascii="Arial" w:eastAsia="Calibri" w:hAnsi="Arial" w:cs="Arial"/>
          <w:sz w:val="20"/>
          <w:lang w:eastAsia="zh-CN"/>
        </w:rPr>
        <w:t xml:space="preserve"> (jeżeli dotyczy)</w:t>
      </w:r>
      <w:r w:rsidRPr="00B11F1D">
        <w:rPr>
          <w:rFonts w:ascii="Arial" w:eastAsia="Calibri" w:hAnsi="Arial" w:cs="Arial"/>
          <w:sz w:val="20"/>
          <w:lang w:eastAsia="zh-CN"/>
        </w:rPr>
        <w:t xml:space="preserve"> i jednocześnie pisemnie  Zamawiającemu pod rygorem nieważności. Wraz ze zgłoszeniem Wykonawca zobowiązany jest przedłożyć Zamawiającemu komplet dokumentów pozwalających na weryfikację i ocenę prawidłowości </w:t>
      </w:r>
      <w:r w:rsidR="00781C48" w:rsidRPr="00B11F1D">
        <w:rPr>
          <w:rFonts w:ascii="Arial" w:eastAsia="Calibri" w:hAnsi="Arial" w:cs="Arial"/>
          <w:sz w:val="20"/>
          <w:lang w:eastAsia="zh-CN"/>
        </w:rPr>
        <w:t>wykonania P</w:t>
      </w:r>
      <w:r w:rsidRPr="00B11F1D">
        <w:rPr>
          <w:rFonts w:ascii="Arial" w:eastAsia="Calibri" w:hAnsi="Arial" w:cs="Arial"/>
          <w:sz w:val="20"/>
          <w:lang w:eastAsia="zh-CN"/>
        </w:rPr>
        <w:t xml:space="preserve">rzedmiotu </w:t>
      </w:r>
      <w:r w:rsidR="00781C48" w:rsidRPr="00B11F1D">
        <w:rPr>
          <w:rFonts w:ascii="Arial" w:eastAsia="Calibri" w:hAnsi="Arial" w:cs="Arial"/>
          <w:sz w:val="20"/>
          <w:lang w:eastAsia="zh-CN"/>
        </w:rPr>
        <w:t>Umowy</w:t>
      </w:r>
      <w:r w:rsidRPr="00B11F1D">
        <w:rPr>
          <w:rFonts w:ascii="Arial" w:eastAsia="Calibri" w:hAnsi="Arial" w:cs="Arial"/>
          <w:sz w:val="20"/>
          <w:lang w:eastAsia="zh-CN"/>
        </w:rPr>
        <w:t>. Skutki zaniechania tych obowiązków obciążać będą Wykonawcę.</w:t>
      </w:r>
    </w:p>
    <w:p w14:paraId="59B3A48B" w14:textId="4DFADC20" w:rsidR="008C12B4" w:rsidRPr="00B11F1D" w:rsidRDefault="00FC76F0" w:rsidP="00BE330B">
      <w:pPr>
        <w:widowControl/>
        <w:numPr>
          <w:ilvl w:val="0"/>
          <w:numId w:val="16"/>
        </w:numPr>
        <w:overflowPunct/>
        <w:autoSpaceDE/>
        <w:autoSpaceDN/>
        <w:adjustRightInd/>
        <w:spacing w:line="276" w:lineRule="auto"/>
        <w:ind w:left="709" w:hanging="283"/>
        <w:jc w:val="both"/>
        <w:rPr>
          <w:rFonts w:ascii="Arial" w:hAnsi="Arial" w:cs="Arial"/>
          <w:sz w:val="20"/>
        </w:rPr>
      </w:pPr>
      <w:r w:rsidRPr="00B11F1D">
        <w:rPr>
          <w:rFonts w:ascii="Arial" w:hAnsi="Arial" w:cs="Arial"/>
          <w:sz w:val="20"/>
        </w:rPr>
        <w:t>Zamawiający wyznaczy termin każdego odbioru w ciągu 14 dni kalendarzowych od daty z</w:t>
      </w:r>
      <w:r w:rsidR="00781C48" w:rsidRPr="00B11F1D">
        <w:rPr>
          <w:rFonts w:ascii="Arial" w:hAnsi="Arial" w:cs="Arial"/>
          <w:sz w:val="20"/>
        </w:rPr>
        <w:t>awiadomienia, o którym mowa w ust. 3</w:t>
      </w:r>
      <w:r w:rsidRPr="00B11F1D">
        <w:rPr>
          <w:rFonts w:ascii="Arial" w:hAnsi="Arial" w:cs="Arial"/>
          <w:sz w:val="20"/>
        </w:rPr>
        <w:t xml:space="preserve"> o osiągnięciu gotowości do odbioru, zawiadamiając o tym Wykonawcę. Zamawiający powinien zakończyć czynności odbioru najpóźniej w 14 dniu od daty rozpoczęcia czynności odbioru chyba, że wystąpią okoliczności uzasadniające jego wydłużenie.</w:t>
      </w:r>
    </w:p>
    <w:p w14:paraId="618020F2" w14:textId="5FE1740B" w:rsidR="00FC76F0" w:rsidRPr="00B11F1D" w:rsidRDefault="00FC76F0" w:rsidP="00BE330B">
      <w:pPr>
        <w:widowControl/>
        <w:numPr>
          <w:ilvl w:val="0"/>
          <w:numId w:val="16"/>
        </w:numPr>
        <w:suppressAutoHyphens w:val="0"/>
        <w:overflowPunct/>
        <w:autoSpaceDE/>
        <w:autoSpaceDN/>
        <w:adjustRightInd/>
        <w:spacing w:line="276" w:lineRule="auto"/>
        <w:ind w:left="709" w:hanging="283"/>
        <w:jc w:val="both"/>
        <w:rPr>
          <w:rFonts w:ascii="Arial" w:hAnsi="Arial" w:cs="Arial"/>
          <w:sz w:val="20"/>
        </w:rPr>
      </w:pPr>
      <w:r w:rsidRPr="00B11F1D">
        <w:rPr>
          <w:rFonts w:ascii="Arial" w:hAnsi="Arial" w:cs="Arial"/>
          <w:sz w:val="20"/>
        </w:rPr>
        <w:t xml:space="preserve">Z czynności odbioru częściowego i odbioru końcowego zostanie spisany stosowny protokół (odpowiednio odbioru częściowego i końcowego), zawierający wszelkie ustalenia Stron dokonane w toku odbioru, jak też terminy na usunięcie stwierdzonych przy odbiorze wad i usterek, z tym, że wady i usterki powinny być usunięte przez wykonawcę nie później niż w ciągu 14 dni od podpisania protokołu częściowego/końcowego. Odbiór częściowy służy wyłącznie dokonaniu rozliczeń między Zamawiającym i Wykonawcą. Protokół/protokoły odbioru częściowego stanowią podstawę żądania zapłaty, lecz nie stanowią ostatecznego potwierdzenia należytego wykonania </w:t>
      </w:r>
      <w:r w:rsidR="00781C48" w:rsidRPr="00B11F1D">
        <w:rPr>
          <w:rFonts w:ascii="Arial" w:hAnsi="Arial" w:cs="Arial"/>
          <w:sz w:val="20"/>
        </w:rPr>
        <w:t>Przedmiotu Umowy</w:t>
      </w:r>
      <w:r w:rsidRPr="00B11F1D">
        <w:rPr>
          <w:rFonts w:ascii="Arial" w:hAnsi="Arial" w:cs="Arial"/>
          <w:sz w:val="20"/>
        </w:rPr>
        <w:t>.</w:t>
      </w:r>
    </w:p>
    <w:p w14:paraId="4DC18D2E" w14:textId="48B1F80F" w:rsidR="008C12B4" w:rsidRPr="00B11F1D" w:rsidRDefault="00FC76F0" w:rsidP="00BE330B">
      <w:pPr>
        <w:widowControl/>
        <w:numPr>
          <w:ilvl w:val="0"/>
          <w:numId w:val="16"/>
        </w:numPr>
        <w:tabs>
          <w:tab w:val="left" w:pos="360"/>
        </w:tabs>
        <w:overflowPunct/>
        <w:autoSpaceDE/>
        <w:autoSpaceDN/>
        <w:adjustRightInd/>
        <w:spacing w:line="276" w:lineRule="auto"/>
        <w:ind w:left="709" w:hanging="283"/>
        <w:jc w:val="both"/>
        <w:rPr>
          <w:rFonts w:ascii="Arial" w:hAnsi="Arial" w:cs="Arial"/>
          <w:sz w:val="20"/>
        </w:rPr>
      </w:pPr>
      <w:r w:rsidRPr="00B11F1D">
        <w:rPr>
          <w:rFonts w:ascii="Arial" w:hAnsi="Arial" w:cs="Arial"/>
          <w:sz w:val="20"/>
        </w:rPr>
        <w:t>Jeżeli odbiór został dokonany, Wykonawca od daty zgłoszenia gotowości do odbioru nie pozostaje w zwłoce ze spełnieniem zobowiązania wynikającego z Umowy.</w:t>
      </w:r>
    </w:p>
    <w:p w14:paraId="02F4C085" w14:textId="1B20CEC7" w:rsidR="008C12B4" w:rsidRPr="00B11F1D" w:rsidRDefault="00FC76F0" w:rsidP="00BE330B">
      <w:pPr>
        <w:widowControl/>
        <w:numPr>
          <w:ilvl w:val="0"/>
          <w:numId w:val="16"/>
        </w:numPr>
        <w:overflowPunct/>
        <w:autoSpaceDE/>
        <w:autoSpaceDN/>
        <w:adjustRightInd/>
        <w:spacing w:line="276" w:lineRule="auto"/>
        <w:ind w:left="709" w:hanging="283"/>
        <w:jc w:val="both"/>
        <w:rPr>
          <w:rFonts w:ascii="Arial" w:hAnsi="Arial" w:cs="Arial"/>
          <w:sz w:val="20"/>
        </w:rPr>
      </w:pPr>
      <w:r w:rsidRPr="00B11F1D">
        <w:rPr>
          <w:rFonts w:ascii="Arial" w:hAnsi="Arial" w:cs="Arial"/>
          <w:sz w:val="20"/>
        </w:rPr>
        <w:t>Zamawiający</w:t>
      </w:r>
      <w:r w:rsidRPr="00B11F1D">
        <w:rPr>
          <w:rFonts w:ascii="Arial" w:hAnsi="Arial" w:cs="Arial"/>
          <w:i/>
          <w:sz w:val="20"/>
        </w:rPr>
        <w:t xml:space="preserve"> </w:t>
      </w:r>
      <w:r w:rsidRPr="00B11F1D">
        <w:rPr>
          <w:rFonts w:ascii="Arial" w:hAnsi="Arial" w:cs="Arial"/>
          <w:sz w:val="20"/>
        </w:rPr>
        <w:t>zastrzega sobie możliwość dokonania odbioru częściowego</w:t>
      </w:r>
      <w:r w:rsidR="009528A4" w:rsidRPr="00B11F1D">
        <w:rPr>
          <w:rFonts w:ascii="Arial" w:hAnsi="Arial" w:cs="Arial"/>
          <w:sz w:val="20"/>
        </w:rPr>
        <w:t xml:space="preserve"> </w:t>
      </w:r>
      <w:r w:rsidRPr="00B11F1D">
        <w:rPr>
          <w:rFonts w:ascii="Arial" w:hAnsi="Arial" w:cs="Arial"/>
          <w:sz w:val="20"/>
        </w:rPr>
        <w:t>/</w:t>
      </w:r>
      <w:r w:rsidR="009528A4" w:rsidRPr="00B11F1D">
        <w:rPr>
          <w:rFonts w:ascii="Arial" w:hAnsi="Arial" w:cs="Arial"/>
          <w:sz w:val="20"/>
        </w:rPr>
        <w:t xml:space="preserve"> </w:t>
      </w:r>
      <w:r w:rsidRPr="00B11F1D">
        <w:rPr>
          <w:rFonts w:ascii="Arial" w:hAnsi="Arial" w:cs="Arial"/>
          <w:sz w:val="20"/>
        </w:rPr>
        <w:t>końcowego także podczas nieobecności Wykonawcy</w:t>
      </w:r>
      <w:r w:rsidRPr="00B11F1D">
        <w:rPr>
          <w:rFonts w:ascii="Arial" w:hAnsi="Arial" w:cs="Arial"/>
          <w:i/>
          <w:sz w:val="20"/>
        </w:rPr>
        <w:t>.</w:t>
      </w:r>
    </w:p>
    <w:p w14:paraId="14771C29" w14:textId="34A9C9E2" w:rsidR="008C12B4" w:rsidRPr="00B11F1D" w:rsidRDefault="00FC76F0" w:rsidP="00BE330B">
      <w:pPr>
        <w:widowControl/>
        <w:numPr>
          <w:ilvl w:val="0"/>
          <w:numId w:val="16"/>
        </w:numPr>
        <w:overflowPunct/>
        <w:autoSpaceDE/>
        <w:autoSpaceDN/>
        <w:adjustRightInd/>
        <w:spacing w:line="276" w:lineRule="auto"/>
        <w:ind w:left="709" w:hanging="283"/>
        <w:jc w:val="both"/>
        <w:rPr>
          <w:rFonts w:ascii="Arial" w:hAnsi="Arial" w:cs="Arial"/>
          <w:sz w:val="20"/>
        </w:rPr>
      </w:pPr>
      <w:r w:rsidRPr="00B11F1D">
        <w:rPr>
          <w:rFonts w:ascii="Arial" w:hAnsi="Arial" w:cs="Arial"/>
          <w:sz w:val="20"/>
        </w:rPr>
        <w:t>Przed odbiorem końcowym robót Wykonawca jest zobowiązany uporządkować teren, na którym wykonywane były prace będące Przedmiotem Umowy i przekazać go Zamawiającem</w:t>
      </w:r>
      <w:r w:rsidR="00781C48" w:rsidRPr="00B11F1D">
        <w:rPr>
          <w:rFonts w:ascii="Arial" w:hAnsi="Arial" w:cs="Arial"/>
          <w:sz w:val="20"/>
        </w:rPr>
        <w:t>u w terminie odbioru końcowego P</w:t>
      </w:r>
      <w:r w:rsidRPr="00B11F1D">
        <w:rPr>
          <w:rFonts w:ascii="Arial" w:hAnsi="Arial" w:cs="Arial"/>
          <w:sz w:val="20"/>
        </w:rPr>
        <w:t xml:space="preserve">rzedmiotu Umowy. Na dzień rozpoczęcia czynności odbioru Wykonawca skompletuje i przekaże Zamawiającemu wszelkie dokumenty potrzebne do odbioru końcowego, umożliwiające ocenę prawidłowego wykonania </w:t>
      </w:r>
      <w:r w:rsidR="00781C48" w:rsidRPr="00B11F1D">
        <w:rPr>
          <w:rFonts w:ascii="Arial" w:hAnsi="Arial" w:cs="Arial"/>
          <w:sz w:val="20"/>
        </w:rPr>
        <w:t>Przedmiotu U</w:t>
      </w:r>
      <w:r w:rsidRPr="00B11F1D">
        <w:rPr>
          <w:rFonts w:ascii="Arial" w:hAnsi="Arial" w:cs="Arial"/>
          <w:sz w:val="20"/>
        </w:rPr>
        <w:t>mowy, w tym wszystkie protokoły i</w:t>
      </w:r>
      <w:r w:rsidR="008C12B4" w:rsidRPr="00B11F1D">
        <w:rPr>
          <w:rFonts w:ascii="Arial" w:hAnsi="Arial" w:cs="Arial"/>
          <w:sz w:val="20"/>
        </w:rPr>
        <w:t> </w:t>
      </w:r>
      <w:r w:rsidRPr="00B11F1D">
        <w:rPr>
          <w:rFonts w:ascii="Arial" w:hAnsi="Arial" w:cs="Arial"/>
          <w:sz w:val="20"/>
        </w:rPr>
        <w:t>próby, atesty i aprobaty, badania, wraz z dokumentacją powykonawczą. Niewykonanie tych obowiązków uprawnia Zamawiającego do wstrzymania czynności</w:t>
      </w:r>
      <w:r w:rsidR="00BA4C3F" w:rsidRPr="00B11F1D">
        <w:rPr>
          <w:rFonts w:ascii="Arial" w:hAnsi="Arial" w:cs="Arial"/>
          <w:sz w:val="20"/>
        </w:rPr>
        <w:t xml:space="preserve"> odbioru do czasu ich pełnego i </w:t>
      </w:r>
      <w:r w:rsidRPr="00B11F1D">
        <w:rPr>
          <w:rFonts w:ascii="Arial" w:hAnsi="Arial" w:cs="Arial"/>
          <w:sz w:val="20"/>
        </w:rPr>
        <w:t>prawidłowego wykonania.</w:t>
      </w:r>
    </w:p>
    <w:p w14:paraId="43D88CE5" w14:textId="1AD39684" w:rsidR="00A06E45" w:rsidRPr="00B11F1D" w:rsidRDefault="00A06E45" w:rsidP="00BE330B">
      <w:pPr>
        <w:widowControl/>
        <w:numPr>
          <w:ilvl w:val="0"/>
          <w:numId w:val="16"/>
        </w:numPr>
        <w:overflowPunct/>
        <w:autoSpaceDE/>
        <w:autoSpaceDN/>
        <w:adjustRightInd/>
        <w:spacing w:line="276" w:lineRule="auto"/>
        <w:ind w:left="709" w:hanging="283"/>
        <w:jc w:val="both"/>
        <w:rPr>
          <w:rFonts w:ascii="Arial" w:hAnsi="Arial" w:cs="Arial"/>
          <w:b/>
          <w:bCs/>
          <w:sz w:val="20"/>
        </w:rPr>
      </w:pPr>
      <w:r w:rsidRPr="00B11F1D">
        <w:rPr>
          <w:rFonts w:ascii="Arial" w:hAnsi="Arial" w:cs="Arial"/>
          <w:b/>
          <w:bCs/>
          <w:sz w:val="20"/>
        </w:rPr>
        <w:t xml:space="preserve">Wykonawca zobowiązany jest do pozyskania na rzecz Zamawiającego </w:t>
      </w:r>
      <w:r w:rsidR="000B1C94">
        <w:rPr>
          <w:rFonts w:ascii="Arial" w:hAnsi="Arial" w:cs="Arial"/>
          <w:b/>
          <w:bCs/>
          <w:sz w:val="20"/>
        </w:rPr>
        <w:t xml:space="preserve">przed odbiorem końcowym </w:t>
      </w:r>
      <w:r w:rsidRPr="00B11F1D">
        <w:rPr>
          <w:rFonts w:ascii="Arial" w:hAnsi="Arial" w:cs="Arial"/>
          <w:b/>
          <w:bCs/>
          <w:sz w:val="20"/>
        </w:rPr>
        <w:t>wymaganych decyzji o pozwoleniu na użytkowanie.</w:t>
      </w:r>
    </w:p>
    <w:p w14:paraId="388015AD" w14:textId="606163DC" w:rsidR="00FC76F0" w:rsidRPr="00B11F1D" w:rsidRDefault="00FC76F0" w:rsidP="00BE330B">
      <w:pPr>
        <w:widowControl/>
        <w:numPr>
          <w:ilvl w:val="0"/>
          <w:numId w:val="16"/>
        </w:numPr>
        <w:overflowPunct/>
        <w:autoSpaceDE/>
        <w:autoSpaceDN/>
        <w:adjustRightInd/>
        <w:spacing w:line="276" w:lineRule="auto"/>
        <w:ind w:left="709" w:hanging="425"/>
        <w:jc w:val="both"/>
        <w:rPr>
          <w:rFonts w:ascii="Arial" w:eastAsia="Calibri" w:hAnsi="Arial" w:cs="Arial"/>
          <w:sz w:val="20"/>
          <w:lang w:eastAsia="zh-CN"/>
        </w:rPr>
      </w:pPr>
      <w:r w:rsidRPr="00B11F1D">
        <w:rPr>
          <w:rFonts w:ascii="Arial" w:eastAsia="Calibri" w:hAnsi="Arial" w:cs="Arial"/>
          <w:sz w:val="20"/>
          <w:lang w:eastAsia="zh-CN"/>
        </w:rPr>
        <w:t>Jeżeli w toku czynności odbioru częściowego</w:t>
      </w:r>
      <w:r w:rsidR="00D04CBB" w:rsidRPr="00B11F1D">
        <w:rPr>
          <w:rFonts w:ascii="Arial" w:eastAsia="Calibri" w:hAnsi="Arial" w:cs="Arial"/>
          <w:sz w:val="20"/>
          <w:lang w:eastAsia="zh-CN"/>
        </w:rPr>
        <w:t xml:space="preserve"> </w:t>
      </w:r>
      <w:r w:rsidRPr="00B11F1D">
        <w:rPr>
          <w:rFonts w:ascii="Arial" w:eastAsia="Calibri" w:hAnsi="Arial" w:cs="Arial"/>
          <w:sz w:val="20"/>
          <w:lang w:eastAsia="zh-CN"/>
        </w:rPr>
        <w:t>/</w:t>
      </w:r>
      <w:r w:rsidR="00D04CBB" w:rsidRPr="00B11F1D">
        <w:rPr>
          <w:rFonts w:ascii="Arial" w:eastAsia="Calibri" w:hAnsi="Arial" w:cs="Arial"/>
          <w:sz w:val="20"/>
          <w:lang w:eastAsia="zh-CN"/>
        </w:rPr>
        <w:t xml:space="preserve"> </w:t>
      </w:r>
      <w:r w:rsidRPr="00B11F1D">
        <w:rPr>
          <w:rFonts w:ascii="Arial" w:eastAsia="Calibri" w:hAnsi="Arial" w:cs="Arial"/>
          <w:sz w:val="20"/>
          <w:lang w:eastAsia="zh-CN"/>
        </w:rPr>
        <w:t>końcowego zostaną stwierdzone wady, to Zamawiającemu przysługują następujące uprawnienia:</w:t>
      </w:r>
    </w:p>
    <w:p w14:paraId="24CC5653" w14:textId="77777777" w:rsidR="00FC76F0" w:rsidRPr="00B11F1D" w:rsidRDefault="008C12B4" w:rsidP="00BE330B">
      <w:pPr>
        <w:pStyle w:val="Akapitzlist"/>
        <w:widowControl/>
        <w:numPr>
          <w:ilvl w:val="0"/>
          <w:numId w:val="18"/>
        </w:numPr>
        <w:tabs>
          <w:tab w:val="left" w:pos="851"/>
        </w:tabs>
        <w:overflowPunct/>
        <w:autoSpaceDE/>
        <w:autoSpaceDN/>
        <w:adjustRightInd/>
        <w:spacing w:line="276" w:lineRule="auto"/>
        <w:ind w:left="709" w:firstLine="0"/>
        <w:jc w:val="both"/>
        <w:rPr>
          <w:rFonts w:ascii="Arial" w:eastAsia="Calibri" w:hAnsi="Arial" w:cs="Arial"/>
          <w:sz w:val="20"/>
          <w:lang w:eastAsia="zh-CN"/>
        </w:rPr>
      </w:pPr>
      <w:r w:rsidRPr="00B11F1D">
        <w:rPr>
          <w:rFonts w:ascii="Arial" w:eastAsia="Calibri" w:hAnsi="Arial" w:cs="Arial"/>
          <w:sz w:val="20"/>
          <w:lang w:eastAsia="zh-CN"/>
        </w:rPr>
        <w:t>w</w:t>
      </w:r>
      <w:r w:rsidR="00781C48" w:rsidRPr="00B11F1D">
        <w:rPr>
          <w:rFonts w:ascii="Arial" w:eastAsia="Calibri" w:hAnsi="Arial" w:cs="Arial"/>
          <w:sz w:val="20"/>
          <w:lang w:eastAsia="zh-CN"/>
        </w:rPr>
        <w:t xml:space="preserve"> przypadku, gdy w</w:t>
      </w:r>
      <w:r w:rsidR="00FC76F0" w:rsidRPr="00B11F1D">
        <w:rPr>
          <w:rFonts w:ascii="Arial" w:eastAsia="Calibri" w:hAnsi="Arial" w:cs="Arial"/>
          <w:sz w:val="20"/>
          <w:lang w:eastAsia="zh-CN"/>
        </w:rPr>
        <w:t xml:space="preserve">ady nie nadają się do usunięcia, a umożliwiają one użytkowanie Przedmiotu </w:t>
      </w:r>
      <w:r w:rsidR="00781C48" w:rsidRPr="00B11F1D">
        <w:rPr>
          <w:rFonts w:ascii="Arial" w:eastAsia="Calibri" w:hAnsi="Arial" w:cs="Arial"/>
          <w:sz w:val="20"/>
          <w:lang w:eastAsia="zh-CN"/>
        </w:rPr>
        <w:t>Umowy</w:t>
      </w:r>
      <w:r w:rsidR="00FC76F0" w:rsidRPr="00B11F1D">
        <w:rPr>
          <w:rFonts w:ascii="Arial" w:eastAsia="Calibri" w:hAnsi="Arial" w:cs="Arial"/>
          <w:sz w:val="20"/>
          <w:lang w:eastAsia="zh-CN"/>
        </w:rPr>
        <w:t xml:space="preserve"> zgodnie z przeznaczeniem, Zamawiający może dokonać odbioru i obniżyć odpowiednio do utraconej wartości użytkowej, estetycznej i technicznej wynagrodzenie Wykonawcy. </w:t>
      </w:r>
    </w:p>
    <w:p w14:paraId="4E187290" w14:textId="67839AD0" w:rsidR="00FC76F0" w:rsidRPr="00B11F1D" w:rsidRDefault="008C12B4" w:rsidP="00BE330B">
      <w:pPr>
        <w:pStyle w:val="Akapitzlist"/>
        <w:widowControl/>
        <w:numPr>
          <w:ilvl w:val="0"/>
          <w:numId w:val="18"/>
        </w:numPr>
        <w:tabs>
          <w:tab w:val="left" w:pos="851"/>
        </w:tabs>
        <w:overflowPunct/>
        <w:autoSpaceDE/>
        <w:autoSpaceDN/>
        <w:adjustRightInd/>
        <w:spacing w:line="276" w:lineRule="auto"/>
        <w:ind w:left="709" w:firstLine="0"/>
        <w:jc w:val="both"/>
        <w:rPr>
          <w:rFonts w:ascii="Arial" w:eastAsia="Calibri" w:hAnsi="Arial" w:cs="Arial"/>
          <w:sz w:val="20"/>
          <w:lang w:eastAsia="zh-CN"/>
        </w:rPr>
      </w:pPr>
      <w:r w:rsidRPr="00B11F1D">
        <w:rPr>
          <w:rFonts w:ascii="Arial" w:eastAsia="Calibri" w:hAnsi="Arial" w:cs="Arial"/>
          <w:sz w:val="20"/>
          <w:lang w:eastAsia="zh-CN"/>
        </w:rPr>
        <w:t>w</w:t>
      </w:r>
      <w:r w:rsidR="00781C48" w:rsidRPr="00B11F1D">
        <w:rPr>
          <w:rFonts w:ascii="Arial" w:eastAsia="Calibri" w:hAnsi="Arial" w:cs="Arial"/>
          <w:sz w:val="20"/>
          <w:lang w:eastAsia="zh-CN"/>
        </w:rPr>
        <w:t xml:space="preserve"> przypadku, gdy w</w:t>
      </w:r>
      <w:r w:rsidR="00FC76F0" w:rsidRPr="00B11F1D">
        <w:rPr>
          <w:rFonts w:ascii="Arial" w:eastAsia="Calibri" w:hAnsi="Arial" w:cs="Arial"/>
          <w:sz w:val="20"/>
          <w:lang w:eastAsia="zh-CN"/>
        </w:rPr>
        <w:t xml:space="preserve">ady nie nadają się do usunięcia i uniemożliwiają użytkowanie </w:t>
      </w:r>
      <w:r w:rsidR="00781C48" w:rsidRPr="00B11F1D">
        <w:rPr>
          <w:rFonts w:ascii="Arial" w:eastAsia="Calibri" w:hAnsi="Arial" w:cs="Arial"/>
          <w:sz w:val="20"/>
          <w:lang w:eastAsia="zh-CN"/>
        </w:rPr>
        <w:t xml:space="preserve">Przedmiotu Umowy </w:t>
      </w:r>
      <w:r w:rsidR="00FC76F0" w:rsidRPr="00B11F1D">
        <w:rPr>
          <w:rFonts w:ascii="Arial" w:eastAsia="Calibri" w:hAnsi="Arial" w:cs="Arial"/>
          <w:sz w:val="20"/>
          <w:lang w:eastAsia="zh-CN"/>
        </w:rPr>
        <w:t xml:space="preserve">zgodne z przeznaczeniem, Zamawiający może odstąpić od Umowy lub żądać </w:t>
      </w:r>
      <w:r w:rsidR="00781C48" w:rsidRPr="00B11F1D">
        <w:rPr>
          <w:rFonts w:ascii="Arial" w:eastAsia="Calibri" w:hAnsi="Arial" w:cs="Arial"/>
          <w:sz w:val="20"/>
          <w:lang w:eastAsia="zh-CN"/>
        </w:rPr>
        <w:t>wykonania Przedmiotu Umowy bez w</w:t>
      </w:r>
      <w:r w:rsidR="00FC76F0" w:rsidRPr="00B11F1D">
        <w:rPr>
          <w:rFonts w:ascii="Arial" w:eastAsia="Calibri" w:hAnsi="Arial" w:cs="Arial"/>
          <w:sz w:val="20"/>
          <w:lang w:eastAsia="zh-CN"/>
        </w:rPr>
        <w:t xml:space="preserve">ad, zachowując prawo do naliczania Wykonawcy zastrzeżonych kar umownych i odszkodowań </w:t>
      </w:r>
      <w:r w:rsidR="00FC76F0" w:rsidRPr="00B11F1D">
        <w:rPr>
          <w:rFonts w:ascii="Arial" w:eastAsia="Calibri" w:hAnsi="Arial" w:cs="Arial"/>
          <w:color w:val="000000" w:themeColor="text1"/>
          <w:sz w:val="20"/>
          <w:lang w:eastAsia="zh-CN"/>
        </w:rPr>
        <w:t>określonych w § 1</w:t>
      </w:r>
      <w:r w:rsidR="000A4164" w:rsidRPr="00B11F1D">
        <w:rPr>
          <w:rFonts w:ascii="Arial" w:eastAsia="Calibri" w:hAnsi="Arial" w:cs="Arial"/>
          <w:color w:val="000000" w:themeColor="text1"/>
          <w:sz w:val="20"/>
          <w:lang w:eastAsia="zh-CN"/>
        </w:rPr>
        <w:t>2</w:t>
      </w:r>
      <w:r w:rsidR="00FC76F0" w:rsidRPr="00B11F1D">
        <w:rPr>
          <w:rFonts w:ascii="Arial" w:eastAsia="Calibri" w:hAnsi="Arial" w:cs="Arial"/>
          <w:color w:val="000000" w:themeColor="text1"/>
          <w:sz w:val="20"/>
          <w:lang w:eastAsia="zh-CN"/>
        </w:rPr>
        <w:t xml:space="preserve"> Umowy. </w:t>
      </w:r>
      <w:r w:rsidR="00FC76F0" w:rsidRPr="00B11F1D">
        <w:rPr>
          <w:rFonts w:ascii="Arial" w:eastAsia="Calibri" w:hAnsi="Arial" w:cs="Arial"/>
          <w:sz w:val="20"/>
          <w:lang w:eastAsia="zh-CN"/>
        </w:rPr>
        <w:t xml:space="preserve">Wówczas </w:t>
      </w:r>
      <w:r w:rsidR="00781C48" w:rsidRPr="00B11F1D">
        <w:rPr>
          <w:rFonts w:ascii="Arial" w:eastAsia="Calibri" w:hAnsi="Arial" w:cs="Arial"/>
          <w:sz w:val="20"/>
          <w:lang w:eastAsia="zh-CN"/>
        </w:rPr>
        <w:t>wyłączone jest zastosowanie ust. 6</w:t>
      </w:r>
      <w:r w:rsidR="00FC76F0" w:rsidRPr="00B11F1D">
        <w:rPr>
          <w:rFonts w:ascii="Arial" w:eastAsia="Calibri" w:hAnsi="Arial" w:cs="Arial"/>
          <w:sz w:val="20"/>
          <w:lang w:eastAsia="zh-CN"/>
        </w:rPr>
        <w:t xml:space="preserve">. </w:t>
      </w:r>
    </w:p>
    <w:p w14:paraId="1AEFD1EF" w14:textId="77777777" w:rsidR="00FC76F0" w:rsidRPr="00B11F1D" w:rsidRDefault="008C12B4" w:rsidP="00BE330B">
      <w:pPr>
        <w:pStyle w:val="Akapitzlist"/>
        <w:widowControl/>
        <w:numPr>
          <w:ilvl w:val="0"/>
          <w:numId w:val="18"/>
        </w:numPr>
        <w:tabs>
          <w:tab w:val="left" w:pos="851"/>
        </w:tabs>
        <w:overflowPunct/>
        <w:autoSpaceDE/>
        <w:autoSpaceDN/>
        <w:adjustRightInd/>
        <w:spacing w:line="276" w:lineRule="auto"/>
        <w:ind w:left="709" w:firstLine="0"/>
        <w:jc w:val="both"/>
        <w:rPr>
          <w:rFonts w:ascii="Arial" w:eastAsia="Calibri" w:hAnsi="Arial" w:cs="Arial"/>
          <w:sz w:val="20"/>
          <w:lang w:eastAsia="zh-CN"/>
        </w:rPr>
      </w:pPr>
      <w:r w:rsidRPr="00B11F1D">
        <w:rPr>
          <w:rFonts w:ascii="Arial" w:eastAsia="Calibri" w:hAnsi="Arial" w:cs="Arial"/>
          <w:sz w:val="20"/>
          <w:lang w:eastAsia="zh-CN"/>
        </w:rPr>
        <w:t>w</w:t>
      </w:r>
      <w:r w:rsidR="00BA4C3F" w:rsidRPr="00B11F1D">
        <w:rPr>
          <w:rFonts w:ascii="Arial" w:eastAsia="Calibri" w:hAnsi="Arial" w:cs="Arial"/>
          <w:sz w:val="20"/>
          <w:lang w:eastAsia="zh-CN"/>
        </w:rPr>
        <w:t xml:space="preserve"> przypadku, gdy w</w:t>
      </w:r>
      <w:r w:rsidR="00FC76F0" w:rsidRPr="00B11F1D">
        <w:rPr>
          <w:rFonts w:ascii="Arial" w:eastAsia="Calibri" w:hAnsi="Arial" w:cs="Arial"/>
          <w:sz w:val="20"/>
          <w:lang w:eastAsia="zh-CN"/>
        </w:rPr>
        <w:t>ady nadają</w:t>
      </w:r>
      <w:r w:rsidR="00BA4C3F" w:rsidRPr="00B11F1D">
        <w:rPr>
          <w:rFonts w:ascii="Arial" w:eastAsia="Calibri" w:hAnsi="Arial" w:cs="Arial"/>
          <w:sz w:val="20"/>
          <w:lang w:eastAsia="zh-CN"/>
        </w:rPr>
        <w:t xml:space="preserve"> się do usunięcia oraz są to w</w:t>
      </w:r>
      <w:r w:rsidR="00FC76F0" w:rsidRPr="00B11F1D">
        <w:rPr>
          <w:rFonts w:ascii="Arial" w:eastAsia="Calibri" w:hAnsi="Arial" w:cs="Arial"/>
          <w:sz w:val="20"/>
          <w:lang w:eastAsia="zh-CN"/>
        </w:rPr>
        <w:t xml:space="preserve">ady nieistotne, Zamawiający dokona odbioru, wyznaczając Wykonawcy </w:t>
      </w:r>
      <w:r w:rsidR="00BA4C3F" w:rsidRPr="00B11F1D">
        <w:rPr>
          <w:rFonts w:ascii="Arial" w:eastAsia="Calibri" w:hAnsi="Arial" w:cs="Arial"/>
          <w:sz w:val="20"/>
          <w:lang w:eastAsia="zh-CN"/>
        </w:rPr>
        <w:t>odpowiedni termin na usunięcie w</w:t>
      </w:r>
      <w:r w:rsidR="00FC76F0" w:rsidRPr="00B11F1D">
        <w:rPr>
          <w:rFonts w:ascii="Arial" w:eastAsia="Calibri" w:hAnsi="Arial" w:cs="Arial"/>
          <w:sz w:val="20"/>
          <w:lang w:eastAsia="zh-CN"/>
        </w:rPr>
        <w:t xml:space="preserve">ad. </w:t>
      </w:r>
    </w:p>
    <w:p w14:paraId="55FEB992" w14:textId="4DC213A8" w:rsidR="008C12B4" w:rsidRPr="00B11F1D" w:rsidRDefault="008C12B4" w:rsidP="00BE330B">
      <w:pPr>
        <w:pStyle w:val="Akapitzlist"/>
        <w:widowControl/>
        <w:numPr>
          <w:ilvl w:val="0"/>
          <w:numId w:val="18"/>
        </w:numPr>
        <w:tabs>
          <w:tab w:val="left" w:pos="851"/>
        </w:tabs>
        <w:overflowPunct/>
        <w:autoSpaceDE/>
        <w:autoSpaceDN/>
        <w:adjustRightInd/>
        <w:spacing w:line="276" w:lineRule="auto"/>
        <w:ind w:left="709" w:firstLine="0"/>
        <w:jc w:val="both"/>
        <w:rPr>
          <w:rFonts w:ascii="Arial" w:eastAsia="Calibri" w:hAnsi="Arial" w:cs="Arial"/>
          <w:sz w:val="20"/>
          <w:lang w:eastAsia="zh-CN"/>
        </w:rPr>
      </w:pPr>
      <w:r w:rsidRPr="00B11F1D">
        <w:rPr>
          <w:rFonts w:ascii="Arial" w:eastAsia="Calibri" w:hAnsi="Arial" w:cs="Arial"/>
          <w:sz w:val="20"/>
          <w:lang w:eastAsia="zh-CN"/>
        </w:rPr>
        <w:t>w</w:t>
      </w:r>
      <w:r w:rsidR="00BA4C3F" w:rsidRPr="00B11F1D">
        <w:rPr>
          <w:rFonts w:ascii="Arial" w:eastAsia="Calibri" w:hAnsi="Arial" w:cs="Arial"/>
          <w:sz w:val="20"/>
          <w:lang w:eastAsia="zh-CN"/>
        </w:rPr>
        <w:t xml:space="preserve"> przypadku, gdy w</w:t>
      </w:r>
      <w:r w:rsidR="00FC76F0" w:rsidRPr="00B11F1D">
        <w:rPr>
          <w:rFonts w:ascii="Arial" w:eastAsia="Calibri" w:hAnsi="Arial" w:cs="Arial"/>
          <w:sz w:val="20"/>
          <w:lang w:eastAsia="zh-CN"/>
        </w:rPr>
        <w:t>ady nada</w:t>
      </w:r>
      <w:r w:rsidR="00BA4C3F" w:rsidRPr="00B11F1D">
        <w:rPr>
          <w:rFonts w:ascii="Arial" w:eastAsia="Calibri" w:hAnsi="Arial" w:cs="Arial"/>
          <w:sz w:val="20"/>
          <w:lang w:eastAsia="zh-CN"/>
        </w:rPr>
        <w:t>ją się do usunięcia oraz są to w</w:t>
      </w:r>
      <w:r w:rsidR="00FC76F0" w:rsidRPr="00B11F1D">
        <w:rPr>
          <w:rFonts w:ascii="Arial" w:eastAsia="Calibri" w:hAnsi="Arial" w:cs="Arial"/>
          <w:sz w:val="20"/>
          <w:lang w:eastAsia="zh-CN"/>
        </w:rPr>
        <w:t xml:space="preserve">ady istotne, Zamawiający może odmówić odbioru do czasu ich usunięcia lub dokonać odbioru, wyznaczając Wykonawcy </w:t>
      </w:r>
      <w:r w:rsidR="00BA4C3F" w:rsidRPr="00B11F1D">
        <w:rPr>
          <w:rFonts w:ascii="Arial" w:eastAsia="Calibri" w:hAnsi="Arial" w:cs="Arial"/>
          <w:sz w:val="20"/>
          <w:lang w:eastAsia="zh-CN"/>
        </w:rPr>
        <w:t>odpowiedni termin na usunięcie w</w:t>
      </w:r>
      <w:r w:rsidR="00FC76F0" w:rsidRPr="00B11F1D">
        <w:rPr>
          <w:rFonts w:ascii="Arial" w:eastAsia="Calibri" w:hAnsi="Arial" w:cs="Arial"/>
          <w:sz w:val="20"/>
          <w:lang w:eastAsia="zh-CN"/>
        </w:rPr>
        <w:t xml:space="preserve">ad. Wówczas wyłączone jest zastosowanie </w:t>
      </w:r>
      <w:r w:rsidR="00BA4C3F" w:rsidRPr="00B11F1D">
        <w:rPr>
          <w:rFonts w:ascii="Arial" w:eastAsia="Calibri" w:hAnsi="Arial" w:cs="Arial"/>
          <w:sz w:val="20"/>
          <w:lang w:eastAsia="zh-CN"/>
        </w:rPr>
        <w:t>ust. 6</w:t>
      </w:r>
      <w:r w:rsidR="00FC76F0" w:rsidRPr="00B11F1D">
        <w:rPr>
          <w:rFonts w:ascii="Arial" w:eastAsia="Calibri" w:hAnsi="Arial" w:cs="Arial"/>
          <w:sz w:val="20"/>
          <w:lang w:eastAsia="zh-CN"/>
        </w:rPr>
        <w:t xml:space="preserve">. </w:t>
      </w:r>
    </w:p>
    <w:p w14:paraId="2821EBAF" w14:textId="77777777" w:rsidR="00FC76F0" w:rsidRPr="00B11F1D" w:rsidRDefault="00FC76F0" w:rsidP="00BE330B">
      <w:pPr>
        <w:pStyle w:val="Akapitzlist"/>
        <w:widowControl/>
        <w:numPr>
          <w:ilvl w:val="0"/>
          <w:numId w:val="16"/>
        </w:numPr>
        <w:overflowPunct/>
        <w:autoSpaceDE/>
        <w:autoSpaceDN/>
        <w:adjustRightInd/>
        <w:spacing w:after="240" w:line="276" w:lineRule="auto"/>
        <w:ind w:left="709" w:hanging="425"/>
        <w:jc w:val="both"/>
        <w:rPr>
          <w:rFonts w:ascii="Arial" w:eastAsia="Calibri" w:hAnsi="Arial" w:cs="Arial"/>
          <w:sz w:val="20"/>
          <w:lang w:eastAsia="zh-CN"/>
        </w:rPr>
      </w:pPr>
      <w:r w:rsidRPr="00B11F1D">
        <w:rPr>
          <w:rFonts w:ascii="Arial" w:eastAsia="Calibri" w:hAnsi="Arial" w:cs="Arial"/>
          <w:sz w:val="20"/>
          <w:lang w:eastAsia="zh-CN"/>
        </w:rPr>
        <w:t>W przypadku nienależytego wykonania Przedmiotu Umowy lub niewykonywania Przedmiotu Umowy przez Wykonawcę, Zamawiający uprawniony pozostaje do zlecenia wykonawstwa zastępczego na koszt i ryzyko Wykonawcy, bez konieczności uzyskania odpowiedniego upoważnienia sądu w tym zakresie. Zamawiający może zlecić usunięcie wad osobie trzeciej na koszt Wykonawcy, po uprzednim wezwani</w:t>
      </w:r>
      <w:r w:rsidR="00BA4C3F" w:rsidRPr="00B11F1D">
        <w:rPr>
          <w:rFonts w:ascii="Arial" w:eastAsia="Calibri" w:hAnsi="Arial" w:cs="Arial"/>
          <w:sz w:val="20"/>
          <w:lang w:eastAsia="zh-CN"/>
        </w:rPr>
        <w:t>u Wykonawcy i </w:t>
      </w:r>
      <w:r w:rsidRPr="00B11F1D">
        <w:rPr>
          <w:rFonts w:ascii="Arial" w:eastAsia="Calibri" w:hAnsi="Arial" w:cs="Arial"/>
          <w:sz w:val="20"/>
          <w:lang w:eastAsia="zh-CN"/>
        </w:rPr>
        <w:t>bezskutecznym upływie dodatkowego terminu wyznaczon</w:t>
      </w:r>
      <w:r w:rsidR="00BA4C3F" w:rsidRPr="00B11F1D">
        <w:rPr>
          <w:rFonts w:ascii="Arial" w:eastAsia="Calibri" w:hAnsi="Arial" w:cs="Arial"/>
          <w:sz w:val="20"/>
          <w:lang w:eastAsia="zh-CN"/>
        </w:rPr>
        <w:t>ego Wykonawcy na usunięcie wady</w:t>
      </w:r>
      <w:r w:rsidRPr="00B11F1D">
        <w:rPr>
          <w:rFonts w:ascii="Arial" w:eastAsia="Calibri" w:hAnsi="Arial" w:cs="Arial"/>
          <w:sz w:val="20"/>
          <w:lang w:eastAsia="zh-CN"/>
        </w:rPr>
        <w:t xml:space="preserve">. </w:t>
      </w:r>
    </w:p>
    <w:p w14:paraId="250AD7A9" w14:textId="77777777" w:rsidR="00E434B4" w:rsidRPr="00B11F1D" w:rsidRDefault="00E434B4" w:rsidP="00B11F1D">
      <w:pPr>
        <w:widowControl/>
        <w:overflowPunct/>
        <w:autoSpaceDE/>
        <w:adjustRightInd/>
        <w:spacing w:line="276" w:lineRule="auto"/>
        <w:jc w:val="center"/>
        <w:rPr>
          <w:rFonts w:ascii="Arial" w:hAnsi="Arial" w:cs="Arial"/>
          <w:b/>
          <w:sz w:val="20"/>
          <w:lang w:eastAsia="ar-SA"/>
        </w:rPr>
      </w:pPr>
      <w:r w:rsidRPr="00B11F1D">
        <w:rPr>
          <w:rFonts w:ascii="Arial" w:hAnsi="Arial" w:cs="Arial"/>
          <w:b/>
          <w:sz w:val="20"/>
          <w:lang w:eastAsia="ar-SA"/>
        </w:rPr>
        <w:t>§ 7</w:t>
      </w:r>
    </w:p>
    <w:p w14:paraId="2C0027A4" w14:textId="77777777" w:rsidR="00E434B4" w:rsidRPr="00B11F1D" w:rsidRDefault="00E434B4" w:rsidP="00BE330B">
      <w:pPr>
        <w:widowControl/>
        <w:overflowPunct/>
        <w:autoSpaceDE/>
        <w:adjustRightInd/>
        <w:spacing w:after="240" w:line="276" w:lineRule="auto"/>
        <w:jc w:val="center"/>
        <w:rPr>
          <w:rFonts w:ascii="Arial" w:hAnsi="Arial" w:cs="Arial"/>
          <w:b/>
          <w:sz w:val="20"/>
          <w:lang w:eastAsia="ar-SA"/>
        </w:rPr>
      </w:pPr>
      <w:r w:rsidRPr="00B11F1D">
        <w:rPr>
          <w:rFonts w:ascii="Arial" w:hAnsi="Arial" w:cs="Arial"/>
          <w:b/>
          <w:sz w:val="20"/>
          <w:lang w:eastAsia="ar-SA"/>
        </w:rPr>
        <w:t>[WYMAGANIA ZATRUDNIENIA NA PODSTAWIE UMOWY O PRACĘ, KLAUZULE SPOŁECZNE ORAZ SANKCJE Z TYTUŁU NIESPEŁNIENIA TYCH WYMAGAŃ]</w:t>
      </w:r>
    </w:p>
    <w:p w14:paraId="69191E3D" w14:textId="60CF567C" w:rsidR="00E932AB" w:rsidRPr="00B11F1D" w:rsidRDefault="00E434B4" w:rsidP="00B11F1D">
      <w:pPr>
        <w:widowControl/>
        <w:numPr>
          <w:ilvl w:val="0"/>
          <w:numId w:val="19"/>
        </w:numPr>
        <w:tabs>
          <w:tab w:val="left" w:pos="426"/>
        </w:tabs>
        <w:overflowPunct/>
        <w:autoSpaceDE/>
        <w:autoSpaceDN/>
        <w:adjustRightInd/>
        <w:spacing w:line="276" w:lineRule="auto"/>
        <w:ind w:left="426" w:hanging="426"/>
        <w:jc w:val="both"/>
        <w:rPr>
          <w:rFonts w:ascii="Arial" w:eastAsia="Calibri" w:hAnsi="Arial" w:cs="Arial"/>
          <w:bCs/>
          <w:color w:val="FF0000"/>
          <w:sz w:val="20"/>
          <w:lang w:eastAsia="zh-CN"/>
        </w:rPr>
      </w:pPr>
      <w:r w:rsidRPr="00B11F1D">
        <w:rPr>
          <w:rFonts w:ascii="Arial" w:eastAsia="Calibri" w:hAnsi="Arial" w:cs="Arial"/>
          <w:bCs/>
          <w:sz w:val="20"/>
          <w:lang w:eastAsia="zh-CN"/>
        </w:rPr>
        <w:t xml:space="preserve">Zgodnie z art. 95 </w:t>
      </w:r>
      <w:proofErr w:type="spellStart"/>
      <w:r w:rsidRPr="00B11F1D">
        <w:rPr>
          <w:rFonts w:ascii="Arial" w:eastAsia="Calibri" w:hAnsi="Arial" w:cs="Arial"/>
          <w:bCs/>
          <w:sz w:val="20"/>
          <w:lang w:eastAsia="zh-CN"/>
        </w:rPr>
        <w:t>Pzp</w:t>
      </w:r>
      <w:proofErr w:type="spellEnd"/>
      <w:r w:rsidRPr="00B11F1D">
        <w:rPr>
          <w:rFonts w:ascii="Arial" w:eastAsia="Calibri" w:hAnsi="Arial" w:cs="Arial"/>
          <w:bCs/>
          <w:sz w:val="20"/>
          <w:lang w:eastAsia="zh-CN"/>
        </w:rPr>
        <w:t xml:space="preserve"> Zamawiający wymaga zatrudnienia przez Wykonawcę lub Podwykonawcę i dalszych Podwykonawców na podstawie stosunku pracy, zgodnie z art. 22 § 1 ustawy z dnia 26 czerwca 1974 r. - Kodeks Pracy </w:t>
      </w:r>
      <w:r w:rsidRPr="00B11F1D">
        <w:rPr>
          <w:rFonts w:ascii="Arial" w:hAnsi="Arial" w:cs="Arial"/>
          <w:sz w:val="20"/>
        </w:rPr>
        <w:t>(</w:t>
      </w:r>
      <w:proofErr w:type="spellStart"/>
      <w:r w:rsidRPr="00B11F1D">
        <w:rPr>
          <w:rFonts w:ascii="Arial" w:hAnsi="Arial" w:cs="Arial"/>
          <w:sz w:val="20"/>
        </w:rPr>
        <w:t>t.j</w:t>
      </w:r>
      <w:proofErr w:type="spellEnd"/>
      <w:r w:rsidRPr="00B11F1D">
        <w:rPr>
          <w:rFonts w:ascii="Arial" w:hAnsi="Arial" w:cs="Arial"/>
          <w:sz w:val="20"/>
        </w:rPr>
        <w:t>. Dz.U. 2023 r. poz. 1465 ze zm.)</w:t>
      </w:r>
      <w:r w:rsidRPr="00B11F1D">
        <w:rPr>
          <w:rFonts w:ascii="Arial" w:eastAsia="Calibri" w:hAnsi="Arial" w:cs="Arial"/>
          <w:bCs/>
          <w:sz w:val="20"/>
          <w:lang w:eastAsia="zh-CN"/>
        </w:rPr>
        <w:t>, osób wykonujących czynności w zakr</w:t>
      </w:r>
      <w:r w:rsidR="00510D7D" w:rsidRPr="00B11F1D">
        <w:rPr>
          <w:rFonts w:ascii="Arial" w:eastAsia="Calibri" w:hAnsi="Arial" w:cs="Arial"/>
          <w:bCs/>
          <w:sz w:val="20"/>
          <w:lang w:eastAsia="zh-CN"/>
        </w:rPr>
        <w:t>esie realizacji Przedmiotu Umowy</w:t>
      </w:r>
      <w:r w:rsidRPr="00B11F1D">
        <w:rPr>
          <w:rFonts w:ascii="Arial" w:eastAsia="Calibri" w:hAnsi="Arial" w:cs="Arial"/>
          <w:bCs/>
          <w:sz w:val="20"/>
          <w:lang w:eastAsia="zh-CN"/>
        </w:rPr>
        <w:t>, w szczególności takich</w:t>
      </w:r>
      <w:r w:rsidR="00510D7D" w:rsidRPr="00B11F1D">
        <w:rPr>
          <w:rFonts w:ascii="Arial" w:eastAsia="Calibri" w:hAnsi="Arial" w:cs="Arial"/>
          <w:bCs/>
          <w:sz w:val="20"/>
          <w:lang w:eastAsia="zh-CN"/>
        </w:rPr>
        <w:t xml:space="preserve"> jak</w:t>
      </w:r>
      <w:r w:rsidR="00E932AB" w:rsidRPr="00B11F1D">
        <w:rPr>
          <w:rFonts w:ascii="Arial" w:eastAsia="Calibri" w:hAnsi="Arial" w:cs="Arial"/>
          <w:bCs/>
          <w:sz w:val="20"/>
          <w:lang w:eastAsia="zh-CN"/>
        </w:rPr>
        <w:t xml:space="preserve"> …………………………………</w:t>
      </w:r>
      <w:r w:rsidR="006C76AB" w:rsidRPr="00B11F1D">
        <w:rPr>
          <w:rFonts w:ascii="Arial" w:eastAsia="Calibri" w:hAnsi="Arial" w:cs="Arial"/>
          <w:bCs/>
          <w:sz w:val="20"/>
          <w:lang w:eastAsia="zh-CN"/>
        </w:rPr>
        <w:t>………………………………………………………………………</w:t>
      </w:r>
      <w:r w:rsidR="00E932AB" w:rsidRPr="00B11F1D">
        <w:rPr>
          <w:rFonts w:ascii="Arial" w:eastAsia="Calibri" w:hAnsi="Arial" w:cs="Arial"/>
          <w:bCs/>
          <w:sz w:val="20"/>
          <w:lang w:eastAsia="zh-CN"/>
        </w:rPr>
        <w:t>..</w:t>
      </w:r>
    </w:p>
    <w:p w14:paraId="2BD1762C" w14:textId="77777777" w:rsidR="00E434B4" w:rsidRPr="00B11F1D" w:rsidRDefault="00E434B4" w:rsidP="00B11F1D">
      <w:pPr>
        <w:widowControl/>
        <w:numPr>
          <w:ilvl w:val="0"/>
          <w:numId w:val="19"/>
        </w:numPr>
        <w:tabs>
          <w:tab w:val="left" w:pos="426"/>
        </w:tabs>
        <w:overflowPunct/>
        <w:autoSpaceDE/>
        <w:autoSpaceDN/>
        <w:adjustRightInd/>
        <w:spacing w:line="276" w:lineRule="auto"/>
        <w:ind w:left="426" w:hanging="426"/>
        <w:jc w:val="both"/>
        <w:rPr>
          <w:rFonts w:ascii="Arial" w:eastAsia="Calibri" w:hAnsi="Arial" w:cs="Arial"/>
          <w:bCs/>
          <w:sz w:val="20"/>
          <w:lang w:eastAsia="zh-CN"/>
        </w:rPr>
      </w:pPr>
      <w:r w:rsidRPr="00B11F1D">
        <w:rPr>
          <w:rFonts w:ascii="Arial" w:eastAsia="Calibri" w:hAnsi="Arial" w:cs="Arial"/>
          <w:bCs/>
          <w:sz w:val="20"/>
        </w:rPr>
        <w:t>Wymóg zatrudnienia na podstawie umowy o pracę nie dotyczy osób kierujących budową, osób sprawujących samodzielne funkcje w budownictwie i innych osób, jeśli wykonywane przez nich czynności nie polegają na wykonywaniu pracy w rozumieniu Kodeksu pracy.</w:t>
      </w:r>
    </w:p>
    <w:p w14:paraId="657452EA" w14:textId="77777777" w:rsidR="00E434B4" w:rsidRPr="00B11F1D" w:rsidRDefault="00E434B4" w:rsidP="00B11F1D">
      <w:pPr>
        <w:widowControl/>
        <w:numPr>
          <w:ilvl w:val="0"/>
          <w:numId w:val="19"/>
        </w:numPr>
        <w:tabs>
          <w:tab w:val="left" w:pos="426"/>
        </w:tabs>
        <w:overflowPunct/>
        <w:autoSpaceDE/>
        <w:autoSpaceDN/>
        <w:adjustRightInd/>
        <w:spacing w:line="276" w:lineRule="auto"/>
        <w:ind w:left="426" w:hanging="426"/>
        <w:jc w:val="both"/>
        <w:rPr>
          <w:rFonts w:ascii="Arial" w:eastAsia="Calibri" w:hAnsi="Arial" w:cs="Arial"/>
          <w:bCs/>
          <w:sz w:val="20"/>
          <w:lang w:eastAsia="zh-CN"/>
        </w:rPr>
      </w:pPr>
      <w:r w:rsidRPr="00B11F1D">
        <w:rPr>
          <w:rFonts w:ascii="Arial" w:eastAsia="Calibri" w:hAnsi="Arial" w:cs="Arial"/>
          <w:bCs/>
          <w:sz w:val="20"/>
        </w:rPr>
        <w:t xml:space="preserve">Wymóg zatrudnienia na podstawie umowy o pracę </w:t>
      </w:r>
      <w:r w:rsidRPr="00B11F1D">
        <w:rPr>
          <w:rFonts w:ascii="Arial" w:hAnsi="Arial" w:cs="Arial"/>
          <w:sz w:val="20"/>
          <w:lang w:eastAsia="zh-CN"/>
        </w:rPr>
        <w:t xml:space="preserve">dotyczy również podwykonawców i dalszych podwykonawców. </w:t>
      </w:r>
    </w:p>
    <w:p w14:paraId="522C581A" w14:textId="77777777" w:rsidR="00E434B4" w:rsidRPr="00B11F1D" w:rsidRDefault="00E434B4" w:rsidP="00B11F1D">
      <w:pPr>
        <w:widowControl/>
        <w:numPr>
          <w:ilvl w:val="0"/>
          <w:numId w:val="19"/>
        </w:numPr>
        <w:tabs>
          <w:tab w:val="left" w:pos="426"/>
        </w:tabs>
        <w:overflowPunct/>
        <w:autoSpaceDE/>
        <w:autoSpaceDN/>
        <w:adjustRightInd/>
        <w:spacing w:line="276" w:lineRule="auto"/>
        <w:ind w:left="426" w:hanging="426"/>
        <w:jc w:val="both"/>
        <w:rPr>
          <w:rFonts w:ascii="Arial" w:eastAsia="Calibri" w:hAnsi="Arial" w:cs="Arial"/>
          <w:bCs/>
          <w:sz w:val="20"/>
          <w:lang w:eastAsia="zh-CN"/>
        </w:rPr>
      </w:pPr>
      <w:r w:rsidRPr="00B11F1D">
        <w:rPr>
          <w:rFonts w:ascii="Arial" w:hAnsi="Arial" w:cs="Arial"/>
          <w:sz w:val="20"/>
          <w:lang w:eastAsia="zh-CN"/>
        </w:rPr>
        <w:t>W każdej umowie o podwykonawstwo wykonawca jest zobowiązany zawrzeć postanowienia zobowiązujące Podwykonawców i dalszych Podwykonawców do zatrudnienia na umowę o pracę wszystkich osób, które wykonują czynności wsk</w:t>
      </w:r>
      <w:r w:rsidR="00D14B77" w:rsidRPr="00B11F1D">
        <w:rPr>
          <w:rFonts w:ascii="Arial" w:hAnsi="Arial" w:cs="Arial"/>
          <w:sz w:val="20"/>
          <w:lang w:eastAsia="zh-CN"/>
        </w:rPr>
        <w:t>azane w ust. 1 powyżej. Umowy z </w:t>
      </w:r>
      <w:r w:rsidRPr="00B11F1D">
        <w:rPr>
          <w:rFonts w:ascii="Arial" w:hAnsi="Arial" w:cs="Arial"/>
          <w:sz w:val="20"/>
          <w:lang w:eastAsia="zh-CN"/>
        </w:rPr>
        <w:t xml:space="preserve">podwykonawcami powinny zawierać postanowienia dotyczące obowiązku zatrudniania na podstawie Umowy o pracę zgodne </w:t>
      </w:r>
      <w:r w:rsidR="005F6FFC" w:rsidRPr="00B11F1D">
        <w:rPr>
          <w:rFonts w:ascii="Arial" w:hAnsi="Arial" w:cs="Arial"/>
          <w:sz w:val="20"/>
          <w:lang w:eastAsia="zh-CN"/>
        </w:rPr>
        <w:t>z § 7</w:t>
      </w:r>
      <w:r w:rsidRPr="00B11F1D">
        <w:rPr>
          <w:rFonts w:ascii="Arial" w:hAnsi="Arial" w:cs="Arial"/>
          <w:sz w:val="20"/>
          <w:lang w:eastAsia="zh-CN"/>
        </w:rPr>
        <w:t xml:space="preserve"> Umowy</w:t>
      </w:r>
      <w:r w:rsidR="00352205" w:rsidRPr="00B11F1D">
        <w:rPr>
          <w:rFonts w:ascii="Arial" w:hAnsi="Arial" w:cs="Arial"/>
          <w:sz w:val="20"/>
          <w:lang w:eastAsia="zh-CN"/>
        </w:rPr>
        <w:t>.</w:t>
      </w:r>
    </w:p>
    <w:p w14:paraId="58B1A1C6" w14:textId="77777777" w:rsidR="00E434B4" w:rsidRPr="00B11F1D" w:rsidRDefault="00E434B4" w:rsidP="00BE330B">
      <w:pPr>
        <w:widowControl/>
        <w:numPr>
          <w:ilvl w:val="0"/>
          <w:numId w:val="19"/>
        </w:numPr>
        <w:tabs>
          <w:tab w:val="left" w:pos="426"/>
        </w:tabs>
        <w:overflowPunct/>
        <w:autoSpaceDE/>
        <w:autoSpaceDN/>
        <w:adjustRightInd/>
        <w:spacing w:line="276" w:lineRule="auto"/>
        <w:ind w:left="426" w:hanging="426"/>
        <w:jc w:val="both"/>
        <w:rPr>
          <w:rFonts w:ascii="Arial" w:eastAsia="Calibri" w:hAnsi="Arial" w:cs="Arial"/>
          <w:bCs/>
          <w:sz w:val="20"/>
          <w:lang w:eastAsia="zh-CN"/>
        </w:rPr>
      </w:pPr>
      <w:r w:rsidRPr="00B11F1D">
        <w:rPr>
          <w:rFonts w:ascii="Arial" w:eastAsia="Calibri" w:hAnsi="Arial" w:cs="Arial"/>
          <w:bCs/>
          <w:sz w:val="20"/>
          <w:lang w:eastAsia="zh-CN"/>
        </w:rPr>
        <w:t>Wykonawca jest zobowiązany prowadzić ewidencję osób, dokumentującą zatrudnienie na podstawie umowy o pracę.</w:t>
      </w:r>
    </w:p>
    <w:p w14:paraId="30EB4303" w14:textId="77777777" w:rsidR="00E434B4" w:rsidRPr="00B11F1D" w:rsidRDefault="00E434B4" w:rsidP="00B11F1D">
      <w:pPr>
        <w:widowControl/>
        <w:numPr>
          <w:ilvl w:val="0"/>
          <w:numId w:val="19"/>
        </w:numPr>
        <w:tabs>
          <w:tab w:val="left" w:pos="426"/>
        </w:tabs>
        <w:overflowPunct/>
        <w:autoSpaceDE/>
        <w:autoSpaceDN/>
        <w:adjustRightInd/>
        <w:spacing w:line="276" w:lineRule="auto"/>
        <w:ind w:left="426" w:hanging="426"/>
        <w:jc w:val="both"/>
        <w:rPr>
          <w:rFonts w:ascii="Arial" w:eastAsia="Calibri" w:hAnsi="Arial" w:cs="Arial"/>
          <w:bCs/>
          <w:sz w:val="20"/>
          <w:lang w:eastAsia="zh-CN"/>
        </w:rPr>
      </w:pPr>
      <w:r w:rsidRPr="00B11F1D">
        <w:rPr>
          <w:rFonts w:ascii="Arial" w:eastAsia="Calibri" w:hAnsi="Arial" w:cs="Arial"/>
          <w:bCs/>
          <w:sz w:val="20"/>
        </w:rPr>
        <w:t xml:space="preserve">Zamawiający </w:t>
      </w:r>
      <w:r w:rsidRPr="00B11F1D">
        <w:rPr>
          <w:rFonts w:ascii="Arial" w:hAnsi="Arial" w:cs="Arial"/>
          <w:sz w:val="20"/>
          <w:lang w:eastAsia="zh-CN"/>
        </w:rPr>
        <w:t xml:space="preserve">jest uprawniony, na każdym etapie realizacji Umowy, kontrolować wykonanie lub wykonywanie przez wykonawcę, podwykonawcę lub dalszego podwykonawcę obowiązku zatrudnienia na podstawie umowy o pracę, w odniesieniu do całego lub wskazanego okresu realizacji przedmiotu zamówienia. </w:t>
      </w:r>
      <w:r w:rsidRPr="00B11F1D">
        <w:rPr>
          <w:rFonts w:ascii="Arial" w:eastAsia="Calibri" w:hAnsi="Arial" w:cs="Arial"/>
          <w:bCs/>
          <w:sz w:val="20"/>
        </w:rPr>
        <w:t xml:space="preserve">Zamawiający </w:t>
      </w:r>
      <w:r w:rsidRPr="00B11F1D">
        <w:rPr>
          <w:rFonts w:ascii="Arial" w:hAnsi="Arial" w:cs="Arial"/>
          <w:sz w:val="20"/>
          <w:lang w:eastAsia="zh-CN"/>
        </w:rPr>
        <w:t>uprawniony jest w szczególności do:</w:t>
      </w:r>
    </w:p>
    <w:p w14:paraId="4C76AA86" w14:textId="77777777" w:rsidR="00E434B4" w:rsidRPr="00B11F1D" w:rsidRDefault="00E434B4" w:rsidP="00BE330B">
      <w:pPr>
        <w:widowControl/>
        <w:numPr>
          <w:ilvl w:val="0"/>
          <w:numId w:val="20"/>
        </w:numPr>
        <w:tabs>
          <w:tab w:val="left" w:pos="851"/>
        </w:tabs>
        <w:overflowPunct/>
        <w:spacing w:line="276" w:lineRule="auto"/>
        <w:ind w:left="709" w:hanging="283"/>
        <w:contextualSpacing/>
        <w:jc w:val="both"/>
        <w:rPr>
          <w:rFonts w:ascii="Arial" w:hAnsi="Arial" w:cs="Arial"/>
          <w:sz w:val="20"/>
          <w:lang w:eastAsia="zh-CN"/>
        </w:rPr>
      </w:pPr>
      <w:r w:rsidRPr="00B11F1D">
        <w:rPr>
          <w:rFonts w:ascii="Arial" w:hAnsi="Arial" w:cs="Arial"/>
          <w:sz w:val="20"/>
          <w:lang w:eastAsia="zh-CN"/>
        </w:rPr>
        <w:t>żądania oświadczeń lub dokumentów potwierdzających należyte wykonanie ww. obowiązków i dokonywania ich oceny,</w:t>
      </w:r>
    </w:p>
    <w:p w14:paraId="7F78A7C0" w14:textId="77777777" w:rsidR="00E434B4" w:rsidRPr="00B11F1D" w:rsidRDefault="00E434B4" w:rsidP="00BE330B">
      <w:pPr>
        <w:widowControl/>
        <w:numPr>
          <w:ilvl w:val="0"/>
          <w:numId w:val="20"/>
        </w:numPr>
        <w:tabs>
          <w:tab w:val="left" w:pos="851"/>
        </w:tabs>
        <w:overflowPunct/>
        <w:spacing w:line="276" w:lineRule="auto"/>
        <w:ind w:left="709" w:hanging="283"/>
        <w:contextualSpacing/>
        <w:jc w:val="both"/>
        <w:rPr>
          <w:rFonts w:ascii="Arial" w:hAnsi="Arial" w:cs="Arial"/>
          <w:sz w:val="20"/>
          <w:lang w:eastAsia="zh-CN"/>
        </w:rPr>
      </w:pPr>
      <w:r w:rsidRPr="00B11F1D">
        <w:rPr>
          <w:rFonts w:ascii="Arial" w:hAnsi="Arial" w:cs="Arial"/>
          <w:sz w:val="20"/>
          <w:lang w:eastAsia="zh-CN"/>
        </w:rPr>
        <w:t>żądania wyjaśnień w przypadku konieczności wyjaśnienia wątpliwości związanych   z przedłożonymi dokumentami lub wyjaśnieniami,</w:t>
      </w:r>
    </w:p>
    <w:p w14:paraId="52C85F1E" w14:textId="12DB4F16" w:rsidR="00E434B4" w:rsidRPr="00B11F1D" w:rsidRDefault="00E434B4" w:rsidP="00BE330B">
      <w:pPr>
        <w:widowControl/>
        <w:numPr>
          <w:ilvl w:val="0"/>
          <w:numId w:val="20"/>
        </w:numPr>
        <w:tabs>
          <w:tab w:val="left" w:pos="851"/>
        </w:tabs>
        <w:overflowPunct/>
        <w:spacing w:line="276" w:lineRule="auto"/>
        <w:ind w:left="709" w:hanging="283"/>
        <w:contextualSpacing/>
        <w:jc w:val="both"/>
        <w:rPr>
          <w:rFonts w:ascii="Arial" w:hAnsi="Arial" w:cs="Arial"/>
          <w:sz w:val="20"/>
          <w:lang w:eastAsia="zh-CN"/>
        </w:rPr>
      </w:pPr>
      <w:r w:rsidRPr="00B11F1D">
        <w:rPr>
          <w:rFonts w:ascii="Arial" w:hAnsi="Arial" w:cs="Arial"/>
          <w:sz w:val="20"/>
          <w:lang w:eastAsia="zh-CN"/>
        </w:rPr>
        <w:t>przeprowadzania kontroli na miejscu wykonywania czynności, o których mowa w ust. 1.</w:t>
      </w:r>
    </w:p>
    <w:p w14:paraId="5531CE58" w14:textId="77777777" w:rsidR="00E434B4" w:rsidRPr="00B11F1D" w:rsidRDefault="00E434B4" w:rsidP="00B11F1D">
      <w:pPr>
        <w:widowControl/>
        <w:numPr>
          <w:ilvl w:val="0"/>
          <w:numId w:val="19"/>
        </w:numPr>
        <w:tabs>
          <w:tab w:val="left" w:pos="426"/>
        </w:tabs>
        <w:overflowPunct/>
        <w:spacing w:line="276" w:lineRule="auto"/>
        <w:ind w:left="426" w:hanging="426"/>
        <w:contextualSpacing/>
        <w:jc w:val="both"/>
        <w:rPr>
          <w:rFonts w:ascii="Arial" w:hAnsi="Arial" w:cs="Arial"/>
          <w:b/>
          <w:sz w:val="20"/>
          <w:lang w:eastAsia="zh-CN"/>
        </w:rPr>
      </w:pPr>
      <w:r w:rsidRPr="00B11F1D">
        <w:rPr>
          <w:rFonts w:ascii="Arial" w:hAnsi="Arial" w:cs="Arial"/>
          <w:sz w:val="20"/>
          <w:lang w:eastAsia="zh-CN"/>
        </w:rPr>
        <w:t>W celu weryfikacji zatrudnienia przez wykonawcę, podwykonawcę lub dalszego podwykonawcę na podstawie umów o pracę osób wykonujących czynności wskazane w ust. 1 powyżej, Zamawiający może żądać od Wykonawcy przedłożenia, na każde wezwanie zamawiającego i w terminie wyznaczonym w tym wezwaniu, dowodów potwierdzających spełnienie ww. obowiązków zatrudnienia przez Wykonawcę, Podwykonawcę i dalszego Podwykonawcę , a w szczególności:</w:t>
      </w:r>
    </w:p>
    <w:p w14:paraId="72C5E9FF" w14:textId="77777777" w:rsidR="00E434B4" w:rsidRPr="00B11F1D" w:rsidRDefault="00E434B4" w:rsidP="00BE330B">
      <w:pPr>
        <w:numPr>
          <w:ilvl w:val="0"/>
          <w:numId w:val="21"/>
        </w:numPr>
        <w:overflowPunct/>
        <w:autoSpaceDE/>
        <w:autoSpaceDN/>
        <w:adjustRightInd/>
        <w:spacing w:line="276" w:lineRule="auto"/>
        <w:ind w:left="709" w:hanging="283"/>
        <w:jc w:val="both"/>
        <w:rPr>
          <w:rFonts w:ascii="Arial" w:eastAsia="Calibri" w:hAnsi="Arial" w:cs="Arial"/>
          <w:sz w:val="20"/>
          <w:lang w:eastAsia="en-US"/>
        </w:rPr>
      </w:pPr>
      <w:r w:rsidRPr="00B11F1D">
        <w:rPr>
          <w:rFonts w:ascii="Arial" w:eastAsia="Calibri" w:hAnsi="Arial" w:cs="Arial"/>
          <w:sz w:val="20"/>
          <w:lang w:eastAsia="en-US"/>
        </w:rPr>
        <w:t xml:space="preserve">poświadczoną za zgodność z oryginałem odpowiednio przez Wykonawcę, Podwykonawcę lub dalszego Podwykonawcę kopię umowy/umów o pracę osób wykonujących w trakcie realizacji przedmiotu umowy czynności, o których mowa w ust. 1 (wraz z dokumentem regulującym zakres obowiązków, jeżeli został sporządzony). Kopia umowy/umów powinna zostać zanonimizowana w sposób zapewniający ochronę danych osobowych pracowników, zgodnie z przepisami prawa, w szczególności ustawy o ochronie danych osobowych oraz RODO, tj. w szczególności bez adresów, nr PESEL pracowników. Imię i nazwisko pracownika nie podlegają </w:t>
      </w:r>
      <w:proofErr w:type="spellStart"/>
      <w:r w:rsidRPr="00B11F1D">
        <w:rPr>
          <w:rFonts w:ascii="Arial" w:eastAsia="Calibri" w:hAnsi="Arial" w:cs="Arial"/>
          <w:sz w:val="20"/>
          <w:lang w:eastAsia="en-US"/>
        </w:rPr>
        <w:t>anonimizacji</w:t>
      </w:r>
      <w:proofErr w:type="spellEnd"/>
      <w:r w:rsidRPr="00B11F1D">
        <w:rPr>
          <w:rFonts w:ascii="Arial" w:eastAsia="Calibri" w:hAnsi="Arial" w:cs="Arial"/>
          <w:sz w:val="20"/>
          <w:lang w:eastAsia="en-US"/>
        </w:rPr>
        <w:t xml:space="preserve">. Zanonimizowana kopia umowy/umów, o których mowa w zdaniach poprzednich powinna umożliwiać identyfikację co najmniej: daty zawarcia umowy, czasu na jaki została zawarta, rodzaju umowy o pracę, miejsca jej wykonywania i wymiaru etatu, </w:t>
      </w:r>
    </w:p>
    <w:p w14:paraId="2DAEC849" w14:textId="77777777" w:rsidR="00E434B4" w:rsidRPr="00B11F1D" w:rsidRDefault="00E434B4" w:rsidP="00BE330B">
      <w:pPr>
        <w:numPr>
          <w:ilvl w:val="0"/>
          <w:numId w:val="21"/>
        </w:numPr>
        <w:overflowPunct/>
        <w:autoSpaceDE/>
        <w:autoSpaceDN/>
        <w:adjustRightInd/>
        <w:spacing w:line="276" w:lineRule="auto"/>
        <w:ind w:left="709" w:hanging="283"/>
        <w:jc w:val="both"/>
        <w:rPr>
          <w:rFonts w:ascii="Arial" w:eastAsia="Calibri" w:hAnsi="Arial" w:cs="Arial"/>
          <w:sz w:val="20"/>
          <w:lang w:eastAsia="en-US"/>
        </w:rPr>
      </w:pPr>
      <w:r w:rsidRPr="00B11F1D">
        <w:rPr>
          <w:rFonts w:ascii="Arial" w:eastAsia="Calibri" w:hAnsi="Arial" w:cs="Arial"/>
          <w:sz w:val="20"/>
          <w:lang w:eastAsia="en-US"/>
        </w:rPr>
        <w:t>zaświadczenie właściwego oddziału ZUS, potwierdzające opłacanie przez Wykonawcę składek na ubezpieczenia społeczne i zdrowotne z tytułu zatrudnienia na podstawie umów o pracę za ostatni okres rozliczeniowy, zanonimizowane w sposób analogiczny do wskazanego w lit. a) powyżej,</w:t>
      </w:r>
    </w:p>
    <w:p w14:paraId="25465AAF" w14:textId="77777777" w:rsidR="00E434B4" w:rsidRPr="00B11F1D" w:rsidRDefault="00E434B4" w:rsidP="00BE330B">
      <w:pPr>
        <w:numPr>
          <w:ilvl w:val="0"/>
          <w:numId w:val="21"/>
        </w:numPr>
        <w:overflowPunct/>
        <w:autoSpaceDE/>
        <w:autoSpaceDN/>
        <w:adjustRightInd/>
        <w:spacing w:line="276" w:lineRule="auto"/>
        <w:ind w:left="709" w:hanging="283"/>
        <w:jc w:val="both"/>
        <w:rPr>
          <w:rFonts w:ascii="Arial" w:eastAsia="Calibri" w:hAnsi="Arial" w:cs="Arial"/>
          <w:sz w:val="20"/>
          <w:lang w:eastAsia="en-US"/>
        </w:rPr>
      </w:pPr>
      <w:r w:rsidRPr="00B11F1D">
        <w:rPr>
          <w:rFonts w:ascii="Arial" w:eastAsia="Calibri" w:hAnsi="Arial" w:cs="Arial"/>
          <w:sz w:val="20"/>
          <w:lang w:eastAsia="en-US"/>
        </w:rPr>
        <w:t>oświadczenia wykonawcy, podwykonawcy lub dalszego podwykonawcy, podpisanego przez osoby uprawnione do złożenia takiego oświadczeni</w:t>
      </w:r>
      <w:r w:rsidR="00D14B77" w:rsidRPr="00B11F1D">
        <w:rPr>
          <w:rFonts w:ascii="Arial" w:eastAsia="Calibri" w:hAnsi="Arial" w:cs="Arial"/>
          <w:sz w:val="20"/>
          <w:lang w:eastAsia="en-US"/>
        </w:rPr>
        <w:t>a w imieniu takiego podmiotu, o </w:t>
      </w:r>
      <w:r w:rsidRPr="00B11F1D">
        <w:rPr>
          <w:rFonts w:ascii="Arial" w:eastAsia="Calibri" w:hAnsi="Arial" w:cs="Arial"/>
          <w:sz w:val="20"/>
          <w:lang w:eastAsia="en-US"/>
        </w:rPr>
        <w:t>zatrudnieniu na podstawie umowy o pracę osób wykonujących czynności, których dotyczy wezwanie, zawierające w szczególności dokładne oświadczenie podmiotu składającego oświadczenie, datę złożenia oświadczenia, wskazanie, że objęte wezwaniem czynności wykonują osoby zatrudnione na podstawie umowy o pracę wraz z wskazaniem liczby tych osób, imion i nazwisk, rodzaju umowy o pracę, daty jej zawarcia oraz miejsca wykonywania przez nich pracy, jak również zakresem czynności wykonywanych przez te osoby w ramach przedmiotu Umowy,</w:t>
      </w:r>
    </w:p>
    <w:p w14:paraId="1711ADF7" w14:textId="77777777" w:rsidR="00E434B4" w:rsidRPr="00B11F1D" w:rsidRDefault="00E434B4" w:rsidP="00BE330B">
      <w:pPr>
        <w:numPr>
          <w:ilvl w:val="0"/>
          <w:numId w:val="21"/>
        </w:numPr>
        <w:overflowPunct/>
        <w:autoSpaceDE/>
        <w:autoSpaceDN/>
        <w:adjustRightInd/>
        <w:spacing w:line="276" w:lineRule="auto"/>
        <w:ind w:left="709" w:hanging="283"/>
        <w:jc w:val="both"/>
        <w:rPr>
          <w:rFonts w:ascii="Arial" w:eastAsia="Calibri" w:hAnsi="Arial" w:cs="Arial"/>
          <w:sz w:val="20"/>
          <w:lang w:eastAsia="en-US"/>
        </w:rPr>
      </w:pPr>
      <w:r w:rsidRPr="00B11F1D">
        <w:rPr>
          <w:rFonts w:ascii="Arial" w:eastAsia="Calibri" w:hAnsi="Arial" w:cs="Arial"/>
          <w:sz w:val="20"/>
          <w:lang w:eastAsia="en-US"/>
        </w:rPr>
        <w:t>innych niż wymienione w niniejszym ustępie dokumentów zawierających informacje, w tym dane osobowe, niezbędne do weryfikacji zatrudnieni</w:t>
      </w:r>
      <w:r w:rsidR="00D14B77" w:rsidRPr="00B11F1D">
        <w:rPr>
          <w:rFonts w:ascii="Arial" w:eastAsia="Calibri" w:hAnsi="Arial" w:cs="Arial"/>
          <w:sz w:val="20"/>
          <w:lang w:eastAsia="en-US"/>
        </w:rPr>
        <w:t>a na podstawie umowy o pracę, w </w:t>
      </w:r>
      <w:r w:rsidRPr="00B11F1D">
        <w:rPr>
          <w:rFonts w:ascii="Arial" w:eastAsia="Calibri" w:hAnsi="Arial" w:cs="Arial"/>
          <w:sz w:val="20"/>
          <w:lang w:eastAsia="en-US"/>
        </w:rPr>
        <w:t>szczególności imię i nazwisko zatrudnionego pracownika, datę zawarcia umowy o pracę oraz jej wygaśnięcia lub rozwiązania, rodzaj umowy o pracę i zakres obowiązków pracownika, wraz ze wskazaniem miejsca wykonywania przez niego ww. czynności.</w:t>
      </w:r>
    </w:p>
    <w:p w14:paraId="19865753" w14:textId="77777777" w:rsidR="00E434B4" w:rsidRPr="00B11F1D" w:rsidRDefault="00E434B4" w:rsidP="00B11F1D">
      <w:pPr>
        <w:numPr>
          <w:ilvl w:val="0"/>
          <w:numId w:val="19"/>
        </w:numPr>
        <w:tabs>
          <w:tab w:val="left" w:pos="426"/>
        </w:tabs>
        <w:overflowPunct/>
        <w:autoSpaceDE/>
        <w:autoSpaceDN/>
        <w:adjustRightInd/>
        <w:spacing w:line="276" w:lineRule="auto"/>
        <w:ind w:left="426" w:hanging="426"/>
        <w:jc w:val="both"/>
        <w:rPr>
          <w:rFonts w:ascii="Arial" w:eastAsia="Calibri" w:hAnsi="Arial" w:cs="Arial"/>
          <w:sz w:val="20"/>
          <w:lang w:eastAsia="en-US"/>
        </w:rPr>
      </w:pPr>
      <w:bookmarkStart w:id="4" w:name="_Hlk99005864"/>
      <w:r w:rsidRPr="00B11F1D">
        <w:rPr>
          <w:rFonts w:ascii="Arial" w:eastAsia="Calibri" w:hAnsi="Arial" w:cs="Arial"/>
          <w:sz w:val="20"/>
          <w:lang w:eastAsia="en-US"/>
        </w:rPr>
        <w:t>Niezłożenie przez Wykonawcę w wyznaczonym terminie żądanych dowodów w celu potwierdzenia spełnienia przez Wykonawcę, Podwykonawcę lub dalszego Podwykonawcę wymogu zatrudnienia na podstawie umowy o pracę traktowane będzie jako niespełnienie wymogu zatrudnienia na podstawie umowy o pracę osób wykonujących czynności wskazane w ust. 1.</w:t>
      </w:r>
    </w:p>
    <w:p w14:paraId="53DCCDBE" w14:textId="77777777" w:rsidR="00E434B4" w:rsidRPr="00B11F1D" w:rsidRDefault="00E434B4" w:rsidP="00B11F1D">
      <w:pPr>
        <w:widowControl/>
        <w:numPr>
          <w:ilvl w:val="0"/>
          <w:numId w:val="19"/>
        </w:numPr>
        <w:tabs>
          <w:tab w:val="left" w:pos="426"/>
        </w:tabs>
        <w:overflowPunct/>
        <w:autoSpaceDE/>
        <w:autoSpaceDN/>
        <w:adjustRightInd/>
        <w:spacing w:line="276" w:lineRule="auto"/>
        <w:ind w:left="426" w:hanging="426"/>
        <w:jc w:val="both"/>
        <w:rPr>
          <w:rFonts w:ascii="Arial" w:eastAsia="Calibri" w:hAnsi="Arial" w:cs="Arial"/>
          <w:bCs/>
          <w:sz w:val="20"/>
          <w:lang w:eastAsia="zh-CN"/>
        </w:rPr>
      </w:pPr>
      <w:r w:rsidRPr="00B11F1D">
        <w:rPr>
          <w:rFonts w:ascii="Arial" w:eastAsia="Calibri" w:hAnsi="Arial" w:cs="Arial"/>
          <w:bCs/>
          <w:sz w:val="20"/>
          <w:lang w:eastAsia="zh-CN"/>
        </w:rPr>
        <w:t>W przypadku powzięcia przez zamawiającego informacji o naruszeniu przez wykonawcę lub podwykonawcę obowiązku zatrudnienia na podstawie stosunku pracy osób, albo w przypadku braku przedstawienia dowodów potwierdzających fakt zatrudnienia na podstawie stosunku pracy, zamawiający niezwłocznie zawiadomi o tym fakcie Państwową Inspekcję Pracy, celem podjęcia przez nią stosownego postępowania wyjaśniającego w tej sprawie.</w:t>
      </w:r>
    </w:p>
    <w:p w14:paraId="68A87F40" w14:textId="77777777" w:rsidR="00E434B4" w:rsidRPr="00B11F1D" w:rsidRDefault="00E434B4" w:rsidP="00B11F1D">
      <w:pPr>
        <w:widowControl/>
        <w:numPr>
          <w:ilvl w:val="0"/>
          <w:numId w:val="19"/>
        </w:numPr>
        <w:tabs>
          <w:tab w:val="left" w:pos="426"/>
        </w:tabs>
        <w:overflowPunct/>
        <w:autoSpaceDE/>
        <w:autoSpaceDN/>
        <w:adjustRightInd/>
        <w:spacing w:line="276" w:lineRule="auto"/>
        <w:ind w:left="426" w:hanging="426"/>
        <w:jc w:val="both"/>
        <w:rPr>
          <w:rFonts w:ascii="Arial" w:eastAsia="Calibri" w:hAnsi="Arial" w:cs="Arial"/>
          <w:bCs/>
          <w:sz w:val="20"/>
          <w:lang w:eastAsia="zh-CN"/>
        </w:rPr>
      </w:pPr>
      <w:r w:rsidRPr="00B11F1D">
        <w:rPr>
          <w:rFonts w:ascii="Arial" w:eastAsia="Calibri" w:hAnsi="Arial" w:cs="Arial"/>
          <w:bCs/>
          <w:sz w:val="20"/>
          <w:lang w:eastAsia="zh-CN"/>
        </w:rPr>
        <w:t>Jeśli Państwowa Inspekcja Pracy stwierdzi brak umów o pracę, osób wskazanych przez zamawiającego, będzie to stanowiło podstawę do naliczenia kar umownych, określonych w Umowie.</w:t>
      </w:r>
    </w:p>
    <w:p w14:paraId="4C53A8A1" w14:textId="50CD4851" w:rsidR="001C7ED9" w:rsidRPr="00B11F1D" w:rsidRDefault="00E434B4" w:rsidP="00BE330B">
      <w:pPr>
        <w:widowControl/>
        <w:numPr>
          <w:ilvl w:val="0"/>
          <w:numId w:val="19"/>
        </w:numPr>
        <w:tabs>
          <w:tab w:val="left" w:pos="426"/>
        </w:tabs>
        <w:overflowPunct/>
        <w:autoSpaceDE/>
        <w:autoSpaceDN/>
        <w:adjustRightInd/>
        <w:spacing w:after="240" w:line="276" w:lineRule="auto"/>
        <w:ind w:left="426" w:hanging="426"/>
        <w:jc w:val="both"/>
        <w:rPr>
          <w:rFonts w:ascii="Arial" w:eastAsia="Calibri" w:hAnsi="Arial" w:cs="Arial"/>
          <w:bCs/>
          <w:sz w:val="20"/>
          <w:lang w:eastAsia="zh-CN"/>
        </w:rPr>
      </w:pPr>
      <w:r w:rsidRPr="00B11F1D">
        <w:rPr>
          <w:rFonts w:ascii="Arial" w:eastAsia="Calibri" w:hAnsi="Arial" w:cs="Arial"/>
          <w:bCs/>
          <w:sz w:val="20"/>
          <w:lang w:eastAsia="zh-CN"/>
        </w:rPr>
        <w:t>Zamawiający ma prawo dokonać kontroli, o której mowa w ust. 5</w:t>
      </w:r>
      <w:r w:rsidR="00E40D44" w:rsidRPr="00B11F1D">
        <w:rPr>
          <w:rFonts w:ascii="Arial" w:eastAsia="Calibri" w:hAnsi="Arial" w:cs="Arial"/>
          <w:bCs/>
          <w:sz w:val="20"/>
          <w:lang w:eastAsia="zh-CN"/>
        </w:rPr>
        <w:t xml:space="preserve"> </w:t>
      </w:r>
      <w:r w:rsidRPr="00B11F1D">
        <w:rPr>
          <w:rFonts w:ascii="Arial" w:eastAsia="Calibri" w:hAnsi="Arial" w:cs="Arial"/>
          <w:bCs/>
          <w:sz w:val="20"/>
          <w:lang w:eastAsia="zh-CN"/>
        </w:rPr>
        <w:t>-</w:t>
      </w:r>
      <w:r w:rsidR="00E40D44" w:rsidRPr="00B11F1D">
        <w:rPr>
          <w:rFonts w:ascii="Arial" w:eastAsia="Calibri" w:hAnsi="Arial" w:cs="Arial"/>
          <w:bCs/>
          <w:sz w:val="20"/>
          <w:lang w:eastAsia="zh-CN"/>
        </w:rPr>
        <w:t xml:space="preserve"> 9</w:t>
      </w:r>
      <w:r w:rsidRPr="00B11F1D">
        <w:rPr>
          <w:rFonts w:ascii="Arial" w:eastAsia="Calibri" w:hAnsi="Arial" w:cs="Arial"/>
          <w:bCs/>
          <w:sz w:val="20"/>
          <w:lang w:eastAsia="zh-CN"/>
        </w:rPr>
        <w:t xml:space="preserve"> wielokrotnie podczas trwania Umowy. </w:t>
      </w:r>
      <w:bookmarkEnd w:id="4"/>
    </w:p>
    <w:p w14:paraId="40790E64" w14:textId="77777777" w:rsidR="00E40D44" w:rsidRPr="00B11F1D" w:rsidRDefault="00E40D44" w:rsidP="00B11F1D">
      <w:pPr>
        <w:widowControl/>
        <w:overflowPunct/>
        <w:autoSpaceDE/>
        <w:adjustRightInd/>
        <w:spacing w:line="276" w:lineRule="auto"/>
        <w:jc w:val="center"/>
        <w:rPr>
          <w:rFonts w:ascii="Arial" w:hAnsi="Arial" w:cs="Arial"/>
          <w:b/>
          <w:sz w:val="20"/>
          <w:lang w:eastAsia="ar-SA"/>
        </w:rPr>
      </w:pPr>
      <w:r w:rsidRPr="00B11F1D">
        <w:rPr>
          <w:rFonts w:ascii="Arial" w:hAnsi="Arial" w:cs="Arial"/>
          <w:b/>
          <w:sz w:val="20"/>
          <w:lang w:eastAsia="ar-SA"/>
        </w:rPr>
        <w:t>§ 8</w:t>
      </w:r>
    </w:p>
    <w:p w14:paraId="7F29ED5D" w14:textId="77777777" w:rsidR="00E40D44" w:rsidRPr="00B11F1D" w:rsidRDefault="00E40D44" w:rsidP="00BE330B">
      <w:pPr>
        <w:widowControl/>
        <w:overflowPunct/>
        <w:autoSpaceDE/>
        <w:adjustRightInd/>
        <w:spacing w:after="240" w:line="276" w:lineRule="auto"/>
        <w:jc w:val="center"/>
        <w:rPr>
          <w:rFonts w:ascii="Arial" w:hAnsi="Arial" w:cs="Arial"/>
          <w:b/>
          <w:sz w:val="20"/>
          <w:lang w:eastAsia="ar-SA"/>
        </w:rPr>
      </w:pPr>
      <w:r w:rsidRPr="00B11F1D">
        <w:rPr>
          <w:rFonts w:ascii="Arial" w:hAnsi="Arial" w:cs="Arial"/>
          <w:b/>
          <w:sz w:val="20"/>
          <w:lang w:eastAsia="ar-SA"/>
        </w:rPr>
        <w:t>[WYNAGRODZENIE I WALORYZACJA]</w:t>
      </w:r>
    </w:p>
    <w:p w14:paraId="1096580A" w14:textId="77777777"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 xml:space="preserve">Za wykonanie Przedmiotu Umowy Zamawiający zapłaci Wykonawcy </w:t>
      </w:r>
      <w:r w:rsidRPr="00B11F1D">
        <w:rPr>
          <w:rFonts w:ascii="Arial" w:hAnsi="Arial" w:cs="Arial"/>
          <w:b/>
          <w:sz w:val="20"/>
        </w:rPr>
        <w:t>wynagrodzenie ryczałtowe</w:t>
      </w:r>
      <w:r w:rsidRPr="00B11F1D">
        <w:rPr>
          <w:rFonts w:ascii="Arial" w:hAnsi="Arial" w:cs="Arial"/>
          <w:sz w:val="20"/>
        </w:rPr>
        <w:t xml:space="preserve"> w wysokości ………….......…. </w:t>
      </w:r>
      <w:r w:rsidRPr="00B11F1D">
        <w:rPr>
          <w:rFonts w:ascii="Arial" w:hAnsi="Arial" w:cs="Arial"/>
          <w:b/>
          <w:sz w:val="20"/>
        </w:rPr>
        <w:t xml:space="preserve">zł łącznie z podatkiem VAT </w:t>
      </w:r>
      <w:r w:rsidRPr="00B11F1D">
        <w:rPr>
          <w:rFonts w:ascii="Arial" w:hAnsi="Arial" w:cs="Arial"/>
          <w:sz w:val="20"/>
        </w:rPr>
        <w:t xml:space="preserve">(słownie: ……………..………………….). Cena bez podatku VAT wynosi ………………… zł (słownie: …………………………………………..), podatek VAT wynosi ………… zł (słownie: ………………………………………………………………). </w:t>
      </w:r>
    </w:p>
    <w:p w14:paraId="15403CA0" w14:textId="77777777" w:rsidR="0013357F" w:rsidRPr="00B11F1D" w:rsidRDefault="00AB520E" w:rsidP="00B11F1D">
      <w:pPr>
        <w:numPr>
          <w:ilvl w:val="0"/>
          <w:numId w:val="22"/>
        </w:numPr>
        <w:spacing w:after="60" w:line="276" w:lineRule="auto"/>
        <w:jc w:val="both"/>
        <w:textAlignment w:val="baseline"/>
        <w:rPr>
          <w:rFonts w:ascii="Arial" w:hAnsi="Arial" w:cs="Arial"/>
          <w:sz w:val="20"/>
        </w:rPr>
      </w:pPr>
      <w:r w:rsidRPr="00B11F1D">
        <w:rPr>
          <w:rFonts w:ascii="Arial" w:hAnsi="Arial" w:cs="Arial"/>
          <w:sz w:val="20"/>
        </w:rPr>
        <w:t>Na wynagrodzenie ryczałtowe, o którym mowa w ust. 1 składa się cena ryczałtowa za:</w:t>
      </w:r>
    </w:p>
    <w:p w14:paraId="71933751" w14:textId="571F6D75" w:rsidR="0013357F" w:rsidRPr="00B11F1D" w:rsidRDefault="0013357F" w:rsidP="00B11F1D">
      <w:pPr>
        <w:spacing w:after="60" w:line="276" w:lineRule="auto"/>
        <w:ind w:left="360"/>
        <w:jc w:val="both"/>
        <w:textAlignment w:val="baseline"/>
        <w:rPr>
          <w:rFonts w:ascii="Arial" w:hAnsi="Arial" w:cs="Arial"/>
          <w:sz w:val="20"/>
        </w:rPr>
      </w:pPr>
      <w:r w:rsidRPr="00B11F1D">
        <w:rPr>
          <w:rFonts w:ascii="Arial" w:hAnsi="Arial" w:cs="Arial"/>
          <w:sz w:val="20"/>
        </w:rPr>
        <w:t xml:space="preserve">1)  </w:t>
      </w:r>
      <w:r w:rsidR="00AB520E" w:rsidRPr="00B11F1D">
        <w:rPr>
          <w:rFonts w:ascii="Arial" w:hAnsi="Arial" w:cs="Arial"/>
          <w:sz w:val="20"/>
        </w:rPr>
        <w:t xml:space="preserve">opracowanie dokumentacji projektowej wraz z uzyskaniem wszelkich niezbędnych decyzji do </w:t>
      </w:r>
      <w:r w:rsidRPr="00B11F1D">
        <w:rPr>
          <w:rFonts w:ascii="Arial" w:hAnsi="Arial" w:cs="Arial"/>
          <w:sz w:val="20"/>
        </w:rPr>
        <w:tab/>
      </w:r>
      <w:r w:rsidR="00AB520E" w:rsidRPr="00B11F1D">
        <w:rPr>
          <w:rFonts w:ascii="Arial" w:hAnsi="Arial" w:cs="Arial"/>
          <w:sz w:val="20"/>
        </w:rPr>
        <w:t xml:space="preserve">rozpoczęcia robót </w:t>
      </w:r>
      <w:r w:rsidR="00121C3C" w:rsidRPr="00B11F1D">
        <w:rPr>
          <w:rFonts w:ascii="Arial" w:hAnsi="Arial" w:cs="Arial"/>
          <w:sz w:val="20"/>
        </w:rPr>
        <w:t xml:space="preserve">budowlanych </w:t>
      </w:r>
      <w:r w:rsidR="00AB520E" w:rsidRPr="00B11F1D">
        <w:rPr>
          <w:rFonts w:ascii="Arial" w:hAnsi="Arial" w:cs="Arial"/>
          <w:sz w:val="20"/>
        </w:rPr>
        <w:t xml:space="preserve">w wysokości ………………… zł </w:t>
      </w:r>
      <w:r w:rsidR="007652C8" w:rsidRPr="00B11F1D">
        <w:rPr>
          <w:rFonts w:ascii="Arial" w:hAnsi="Arial" w:cs="Arial"/>
          <w:sz w:val="20"/>
        </w:rPr>
        <w:t>łącznie z podatkiem VAT</w:t>
      </w:r>
      <w:r w:rsidR="007652C8" w:rsidRPr="00B11F1D">
        <w:rPr>
          <w:rStyle w:val="Odwoanieprzypisudolnego"/>
          <w:rFonts w:ascii="Arial" w:hAnsi="Arial" w:cs="Arial"/>
          <w:sz w:val="20"/>
        </w:rPr>
        <w:footnoteReference w:id="1"/>
      </w:r>
      <w:r w:rsidR="00AB520E" w:rsidRPr="00B11F1D">
        <w:rPr>
          <w:rFonts w:ascii="Arial" w:hAnsi="Arial" w:cs="Arial"/>
          <w:sz w:val="20"/>
        </w:rPr>
        <w:t>,</w:t>
      </w:r>
    </w:p>
    <w:p w14:paraId="5BB59986" w14:textId="6BB6F5F2" w:rsidR="00AB520E" w:rsidRPr="00B11F1D" w:rsidRDefault="0013357F" w:rsidP="00B11F1D">
      <w:pPr>
        <w:spacing w:after="60" w:line="276" w:lineRule="auto"/>
        <w:ind w:left="360"/>
        <w:jc w:val="both"/>
        <w:textAlignment w:val="baseline"/>
        <w:rPr>
          <w:rFonts w:ascii="Arial" w:hAnsi="Arial" w:cs="Arial"/>
          <w:sz w:val="20"/>
        </w:rPr>
      </w:pPr>
      <w:r w:rsidRPr="00B11F1D">
        <w:rPr>
          <w:rFonts w:ascii="Arial" w:hAnsi="Arial" w:cs="Arial"/>
          <w:sz w:val="20"/>
        </w:rPr>
        <w:t xml:space="preserve">2)  </w:t>
      </w:r>
      <w:r w:rsidR="00AB520E" w:rsidRPr="00B11F1D">
        <w:rPr>
          <w:rFonts w:ascii="Arial" w:hAnsi="Arial" w:cs="Arial"/>
          <w:sz w:val="20"/>
        </w:rPr>
        <w:t xml:space="preserve">wykonanie robót budowlanych wraz z uzyskaniem w imieniu Zamawiającego pozwolenia na </w:t>
      </w:r>
      <w:r w:rsidRPr="00B11F1D">
        <w:rPr>
          <w:rFonts w:ascii="Arial" w:hAnsi="Arial" w:cs="Arial"/>
          <w:sz w:val="20"/>
        </w:rPr>
        <w:tab/>
      </w:r>
      <w:r w:rsidR="00AB520E" w:rsidRPr="00B11F1D">
        <w:rPr>
          <w:rFonts w:ascii="Arial" w:hAnsi="Arial" w:cs="Arial"/>
          <w:sz w:val="20"/>
        </w:rPr>
        <w:t>użytkowanie obiektu</w:t>
      </w:r>
      <w:r w:rsidR="00E02AD6" w:rsidRPr="00B11F1D">
        <w:rPr>
          <w:rFonts w:ascii="Arial" w:hAnsi="Arial" w:cs="Arial"/>
          <w:sz w:val="20"/>
        </w:rPr>
        <w:t xml:space="preserve"> (jeżeli dotyczy)</w:t>
      </w:r>
      <w:r w:rsidR="00AB520E" w:rsidRPr="00B11F1D">
        <w:rPr>
          <w:rFonts w:ascii="Arial" w:hAnsi="Arial" w:cs="Arial"/>
          <w:sz w:val="20"/>
        </w:rPr>
        <w:t xml:space="preserve"> w wysokości ………………….</w:t>
      </w:r>
      <w:r w:rsidR="007652C8" w:rsidRPr="00B11F1D">
        <w:rPr>
          <w:rFonts w:ascii="Arial" w:hAnsi="Arial" w:cs="Arial"/>
          <w:sz w:val="20"/>
        </w:rPr>
        <w:t xml:space="preserve"> zł łącznie z podatkiem VAT</w:t>
      </w:r>
      <w:r w:rsidR="00AB520E" w:rsidRPr="00B11F1D">
        <w:rPr>
          <w:rFonts w:ascii="Arial" w:hAnsi="Arial" w:cs="Arial"/>
          <w:sz w:val="20"/>
        </w:rPr>
        <w:t>.</w:t>
      </w:r>
    </w:p>
    <w:p w14:paraId="15E3C0BF" w14:textId="77777777" w:rsidR="000112F7" w:rsidRPr="00B11F1D" w:rsidRDefault="00F03233" w:rsidP="00B11F1D">
      <w:pPr>
        <w:pStyle w:val="Akapitzlist"/>
        <w:widowControl/>
        <w:numPr>
          <w:ilvl w:val="0"/>
          <w:numId w:val="22"/>
        </w:numPr>
        <w:tabs>
          <w:tab w:val="left" w:pos="360"/>
        </w:tabs>
        <w:overflowPunct/>
        <w:autoSpaceDE/>
        <w:autoSpaceDN/>
        <w:adjustRightInd/>
        <w:spacing w:line="276" w:lineRule="auto"/>
        <w:ind w:hanging="357"/>
        <w:jc w:val="both"/>
        <w:rPr>
          <w:rFonts w:ascii="Arial" w:hAnsi="Arial" w:cs="Arial"/>
          <w:sz w:val="20"/>
        </w:rPr>
      </w:pPr>
      <w:r w:rsidRPr="00B11F1D">
        <w:rPr>
          <w:rFonts w:ascii="Arial" w:hAnsi="Arial" w:cs="Arial"/>
          <w:color w:val="000000"/>
          <w:sz w:val="20"/>
        </w:rPr>
        <w:t>Ryzyko prawidłowości ustalenia kosztów wykonania Prz</w:t>
      </w:r>
      <w:r w:rsidR="000112F7" w:rsidRPr="00B11F1D">
        <w:rPr>
          <w:rFonts w:ascii="Arial" w:hAnsi="Arial" w:cs="Arial"/>
          <w:color w:val="000000"/>
          <w:sz w:val="20"/>
        </w:rPr>
        <w:t>edmiotu Umowy ponosi Wykonawca.</w:t>
      </w:r>
    </w:p>
    <w:p w14:paraId="32DF9813" w14:textId="77777777"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Wynagrodzenie za realizację Przedmiotu Umowy ustalono jako kwotę ryczałtową, w rozumieniu art. 632 kodeksu cywilnego i uwzględnia wszystkie ko</w:t>
      </w:r>
      <w:r w:rsidR="000112F7" w:rsidRPr="00B11F1D">
        <w:rPr>
          <w:rFonts w:ascii="Arial" w:hAnsi="Arial" w:cs="Arial"/>
          <w:sz w:val="20"/>
        </w:rPr>
        <w:t>szty bezpośrednie</w:t>
      </w:r>
      <w:r w:rsidRPr="00B11F1D">
        <w:rPr>
          <w:rFonts w:ascii="Arial" w:hAnsi="Arial" w:cs="Arial"/>
          <w:sz w:val="20"/>
        </w:rPr>
        <w:t xml:space="preserve"> i pośrednie, niezbędne do terminowego i prawidłowego wykonania Przedmiotu Umowy, w szczególności koszty: realizacji, materiałów, wszelkie opłaty, przeniesienia autorskich praw majątkowych na polach eksploatacji wskazanych w Umowie i praw pokrewnych, przeniesienia własności wszystkich egzemplarzy, na których utwory zostały utrwalone (nośników praw autorskich). Niedoszacowanie, pominięcie oraz brak rozpoznania Przedmiotu Umowy i zakresu Przedmiotu Umowy nie może być podstawą do żądania zmiany wynagrodzenia ryczałtowego określonego w Umowie.</w:t>
      </w:r>
    </w:p>
    <w:p w14:paraId="3029570B" w14:textId="77777777" w:rsidR="00F03233" w:rsidRPr="00B11F1D" w:rsidRDefault="00F03233" w:rsidP="00B11F1D">
      <w:pPr>
        <w:widowControl/>
        <w:numPr>
          <w:ilvl w:val="0"/>
          <w:numId w:val="22"/>
        </w:numPr>
        <w:tabs>
          <w:tab w:val="left" w:pos="360"/>
        </w:tabs>
        <w:suppressAutoHyphens w:val="0"/>
        <w:overflowPunct/>
        <w:autoSpaceDE/>
        <w:autoSpaceDN/>
        <w:adjustRightInd/>
        <w:spacing w:line="276" w:lineRule="auto"/>
        <w:jc w:val="both"/>
        <w:rPr>
          <w:rFonts w:ascii="Arial" w:hAnsi="Arial" w:cs="Arial"/>
          <w:color w:val="FF0000"/>
          <w:sz w:val="20"/>
        </w:rPr>
      </w:pPr>
      <w:r w:rsidRPr="00B11F1D">
        <w:rPr>
          <w:rFonts w:ascii="Arial" w:hAnsi="Arial" w:cs="Arial"/>
          <w:sz w:val="20"/>
        </w:rPr>
        <w:t>Wykonawca obliczając cenę wziął pod uwagę ceny, koszty i obciążenia, w tym obowiązującą wartość minimalnego wynagrodzenia za pracę i minimalnej stawki godzinowej, obo</w:t>
      </w:r>
      <w:r w:rsidR="00E02AD6" w:rsidRPr="00B11F1D">
        <w:rPr>
          <w:rFonts w:ascii="Arial" w:hAnsi="Arial" w:cs="Arial"/>
          <w:sz w:val="20"/>
        </w:rPr>
        <w:t>wiązujących od 01.01.2025 roku.</w:t>
      </w:r>
    </w:p>
    <w:p w14:paraId="52943117" w14:textId="77777777" w:rsidR="00F03233" w:rsidRPr="00B11F1D" w:rsidRDefault="00F03233" w:rsidP="00B11F1D">
      <w:pPr>
        <w:widowControl/>
        <w:numPr>
          <w:ilvl w:val="0"/>
          <w:numId w:val="22"/>
        </w:numPr>
        <w:tabs>
          <w:tab w:val="left" w:pos="360"/>
        </w:tabs>
        <w:suppressAutoHyphens w:val="0"/>
        <w:overflowPunct/>
        <w:spacing w:line="276" w:lineRule="auto"/>
        <w:jc w:val="both"/>
        <w:rPr>
          <w:rFonts w:ascii="Arial" w:hAnsi="Arial" w:cs="Arial"/>
          <w:color w:val="000000"/>
          <w:sz w:val="20"/>
        </w:rPr>
      </w:pPr>
      <w:r w:rsidRPr="00B11F1D">
        <w:rPr>
          <w:rFonts w:ascii="Arial" w:hAnsi="Arial" w:cs="Arial"/>
          <w:color w:val="000000"/>
          <w:sz w:val="20"/>
        </w:rPr>
        <w:t>Wobec zapisów art. 436 pkt 4) lit. b) ustawy Prawo zamówień pu</w:t>
      </w:r>
      <w:r w:rsidR="00E02AD6" w:rsidRPr="00B11F1D">
        <w:rPr>
          <w:rFonts w:ascii="Arial" w:hAnsi="Arial" w:cs="Arial"/>
          <w:color w:val="000000"/>
          <w:sz w:val="20"/>
        </w:rPr>
        <w:t>blicznych – zmianie może ulec z </w:t>
      </w:r>
      <w:r w:rsidRPr="00B11F1D">
        <w:rPr>
          <w:rFonts w:ascii="Arial" w:hAnsi="Arial" w:cs="Arial"/>
          <w:color w:val="000000"/>
          <w:sz w:val="20"/>
        </w:rPr>
        <w:t>zachowaniem przepisów obowiązującego prawa oraz postanowień Umowy, wynagrodzenie Wykonawcy należne za wykonanie Umowy w następujący sposób</w:t>
      </w:r>
      <w:r w:rsidRPr="00B11F1D">
        <w:rPr>
          <w:rFonts w:ascii="Arial" w:hAnsi="Arial" w:cs="Arial"/>
          <w:sz w:val="20"/>
        </w:rPr>
        <w:t>:</w:t>
      </w:r>
    </w:p>
    <w:p w14:paraId="1A2C184C" w14:textId="77777777" w:rsidR="00F03233" w:rsidRPr="00B11F1D" w:rsidRDefault="00F03233" w:rsidP="00B11F1D">
      <w:pPr>
        <w:widowControl/>
        <w:numPr>
          <w:ilvl w:val="0"/>
          <w:numId w:val="23"/>
        </w:numPr>
        <w:suppressAutoHyphens w:val="0"/>
        <w:overflowPunct/>
        <w:spacing w:line="276" w:lineRule="auto"/>
        <w:jc w:val="both"/>
        <w:rPr>
          <w:rFonts w:ascii="Arial" w:hAnsi="Arial" w:cs="Arial"/>
          <w:color w:val="000000"/>
          <w:sz w:val="20"/>
        </w:rPr>
      </w:pPr>
      <w:r w:rsidRPr="00B11F1D">
        <w:rPr>
          <w:rFonts w:ascii="Arial" w:hAnsi="Arial" w:cs="Arial"/>
          <w:color w:val="000000"/>
          <w:sz w:val="20"/>
        </w:rPr>
        <w:t xml:space="preserve">w odniesieniu do brzmienia art. 436 pkt 4 lit. b) </w:t>
      </w:r>
      <w:proofErr w:type="spellStart"/>
      <w:r w:rsidRPr="00B11F1D">
        <w:rPr>
          <w:rFonts w:ascii="Arial" w:hAnsi="Arial" w:cs="Arial"/>
          <w:color w:val="000000"/>
          <w:sz w:val="20"/>
        </w:rPr>
        <w:t>tiret</w:t>
      </w:r>
      <w:proofErr w:type="spellEnd"/>
      <w:r w:rsidRPr="00B11F1D">
        <w:rPr>
          <w:rFonts w:ascii="Arial" w:hAnsi="Arial" w:cs="Arial"/>
          <w:color w:val="000000"/>
          <w:sz w:val="20"/>
        </w:rPr>
        <w:t xml:space="preserve"> pierwszy ustawy Prawo zamówień publicznych, Wykonawcy przysługuje wzrost wynagrodzenia odpowiednio do wzrostu stawki podatku od towarów i usług albo podatku akcyzowego – w zale</w:t>
      </w:r>
      <w:r w:rsidR="00E02AD6" w:rsidRPr="00B11F1D">
        <w:rPr>
          <w:rFonts w:ascii="Arial" w:hAnsi="Arial" w:cs="Arial"/>
          <w:color w:val="000000"/>
          <w:sz w:val="20"/>
        </w:rPr>
        <w:t>żności od okoliczności, która z </w:t>
      </w:r>
      <w:r w:rsidRPr="00B11F1D">
        <w:rPr>
          <w:rFonts w:ascii="Arial" w:hAnsi="Arial" w:cs="Arial"/>
          <w:color w:val="000000"/>
          <w:sz w:val="20"/>
        </w:rPr>
        <w:t xml:space="preserve">tych stawek wzrosła; </w:t>
      </w:r>
    </w:p>
    <w:p w14:paraId="28ACE664" w14:textId="77777777" w:rsidR="00F03233" w:rsidRPr="00B11F1D" w:rsidRDefault="00F03233" w:rsidP="00B11F1D">
      <w:pPr>
        <w:widowControl/>
        <w:numPr>
          <w:ilvl w:val="0"/>
          <w:numId w:val="23"/>
        </w:numPr>
        <w:suppressAutoHyphens w:val="0"/>
        <w:overflowPunct/>
        <w:spacing w:line="276" w:lineRule="auto"/>
        <w:jc w:val="both"/>
        <w:rPr>
          <w:rFonts w:ascii="Arial" w:hAnsi="Arial" w:cs="Arial"/>
          <w:color w:val="000000"/>
          <w:sz w:val="20"/>
        </w:rPr>
      </w:pPr>
      <w:r w:rsidRPr="00B11F1D">
        <w:rPr>
          <w:rFonts w:ascii="Arial" w:hAnsi="Arial" w:cs="Arial"/>
          <w:color w:val="000000"/>
          <w:sz w:val="20"/>
        </w:rPr>
        <w:t xml:space="preserve">w odniesieniu do brzmienia art. 436 pkt 4 lit. b) </w:t>
      </w:r>
      <w:proofErr w:type="spellStart"/>
      <w:r w:rsidRPr="00B11F1D">
        <w:rPr>
          <w:rFonts w:ascii="Arial" w:hAnsi="Arial" w:cs="Arial"/>
          <w:color w:val="000000"/>
          <w:sz w:val="20"/>
        </w:rPr>
        <w:t>tiret</w:t>
      </w:r>
      <w:proofErr w:type="spellEnd"/>
      <w:r w:rsidRPr="00B11F1D">
        <w:rPr>
          <w:rFonts w:ascii="Arial" w:hAnsi="Arial" w:cs="Arial"/>
          <w:color w:val="000000"/>
          <w:sz w:val="20"/>
        </w:rPr>
        <w:t xml:space="preserve"> drugi ustawy Prawo zamówień publicznych, Wykonawcy przysługuje wzrost wynagrodzenia o</w:t>
      </w:r>
      <w:r w:rsidR="0030718A" w:rsidRPr="00B11F1D">
        <w:rPr>
          <w:rFonts w:ascii="Arial" w:hAnsi="Arial" w:cs="Arial"/>
          <w:color w:val="000000"/>
          <w:sz w:val="20"/>
        </w:rPr>
        <w:t>dpowiednio do przedstawionych i </w:t>
      </w:r>
      <w:r w:rsidRPr="00B11F1D">
        <w:rPr>
          <w:rFonts w:ascii="Arial" w:hAnsi="Arial" w:cs="Arial"/>
          <w:color w:val="000000"/>
          <w:sz w:val="20"/>
        </w:rPr>
        <w:t xml:space="preserve">udokumentowanych kosztów związanych ze wzrostem wynagrodzenia pracowników Wykonawcy i osób zatrudnionych przez Wykonawcę na podstawie umów cywilnoprawnych, spowodowanych zmianą wysokości minimalnego wynagrodzenia za pracę albo wysokości minimalnej stawki godzinowej, ustalonych na podstawie przepisów ustawy z dnia 10 października 2002 r. o minimalnym wynagrodzeniu za pracę; </w:t>
      </w:r>
    </w:p>
    <w:p w14:paraId="0C0F4872" w14:textId="77777777" w:rsidR="00F03233" w:rsidRPr="00B11F1D" w:rsidRDefault="00F03233" w:rsidP="00B11F1D">
      <w:pPr>
        <w:widowControl/>
        <w:numPr>
          <w:ilvl w:val="0"/>
          <w:numId w:val="23"/>
        </w:numPr>
        <w:tabs>
          <w:tab w:val="left" w:pos="709"/>
        </w:tabs>
        <w:overflowPunct/>
        <w:spacing w:line="276" w:lineRule="auto"/>
        <w:ind w:hanging="357"/>
        <w:jc w:val="both"/>
        <w:rPr>
          <w:rFonts w:ascii="Arial" w:hAnsi="Arial" w:cs="Arial"/>
          <w:sz w:val="20"/>
        </w:rPr>
      </w:pPr>
      <w:r w:rsidRPr="00B11F1D">
        <w:rPr>
          <w:rFonts w:ascii="Arial" w:hAnsi="Arial" w:cs="Arial"/>
          <w:color w:val="000000"/>
          <w:sz w:val="20"/>
        </w:rPr>
        <w:t xml:space="preserve">w odniesieniu do brzmienia art. 436 pkt 4 lit. b) </w:t>
      </w:r>
      <w:proofErr w:type="spellStart"/>
      <w:r w:rsidRPr="00B11F1D">
        <w:rPr>
          <w:rFonts w:ascii="Arial" w:hAnsi="Arial" w:cs="Arial"/>
          <w:color w:val="000000"/>
          <w:sz w:val="20"/>
        </w:rPr>
        <w:t>tiret</w:t>
      </w:r>
      <w:proofErr w:type="spellEnd"/>
      <w:r w:rsidRPr="00B11F1D">
        <w:rPr>
          <w:rFonts w:ascii="Arial" w:hAnsi="Arial" w:cs="Arial"/>
          <w:color w:val="000000"/>
          <w:sz w:val="20"/>
        </w:rPr>
        <w:t xml:space="preserve"> trzeci ustawy Prawo zamówień publicznych, Wykonawcy przysługuje wzrost wynagrodzenia odpowiednio do przeds</w:t>
      </w:r>
      <w:r w:rsidR="0030718A" w:rsidRPr="00B11F1D">
        <w:rPr>
          <w:rFonts w:ascii="Arial" w:hAnsi="Arial" w:cs="Arial"/>
          <w:color w:val="000000"/>
          <w:sz w:val="20"/>
        </w:rPr>
        <w:t>tawionych i </w:t>
      </w:r>
      <w:r w:rsidRPr="00B11F1D">
        <w:rPr>
          <w:rFonts w:ascii="Arial" w:hAnsi="Arial" w:cs="Arial"/>
          <w:color w:val="000000"/>
          <w:sz w:val="20"/>
        </w:rPr>
        <w:t>udokumentowanych kosztów związanych ze wzrostem wynagrodzenia pracowników Wykonawcy i osób zatrudnionych przez Wykonawcę na podstawie umów cywilnoprawnych, spowodowanych zmianą zasad podlegania składki na ubezpieczenia społeczne lub zdrowotne</w:t>
      </w:r>
      <w:r w:rsidRPr="00B11F1D">
        <w:rPr>
          <w:rFonts w:ascii="Arial" w:hAnsi="Arial" w:cs="Arial"/>
          <w:sz w:val="20"/>
        </w:rPr>
        <w:t>,</w:t>
      </w:r>
    </w:p>
    <w:p w14:paraId="5C2DE617" w14:textId="0097752C" w:rsidR="00F03233" w:rsidRPr="00BE330B" w:rsidRDefault="00F03233" w:rsidP="00BE330B">
      <w:pPr>
        <w:widowControl/>
        <w:numPr>
          <w:ilvl w:val="0"/>
          <w:numId w:val="23"/>
        </w:numPr>
        <w:tabs>
          <w:tab w:val="left" w:pos="709"/>
        </w:tabs>
        <w:overflowPunct/>
        <w:spacing w:line="276" w:lineRule="auto"/>
        <w:jc w:val="both"/>
        <w:rPr>
          <w:rFonts w:ascii="Arial" w:hAnsi="Arial" w:cs="Arial"/>
          <w:sz w:val="20"/>
        </w:rPr>
      </w:pPr>
      <w:r w:rsidRPr="00B11F1D">
        <w:rPr>
          <w:rFonts w:ascii="Arial" w:hAnsi="Arial" w:cs="Arial"/>
          <w:color w:val="000000"/>
          <w:sz w:val="20"/>
        </w:rPr>
        <w:t xml:space="preserve">w odniesieniu do brzmienia art. 436 pkt 4 lit. b) </w:t>
      </w:r>
      <w:proofErr w:type="spellStart"/>
      <w:r w:rsidRPr="00B11F1D">
        <w:rPr>
          <w:rFonts w:ascii="Arial" w:hAnsi="Arial" w:cs="Arial"/>
          <w:color w:val="000000"/>
          <w:sz w:val="20"/>
        </w:rPr>
        <w:t>tiret</w:t>
      </w:r>
      <w:proofErr w:type="spellEnd"/>
      <w:r w:rsidRPr="00B11F1D">
        <w:rPr>
          <w:rFonts w:ascii="Arial" w:hAnsi="Arial" w:cs="Arial"/>
          <w:color w:val="000000"/>
          <w:sz w:val="20"/>
        </w:rPr>
        <w:t xml:space="preserve"> czwarty ustawy Prawo zamówień publicznych, Wykonawcy przysługuje wzrost wynagrodzenia odpowiednio do przedstawionych i udokumentowanych kosztów</w:t>
      </w:r>
      <w:r w:rsidRPr="00B11F1D">
        <w:rPr>
          <w:rFonts w:ascii="Arial" w:hAnsi="Arial" w:cs="Arial"/>
          <w:sz w:val="20"/>
        </w:rPr>
        <w:t xml:space="preserve"> związanych ze wzrostem wynagrodzenia pracowników Wykonawcy i osób zatrudnionych przez Wykonawcę na podstawie umów cywilnoprawnych, spowodowanych zmianą zasad gromadzenia i wysokości wpłat do pracowniczych planów kapitałowych, o których mowa w ustawie z dnia 4 października 2018 r. o pracowniczych planach kapitałowych (Dz. U. z 2024 r. poz. 427)</w:t>
      </w:r>
      <w:r w:rsidR="00BE330B">
        <w:rPr>
          <w:rFonts w:ascii="Arial" w:hAnsi="Arial" w:cs="Arial"/>
          <w:sz w:val="20"/>
        </w:rPr>
        <w:t xml:space="preserve"> </w:t>
      </w:r>
      <w:r w:rsidRPr="00BE330B">
        <w:rPr>
          <w:rFonts w:ascii="Arial" w:hAnsi="Arial" w:cs="Arial"/>
          <w:sz w:val="20"/>
        </w:rPr>
        <w:t>jeżeli zmiany te mają wpływ na koszty wykonania Przedmiotu Umowy przez Wykonawcę.</w:t>
      </w:r>
    </w:p>
    <w:p w14:paraId="389B1C47" w14:textId="6B01B4C2"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 xml:space="preserve">Zmiana wysokości wynagrodzenia w przypadku zaistnienia przesłanki, o której mowa </w:t>
      </w:r>
      <w:r w:rsidR="00E02AD6" w:rsidRPr="00B11F1D">
        <w:rPr>
          <w:rFonts w:ascii="Arial" w:hAnsi="Arial" w:cs="Arial"/>
          <w:sz w:val="20"/>
        </w:rPr>
        <w:t>w ust. 6</w:t>
      </w:r>
      <w:r w:rsidRPr="00B11F1D">
        <w:rPr>
          <w:rFonts w:ascii="Arial" w:hAnsi="Arial" w:cs="Arial"/>
          <w:sz w:val="20"/>
        </w:rPr>
        <w:t>, będzie  obejmować  wyłącznie  część  wynagrod</w:t>
      </w:r>
      <w:r w:rsidR="00E02AD6" w:rsidRPr="00B11F1D">
        <w:rPr>
          <w:rFonts w:ascii="Arial" w:hAnsi="Arial" w:cs="Arial"/>
          <w:sz w:val="20"/>
        </w:rPr>
        <w:t>zenia  należnego  Wykonawcy, w  </w:t>
      </w:r>
      <w:r w:rsidRPr="00B11F1D">
        <w:rPr>
          <w:rFonts w:ascii="Arial" w:hAnsi="Arial" w:cs="Arial"/>
          <w:sz w:val="20"/>
        </w:rPr>
        <w:t xml:space="preserve">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lub zmieniających zasady gromadzenia i wysokości wpłat do pracowniczych planów kapitałowych, z zastrzeżeniem ust. </w:t>
      </w:r>
      <w:r w:rsidR="009528A4" w:rsidRPr="00B11F1D">
        <w:rPr>
          <w:rFonts w:ascii="Arial" w:hAnsi="Arial" w:cs="Arial"/>
          <w:sz w:val="20"/>
        </w:rPr>
        <w:t>5</w:t>
      </w:r>
      <w:r w:rsidRPr="00B11F1D">
        <w:rPr>
          <w:rFonts w:ascii="Arial" w:hAnsi="Arial" w:cs="Arial"/>
          <w:sz w:val="20"/>
        </w:rPr>
        <w:t xml:space="preserve"> powyżej.</w:t>
      </w:r>
    </w:p>
    <w:p w14:paraId="4510074C" w14:textId="77777777"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W przypadk</w:t>
      </w:r>
      <w:r w:rsidR="00E02AD6" w:rsidRPr="00B11F1D">
        <w:rPr>
          <w:rFonts w:ascii="Arial" w:hAnsi="Arial" w:cs="Arial"/>
          <w:sz w:val="20"/>
        </w:rPr>
        <w:t>u zmiany, o której mowa w ust. 6</w:t>
      </w:r>
      <w:r w:rsidRPr="00B11F1D">
        <w:rPr>
          <w:rFonts w:ascii="Arial" w:hAnsi="Arial" w:cs="Arial"/>
          <w:sz w:val="20"/>
        </w:rPr>
        <w:t>, wynagrodzenie Wykonawcy ulegnie zmianie o kwotę odpowiadającą wzrostowi kosztu Wykonawcy w związku ze zwiększeniem wysokości wynagrodzeń pracowników lub osób przyjmujących zlecenie lub świadczących usługi do wysokości aktualnie obowiązującego minimalnego wynagrodzenia za pracę albo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lub osób przyjmujących zlecenie lub świadczących usługi, o których mowa w zdaniu poprzedzającym, odpowiadającej zakresowi, w jakim wykonują on</w:t>
      </w:r>
      <w:r w:rsidR="002E7168" w:rsidRPr="00B11F1D">
        <w:rPr>
          <w:rFonts w:ascii="Arial" w:hAnsi="Arial" w:cs="Arial"/>
          <w:sz w:val="20"/>
        </w:rPr>
        <w:t>i prace bezpośrednio związane z </w:t>
      </w:r>
      <w:r w:rsidRPr="00B11F1D">
        <w:rPr>
          <w:rFonts w:ascii="Arial" w:hAnsi="Arial" w:cs="Arial"/>
          <w:sz w:val="20"/>
        </w:rPr>
        <w:t>realizacją Przedmiotu Umowy.</w:t>
      </w:r>
    </w:p>
    <w:p w14:paraId="12F4BC63" w14:textId="77777777" w:rsidR="00E02AD6" w:rsidRPr="00B11F1D" w:rsidRDefault="00E02AD6" w:rsidP="00B11F1D">
      <w:pPr>
        <w:widowControl/>
        <w:tabs>
          <w:tab w:val="left" w:pos="360"/>
        </w:tabs>
        <w:overflowPunct/>
        <w:autoSpaceDE/>
        <w:autoSpaceDN/>
        <w:adjustRightInd/>
        <w:spacing w:line="276" w:lineRule="auto"/>
        <w:jc w:val="both"/>
        <w:rPr>
          <w:rFonts w:ascii="Arial" w:hAnsi="Arial" w:cs="Arial"/>
          <w:sz w:val="20"/>
        </w:rPr>
      </w:pPr>
    </w:p>
    <w:p w14:paraId="51EBEA45" w14:textId="77777777"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W celu zawarci</w:t>
      </w:r>
      <w:r w:rsidR="00E02AD6" w:rsidRPr="00B11F1D">
        <w:rPr>
          <w:rFonts w:ascii="Arial" w:hAnsi="Arial" w:cs="Arial"/>
          <w:sz w:val="20"/>
        </w:rPr>
        <w:t>a aneksu, o którym mowa w ust. 6</w:t>
      </w:r>
      <w:r w:rsidRPr="00B11F1D">
        <w:rPr>
          <w:rFonts w:ascii="Arial" w:hAnsi="Arial" w:cs="Arial"/>
          <w:sz w:val="20"/>
        </w:rPr>
        <w:t xml:space="preserve"> powyżej, każda ze Stron może wystąpić do drugiej Strony z wnioskiem o dokonanie zmiany wysokości wynagrodze</w:t>
      </w:r>
      <w:r w:rsidR="002E7168" w:rsidRPr="00B11F1D">
        <w:rPr>
          <w:rFonts w:ascii="Arial" w:hAnsi="Arial" w:cs="Arial"/>
          <w:sz w:val="20"/>
        </w:rPr>
        <w:t>nia należnego Wykonawcy, wraz z </w:t>
      </w:r>
      <w:r w:rsidRPr="00B11F1D">
        <w:rPr>
          <w:rFonts w:ascii="Arial" w:hAnsi="Arial" w:cs="Arial"/>
          <w:sz w:val="20"/>
        </w:rPr>
        <w:t>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9598D33" w14:textId="235C7F84"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W przypadk</w:t>
      </w:r>
      <w:r w:rsidR="00E02AD6" w:rsidRPr="00B11F1D">
        <w:rPr>
          <w:rFonts w:ascii="Arial" w:hAnsi="Arial" w:cs="Arial"/>
          <w:sz w:val="20"/>
        </w:rPr>
        <w:t>u zmian, o których mowa w ust. 6</w:t>
      </w:r>
      <w:r w:rsidRPr="00B11F1D">
        <w:rPr>
          <w:rFonts w:ascii="Arial" w:hAnsi="Arial" w:cs="Arial"/>
          <w:sz w:val="20"/>
        </w:rPr>
        <w:t>, jeżeli z wnioskiem występuje Wykonawca, jest on zobowiązany dołączyć do wniosku stosowne dokumenty, z których będzie wynikać w jakim zakresie zmiany te mają wpływ na koszty wykonania Umowy, w szczególności:</w:t>
      </w:r>
    </w:p>
    <w:p w14:paraId="7B8AC72C" w14:textId="21009DD3" w:rsidR="00F03233" w:rsidRPr="00B11F1D" w:rsidRDefault="00F03233" w:rsidP="00B11F1D">
      <w:pPr>
        <w:spacing w:line="276" w:lineRule="auto"/>
        <w:ind w:left="709" w:hanging="349"/>
        <w:jc w:val="both"/>
        <w:rPr>
          <w:rFonts w:ascii="Arial" w:hAnsi="Arial" w:cs="Arial"/>
          <w:sz w:val="20"/>
        </w:rPr>
      </w:pPr>
      <w:r w:rsidRPr="00B11F1D">
        <w:rPr>
          <w:rFonts w:ascii="Arial" w:hAnsi="Arial" w:cs="Arial"/>
          <w:sz w:val="20"/>
        </w:rPr>
        <w:t>1)</w:t>
      </w:r>
      <w:r w:rsidRPr="00B11F1D">
        <w:rPr>
          <w:rFonts w:ascii="Arial" w:hAnsi="Arial" w:cs="Arial"/>
          <w:sz w:val="20"/>
        </w:rPr>
        <w:tab/>
        <w:t>pisemne zestawienie wynagrodzeń (zarówno przed jak i</w:t>
      </w:r>
      <w:r w:rsidR="002E7168" w:rsidRPr="00B11F1D">
        <w:rPr>
          <w:rFonts w:ascii="Arial" w:hAnsi="Arial" w:cs="Arial"/>
          <w:sz w:val="20"/>
        </w:rPr>
        <w:t xml:space="preserve"> po zmianie) pracowników wraz z </w:t>
      </w:r>
      <w:r w:rsidRPr="00B11F1D">
        <w:rPr>
          <w:rFonts w:ascii="Arial" w:hAnsi="Arial" w:cs="Arial"/>
          <w:sz w:val="20"/>
        </w:rPr>
        <w:t>określeniem zakresu (części etatu), w jakim wykonują on</w:t>
      </w:r>
      <w:r w:rsidR="002E7168" w:rsidRPr="00B11F1D">
        <w:rPr>
          <w:rFonts w:ascii="Arial" w:hAnsi="Arial" w:cs="Arial"/>
          <w:sz w:val="20"/>
        </w:rPr>
        <w:t>i prace bezpośrednio związane z </w:t>
      </w:r>
      <w:r w:rsidRPr="00B11F1D">
        <w:rPr>
          <w:rFonts w:ascii="Arial" w:hAnsi="Arial" w:cs="Arial"/>
          <w:sz w:val="20"/>
        </w:rPr>
        <w:t xml:space="preserve">realizacją Przedmiotu Umowy oraz części wynagrodzenia </w:t>
      </w:r>
      <w:r w:rsidR="002E7168" w:rsidRPr="00B11F1D">
        <w:rPr>
          <w:rFonts w:ascii="Arial" w:hAnsi="Arial" w:cs="Arial"/>
          <w:sz w:val="20"/>
        </w:rPr>
        <w:t>odpowiadającej temu zakresowi w </w:t>
      </w:r>
      <w:r w:rsidRPr="00B11F1D">
        <w:rPr>
          <w:rFonts w:ascii="Arial" w:hAnsi="Arial" w:cs="Arial"/>
          <w:sz w:val="20"/>
        </w:rPr>
        <w:t>całym okresie realizacji Przedmiotu Umowy – w przypadk</w:t>
      </w:r>
      <w:r w:rsidR="00E02AD6" w:rsidRPr="00B11F1D">
        <w:rPr>
          <w:rFonts w:ascii="Arial" w:hAnsi="Arial" w:cs="Arial"/>
          <w:sz w:val="20"/>
        </w:rPr>
        <w:t>u zmiany, o której mowa w ust. 6</w:t>
      </w:r>
      <w:r w:rsidRPr="00B11F1D">
        <w:rPr>
          <w:rFonts w:ascii="Arial" w:hAnsi="Arial" w:cs="Arial"/>
          <w:sz w:val="20"/>
        </w:rPr>
        <w:t xml:space="preserve"> pkt 2), lub</w:t>
      </w:r>
    </w:p>
    <w:p w14:paraId="1607E7AF" w14:textId="73B45A6E" w:rsidR="00E02AD6" w:rsidRPr="00B11F1D" w:rsidRDefault="00F03233" w:rsidP="00B11F1D">
      <w:pPr>
        <w:spacing w:line="276" w:lineRule="auto"/>
        <w:ind w:left="709" w:hanging="349"/>
        <w:jc w:val="both"/>
        <w:rPr>
          <w:rFonts w:ascii="Arial" w:hAnsi="Arial" w:cs="Arial"/>
          <w:sz w:val="20"/>
        </w:rPr>
      </w:pPr>
      <w:r w:rsidRPr="00B11F1D">
        <w:rPr>
          <w:rFonts w:ascii="Arial" w:hAnsi="Arial" w:cs="Arial"/>
          <w:sz w:val="20"/>
        </w:rPr>
        <w:t>2)</w:t>
      </w:r>
      <w:r w:rsidRPr="00B11F1D">
        <w:rPr>
          <w:rFonts w:ascii="Arial" w:hAnsi="Arial" w:cs="Arial"/>
          <w:sz w:val="20"/>
        </w:rPr>
        <w:tab/>
        <w:t>pisemne  zestawienie  wynagrodzeń  (zarówno  przed  jak  i  p</w:t>
      </w:r>
      <w:r w:rsidR="002E7168" w:rsidRPr="00B11F1D">
        <w:rPr>
          <w:rFonts w:ascii="Arial" w:hAnsi="Arial" w:cs="Arial"/>
          <w:sz w:val="20"/>
        </w:rPr>
        <w:t>o  zmianie) pracowników, wraz z </w:t>
      </w:r>
      <w:r w:rsidRPr="00B11F1D">
        <w:rPr>
          <w:rFonts w:ascii="Arial" w:hAnsi="Arial" w:cs="Arial"/>
          <w:sz w:val="20"/>
        </w:rPr>
        <w:t>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całym okresie realizacji przedmiotu Umowy – w przypadk</w:t>
      </w:r>
      <w:r w:rsidR="00E02AD6" w:rsidRPr="00B11F1D">
        <w:rPr>
          <w:rFonts w:ascii="Arial" w:hAnsi="Arial" w:cs="Arial"/>
          <w:sz w:val="20"/>
        </w:rPr>
        <w:t>u zmiany, o której mowa w ust. 6</w:t>
      </w:r>
      <w:r w:rsidRPr="00B11F1D">
        <w:rPr>
          <w:rFonts w:ascii="Arial" w:hAnsi="Arial" w:cs="Arial"/>
          <w:sz w:val="20"/>
        </w:rPr>
        <w:t xml:space="preserve"> pkt 3) i 4).</w:t>
      </w:r>
    </w:p>
    <w:p w14:paraId="3E140EDF" w14:textId="459B3066"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W przypadk</w:t>
      </w:r>
      <w:r w:rsidR="00E02AD6" w:rsidRPr="00B11F1D">
        <w:rPr>
          <w:rFonts w:ascii="Arial" w:hAnsi="Arial" w:cs="Arial"/>
          <w:sz w:val="20"/>
        </w:rPr>
        <w:t>u zmiany, o której mowa w ust. 6</w:t>
      </w:r>
      <w:r w:rsidRPr="00B11F1D">
        <w:rPr>
          <w:rFonts w:ascii="Arial" w:hAnsi="Arial" w:cs="Arial"/>
          <w:sz w:val="20"/>
        </w:rPr>
        <w:t xml:space="preserve">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w:t>
      </w:r>
      <w:r w:rsidR="006E42F6" w:rsidRPr="00B11F1D">
        <w:rPr>
          <w:rFonts w:ascii="Arial" w:hAnsi="Arial" w:cs="Arial"/>
          <w:sz w:val="20"/>
        </w:rPr>
        <w:t>agrodzeń, o którym mowa w ust. 6 i ust. 10</w:t>
      </w:r>
      <w:r w:rsidRPr="00B11F1D">
        <w:rPr>
          <w:rFonts w:ascii="Arial" w:hAnsi="Arial" w:cs="Arial"/>
          <w:sz w:val="20"/>
        </w:rPr>
        <w:t>.</w:t>
      </w:r>
    </w:p>
    <w:p w14:paraId="582BE33A" w14:textId="76AFDD26"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W terminie 10 dni roboczych od dnia przekazania wniosku o zmianę wynagrodzenia z </w:t>
      </w:r>
      <w:r w:rsidR="00E02AD6" w:rsidRPr="00B11F1D">
        <w:rPr>
          <w:rFonts w:ascii="Arial" w:hAnsi="Arial" w:cs="Arial"/>
          <w:sz w:val="20"/>
        </w:rPr>
        <w:t>powodów, o </w:t>
      </w:r>
      <w:r w:rsidRPr="00B11F1D">
        <w:rPr>
          <w:rFonts w:ascii="Arial" w:hAnsi="Arial" w:cs="Arial"/>
          <w:sz w:val="20"/>
        </w:rPr>
        <w:t>których mowa w ust.</w:t>
      </w:r>
      <w:r w:rsidR="00E02AD6" w:rsidRPr="00B11F1D">
        <w:rPr>
          <w:rFonts w:ascii="Arial" w:hAnsi="Arial" w:cs="Arial"/>
          <w:sz w:val="20"/>
        </w:rPr>
        <w:t xml:space="preserve"> 6</w:t>
      </w:r>
      <w:r w:rsidRPr="00B11F1D">
        <w:rPr>
          <w:rFonts w:ascii="Arial" w:hAnsi="Arial" w:cs="Arial"/>
          <w:sz w:val="20"/>
        </w:rPr>
        <w:t>, Strona, która otrzymała wniosek, przekaże drugiej Stronie informację o</w:t>
      </w:r>
      <w:r w:rsidR="00DB2C79" w:rsidRPr="00B11F1D">
        <w:rPr>
          <w:rFonts w:ascii="Arial" w:hAnsi="Arial" w:cs="Arial"/>
          <w:sz w:val="20"/>
        </w:rPr>
        <w:t> </w:t>
      </w:r>
      <w:r w:rsidRPr="00B11F1D">
        <w:rPr>
          <w:rFonts w:ascii="Arial" w:hAnsi="Arial" w:cs="Arial"/>
          <w:sz w:val="20"/>
        </w:rPr>
        <w:t>zakresie, w jakim zatwierdza wniosek oraz wskaże kwotę, o którą wynagrodzenie należne Wykonawcy powinno ulec zmianie, albo informację o </w:t>
      </w:r>
      <w:r w:rsidR="00F72151" w:rsidRPr="00B11F1D">
        <w:rPr>
          <w:rFonts w:ascii="Arial" w:hAnsi="Arial" w:cs="Arial"/>
          <w:sz w:val="20"/>
        </w:rPr>
        <w:t>niezatwierdzeniu wniosku wraz z </w:t>
      </w:r>
      <w:r w:rsidRPr="00B11F1D">
        <w:rPr>
          <w:rFonts w:ascii="Arial" w:hAnsi="Arial" w:cs="Arial"/>
          <w:sz w:val="20"/>
        </w:rPr>
        <w:t>uzasadnieniem.</w:t>
      </w:r>
    </w:p>
    <w:p w14:paraId="2462841C" w14:textId="3E102EC7"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W   przypadku   otrzymania   przez   Stronę   informacji   o   niezatwierdzeniu   wniosku   lub częściowym zatwierdzeniu wniosku, Strona ta może ponownie wystąpić z wnioskiem, o którym mowa w ust. 8 powyżej. W</w:t>
      </w:r>
      <w:r w:rsidR="00E02AD6" w:rsidRPr="00B11F1D">
        <w:rPr>
          <w:rFonts w:ascii="Arial" w:hAnsi="Arial" w:cs="Arial"/>
          <w:sz w:val="20"/>
        </w:rPr>
        <w:t xml:space="preserve"> takim przypadku przepisy ust. 6</w:t>
      </w:r>
      <w:r w:rsidRPr="00B11F1D">
        <w:rPr>
          <w:rFonts w:ascii="Arial" w:hAnsi="Arial" w:cs="Arial"/>
          <w:sz w:val="20"/>
        </w:rPr>
        <w:t xml:space="preserve"> oraz ust. </w:t>
      </w:r>
      <w:r w:rsidR="009528A4" w:rsidRPr="00B11F1D">
        <w:rPr>
          <w:rFonts w:ascii="Arial" w:hAnsi="Arial" w:cs="Arial"/>
          <w:sz w:val="20"/>
        </w:rPr>
        <w:t>9</w:t>
      </w:r>
      <w:r w:rsidR="00E02AD6" w:rsidRPr="00B11F1D">
        <w:rPr>
          <w:rFonts w:ascii="Arial" w:hAnsi="Arial" w:cs="Arial"/>
          <w:sz w:val="20"/>
        </w:rPr>
        <w:t xml:space="preserve"> </w:t>
      </w:r>
      <w:r w:rsidR="00DB2C79" w:rsidRPr="00B11F1D">
        <w:rPr>
          <w:rFonts w:ascii="Arial" w:hAnsi="Arial" w:cs="Arial"/>
          <w:sz w:val="20"/>
        </w:rPr>
        <w:t>–</w:t>
      </w:r>
      <w:r w:rsidR="00E02AD6" w:rsidRPr="00B11F1D">
        <w:rPr>
          <w:rFonts w:ascii="Arial" w:hAnsi="Arial" w:cs="Arial"/>
          <w:sz w:val="20"/>
        </w:rPr>
        <w:t xml:space="preserve"> </w:t>
      </w:r>
      <w:r w:rsidRPr="00B11F1D">
        <w:rPr>
          <w:rFonts w:ascii="Arial" w:hAnsi="Arial" w:cs="Arial"/>
          <w:sz w:val="20"/>
        </w:rPr>
        <w:t>1</w:t>
      </w:r>
      <w:r w:rsidR="009528A4" w:rsidRPr="00B11F1D">
        <w:rPr>
          <w:rFonts w:ascii="Arial" w:hAnsi="Arial" w:cs="Arial"/>
          <w:sz w:val="20"/>
        </w:rPr>
        <w:t>2</w:t>
      </w:r>
      <w:r w:rsidR="00DB2C79" w:rsidRPr="00B11F1D">
        <w:rPr>
          <w:rFonts w:ascii="Arial" w:hAnsi="Arial" w:cs="Arial"/>
          <w:sz w:val="20"/>
        </w:rPr>
        <w:t xml:space="preserve"> </w:t>
      </w:r>
      <w:r w:rsidRPr="00B11F1D">
        <w:rPr>
          <w:rFonts w:ascii="Arial" w:hAnsi="Arial" w:cs="Arial"/>
          <w:sz w:val="20"/>
        </w:rPr>
        <w:t>stosuje się odpowiednio.</w:t>
      </w:r>
    </w:p>
    <w:p w14:paraId="3D36AE68" w14:textId="77777777"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Zawarcie aneksu nastąpi nie później niż w terminie 10 dni roboczych od dnia zatwierdzenia przez Zamawiającego wniosku o dokonanie zmiany wysokości wynagrodzenia należnego Wykonawcy. Nowe wynagrodzenie będzie obowiązywało od dnia zwarcia aneksu.</w:t>
      </w:r>
    </w:p>
    <w:p w14:paraId="6AEAB25E" w14:textId="6D1B2386"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 xml:space="preserve">Jeżeli w czasie trwania Umowy ceny materiałów lub kosztów, związanych z realizacją </w:t>
      </w:r>
      <w:r w:rsidR="00FE2D40" w:rsidRPr="00B11F1D">
        <w:rPr>
          <w:rFonts w:ascii="Arial" w:hAnsi="Arial" w:cs="Arial"/>
          <w:sz w:val="20"/>
        </w:rPr>
        <w:t>Przedmiotu Umowy</w:t>
      </w:r>
      <w:r w:rsidRPr="00B11F1D">
        <w:rPr>
          <w:rFonts w:ascii="Arial" w:hAnsi="Arial" w:cs="Arial"/>
          <w:sz w:val="20"/>
        </w:rPr>
        <w:t>, zmienią się o co najmniej 20% względem ceny przyjętej w celu ustalenia wynagrodzenia wykonawcy zawartego w ofercie, znajdującej odzwierciedlenie, w p</w:t>
      </w:r>
      <w:r w:rsidR="00E26A8C" w:rsidRPr="00B11F1D">
        <w:rPr>
          <w:rFonts w:ascii="Arial" w:hAnsi="Arial" w:cs="Arial"/>
          <w:sz w:val="20"/>
        </w:rPr>
        <w:t xml:space="preserve">rzekazanym </w:t>
      </w:r>
      <w:r w:rsidR="00FE2D40" w:rsidRPr="00B11F1D">
        <w:rPr>
          <w:rFonts w:ascii="Arial" w:hAnsi="Arial" w:cs="Arial"/>
          <w:sz w:val="20"/>
        </w:rPr>
        <w:t>Z</w:t>
      </w:r>
      <w:r w:rsidR="00E26A8C" w:rsidRPr="00B11F1D">
        <w:rPr>
          <w:rFonts w:ascii="Arial" w:hAnsi="Arial" w:cs="Arial"/>
          <w:sz w:val="20"/>
        </w:rPr>
        <w:t>amawiającemu wraz z </w:t>
      </w:r>
      <w:r w:rsidRPr="00B11F1D">
        <w:rPr>
          <w:rFonts w:ascii="Arial" w:hAnsi="Arial" w:cs="Arial"/>
          <w:sz w:val="20"/>
        </w:rPr>
        <w:t>harmonogramem rzeczowo</w:t>
      </w:r>
      <w:r w:rsidR="00FE2D40" w:rsidRPr="00B11F1D">
        <w:rPr>
          <w:rFonts w:ascii="Arial" w:hAnsi="Arial" w:cs="Arial"/>
          <w:sz w:val="20"/>
        </w:rPr>
        <w:t xml:space="preserve"> -</w:t>
      </w:r>
      <w:r w:rsidRPr="00B11F1D">
        <w:rPr>
          <w:rFonts w:ascii="Arial" w:hAnsi="Arial" w:cs="Arial"/>
          <w:sz w:val="20"/>
        </w:rPr>
        <w:t xml:space="preserve"> finansowym robót kosztorysie </w:t>
      </w:r>
      <w:r w:rsidR="00DC4DE4" w:rsidRPr="00B11F1D">
        <w:rPr>
          <w:rFonts w:ascii="Arial" w:hAnsi="Arial" w:cs="Arial"/>
          <w:sz w:val="20"/>
        </w:rPr>
        <w:t>inwestorskim</w:t>
      </w:r>
      <w:r w:rsidRPr="00B11F1D">
        <w:rPr>
          <w:rFonts w:ascii="Arial" w:hAnsi="Arial" w:cs="Arial"/>
          <w:sz w:val="20"/>
        </w:rPr>
        <w:t xml:space="preserve">, każda ze Stron ma prawo wystąpić do drugiej Strony z wnioskiem o zmianę wynagrodzenia umownego. Strona żądająca zmiany wynagrodzenia na tej podstawie przedłoży dowody na wpływ zmiany cen lub kosztów na koszt wykonywania </w:t>
      </w:r>
      <w:r w:rsidR="00FE2D40" w:rsidRPr="00B11F1D">
        <w:rPr>
          <w:rFonts w:ascii="Arial" w:hAnsi="Arial" w:cs="Arial"/>
          <w:sz w:val="20"/>
        </w:rPr>
        <w:t>Przedmiotu Umowy</w:t>
      </w:r>
      <w:r w:rsidRPr="00B11F1D">
        <w:rPr>
          <w:rFonts w:ascii="Arial" w:hAnsi="Arial" w:cs="Arial"/>
          <w:sz w:val="20"/>
        </w:rPr>
        <w:t>, w szczególności pr</w:t>
      </w:r>
      <w:r w:rsidR="00E26A8C" w:rsidRPr="00B11F1D">
        <w:rPr>
          <w:rFonts w:ascii="Arial" w:hAnsi="Arial" w:cs="Arial"/>
          <w:sz w:val="20"/>
        </w:rPr>
        <w:t>zedstawiając zmniejszony zysk z </w:t>
      </w:r>
      <w:r w:rsidRPr="00B11F1D">
        <w:rPr>
          <w:rFonts w:ascii="Arial" w:hAnsi="Arial" w:cs="Arial"/>
          <w:sz w:val="20"/>
        </w:rPr>
        <w:t xml:space="preserve">powodu zmiany cen lub kosztów. </w:t>
      </w:r>
    </w:p>
    <w:p w14:paraId="7A44C3B9" w14:textId="20A50F14" w:rsidR="00F03233" w:rsidRPr="00B11F1D" w:rsidRDefault="00F03233" w:rsidP="00B11F1D">
      <w:pPr>
        <w:widowControl/>
        <w:numPr>
          <w:ilvl w:val="0"/>
          <w:numId w:val="22"/>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W p</w:t>
      </w:r>
      <w:r w:rsidR="00E02AD6" w:rsidRPr="00B11F1D">
        <w:rPr>
          <w:rFonts w:ascii="Arial" w:hAnsi="Arial" w:cs="Arial"/>
          <w:sz w:val="20"/>
        </w:rPr>
        <w:t>rzypadku o którym mowa w ust. 15</w:t>
      </w:r>
      <w:r w:rsidRPr="00B11F1D">
        <w:rPr>
          <w:rFonts w:ascii="Arial" w:hAnsi="Arial" w:cs="Arial"/>
          <w:sz w:val="20"/>
        </w:rPr>
        <w:t xml:space="preserve"> Strona wnioskująca o zmianę wynagrodzenia, wraz z tym wnioskiem przedkłada drugiej </w:t>
      </w:r>
      <w:r w:rsidR="00FE2D40" w:rsidRPr="00B11F1D">
        <w:rPr>
          <w:rFonts w:ascii="Arial" w:hAnsi="Arial" w:cs="Arial"/>
          <w:sz w:val="20"/>
        </w:rPr>
        <w:t>S</w:t>
      </w:r>
      <w:r w:rsidRPr="00B11F1D">
        <w:rPr>
          <w:rFonts w:ascii="Arial" w:hAnsi="Arial" w:cs="Arial"/>
          <w:sz w:val="20"/>
        </w:rPr>
        <w:t>tronie wyliczenie zmienionych cen i kosztów z</w:t>
      </w:r>
      <w:r w:rsidR="00FE2D40" w:rsidRPr="00B11F1D">
        <w:rPr>
          <w:rFonts w:ascii="Arial" w:hAnsi="Arial" w:cs="Arial"/>
          <w:sz w:val="20"/>
        </w:rPr>
        <w:t> </w:t>
      </w:r>
      <w:r w:rsidRPr="00B11F1D">
        <w:rPr>
          <w:rFonts w:ascii="Arial" w:hAnsi="Arial" w:cs="Arial"/>
          <w:sz w:val="20"/>
        </w:rPr>
        <w:t>uwzględnieniem poniższych reguł:</w:t>
      </w:r>
    </w:p>
    <w:p w14:paraId="3B157A75" w14:textId="77777777" w:rsidR="00F03233" w:rsidRPr="00B11F1D" w:rsidRDefault="00F03233" w:rsidP="00B11F1D">
      <w:pPr>
        <w:widowControl/>
        <w:numPr>
          <w:ilvl w:val="1"/>
          <w:numId w:val="22"/>
        </w:numPr>
        <w:tabs>
          <w:tab w:val="left" w:pos="851"/>
        </w:tabs>
        <w:suppressAutoHyphens w:val="0"/>
        <w:overflowPunct/>
        <w:spacing w:line="276" w:lineRule="auto"/>
        <w:ind w:left="851" w:hanging="425"/>
        <w:jc w:val="both"/>
        <w:rPr>
          <w:rFonts w:ascii="Arial" w:hAnsi="Arial" w:cs="Arial"/>
          <w:sz w:val="20"/>
        </w:rPr>
      </w:pPr>
      <w:r w:rsidRPr="00B11F1D">
        <w:rPr>
          <w:rFonts w:ascii="Arial" w:hAnsi="Arial" w:cs="Arial"/>
          <w:sz w:val="20"/>
        </w:rPr>
        <w:t>ceny jednostkowe będą odzwierciedlać realną wartość robót z uwzględnieniem zysku nie wyższego niż 5%,</w:t>
      </w:r>
    </w:p>
    <w:p w14:paraId="4207A3DC" w14:textId="77777777" w:rsidR="00F03233" w:rsidRPr="00B11F1D" w:rsidRDefault="00F03233" w:rsidP="00B11F1D">
      <w:pPr>
        <w:widowControl/>
        <w:numPr>
          <w:ilvl w:val="1"/>
          <w:numId w:val="22"/>
        </w:numPr>
        <w:tabs>
          <w:tab w:val="left" w:pos="851"/>
        </w:tabs>
        <w:suppressAutoHyphens w:val="0"/>
        <w:overflowPunct/>
        <w:spacing w:line="276" w:lineRule="auto"/>
        <w:ind w:left="851" w:hanging="425"/>
        <w:jc w:val="both"/>
        <w:rPr>
          <w:rFonts w:ascii="Arial" w:hAnsi="Arial" w:cs="Arial"/>
          <w:sz w:val="20"/>
        </w:rPr>
      </w:pPr>
      <w:r w:rsidRPr="00B11F1D">
        <w:rPr>
          <w:rFonts w:ascii="Arial" w:hAnsi="Arial" w:cs="Arial"/>
          <w:sz w:val="20"/>
        </w:rPr>
        <w:t>ceny jednostkowe będą nie wyższe niż ceny rynkowe odpowiadające zakresowi robót lub zmienianych materiałów,</w:t>
      </w:r>
    </w:p>
    <w:p w14:paraId="3A260218" w14:textId="77777777" w:rsidR="00F03233" w:rsidRPr="00B11F1D" w:rsidRDefault="00F03233" w:rsidP="00B11F1D">
      <w:pPr>
        <w:widowControl/>
        <w:numPr>
          <w:ilvl w:val="1"/>
          <w:numId w:val="22"/>
        </w:numPr>
        <w:tabs>
          <w:tab w:val="left" w:pos="851"/>
        </w:tabs>
        <w:suppressAutoHyphens w:val="0"/>
        <w:overflowPunct/>
        <w:spacing w:line="276" w:lineRule="auto"/>
        <w:ind w:left="851" w:hanging="425"/>
        <w:jc w:val="both"/>
        <w:rPr>
          <w:rFonts w:ascii="Arial" w:hAnsi="Arial" w:cs="Arial"/>
          <w:sz w:val="20"/>
        </w:rPr>
      </w:pPr>
      <w:r w:rsidRPr="00B11F1D">
        <w:rPr>
          <w:rFonts w:ascii="Arial" w:hAnsi="Arial" w:cs="Arial"/>
          <w:sz w:val="20"/>
        </w:rPr>
        <w:t xml:space="preserve">kosztorys będzie uwzględniać ceny nie wyższe niż ceny jednostkowe wynikające z ogólnie dostępnych cenników, np. </w:t>
      </w:r>
      <w:proofErr w:type="spellStart"/>
      <w:r w:rsidRPr="00B11F1D">
        <w:rPr>
          <w:rFonts w:ascii="Arial" w:hAnsi="Arial" w:cs="Arial"/>
          <w:sz w:val="20"/>
        </w:rPr>
        <w:t>Sekocenbudu</w:t>
      </w:r>
      <w:proofErr w:type="spellEnd"/>
      <w:r w:rsidRPr="00B11F1D">
        <w:rPr>
          <w:rFonts w:ascii="Arial" w:hAnsi="Arial" w:cs="Arial"/>
          <w:sz w:val="20"/>
        </w:rPr>
        <w:t>, aktualnych na dzień sporządzenia kosztorysu.</w:t>
      </w:r>
    </w:p>
    <w:p w14:paraId="142B94B7" w14:textId="40ED2278" w:rsidR="00F03233" w:rsidRPr="00B11F1D" w:rsidRDefault="00F03233" w:rsidP="00B11F1D">
      <w:pPr>
        <w:widowControl/>
        <w:numPr>
          <w:ilvl w:val="0"/>
          <w:numId w:val="22"/>
        </w:numPr>
        <w:tabs>
          <w:tab w:val="left" w:pos="360"/>
        </w:tabs>
        <w:suppressAutoHyphens w:val="0"/>
        <w:overflowPunct/>
        <w:spacing w:line="276" w:lineRule="auto"/>
        <w:jc w:val="both"/>
        <w:rPr>
          <w:rFonts w:ascii="Arial" w:hAnsi="Arial" w:cs="Arial"/>
          <w:sz w:val="20"/>
        </w:rPr>
      </w:pPr>
      <w:r w:rsidRPr="00B11F1D">
        <w:rPr>
          <w:rFonts w:ascii="Arial" w:hAnsi="Arial" w:cs="Arial"/>
          <w:sz w:val="20"/>
        </w:rPr>
        <w:t>W terminie 10 dni roboczych od dnia przekazania wniosku o zmianę wynagrodzenia z </w:t>
      </w:r>
      <w:r w:rsidR="007652C8" w:rsidRPr="00B11F1D">
        <w:rPr>
          <w:rFonts w:ascii="Arial" w:hAnsi="Arial" w:cs="Arial"/>
          <w:sz w:val="20"/>
        </w:rPr>
        <w:t>powodów, o </w:t>
      </w:r>
      <w:r w:rsidR="00E02AD6" w:rsidRPr="00B11F1D">
        <w:rPr>
          <w:rFonts w:ascii="Arial" w:hAnsi="Arial" w:cs="Arial"/>
          <w:sz w:val="20"/>
        </w:rPr>
        <w:t>których mowa w ust. 15</w:t>
      </w:r>
      <w:r w:rsidRPr="00B11F1D">
        <w:rPr>
          <w:rFonts w:ascii="Arial" w:hAnsi="Arial" w:cs="Arial"/>
          <w:sz w:val="20"/>
        </w:rPr>
        <w:t>, Strona, która otrzymała wniosek, przekaże drugiej Stronie informację o</w:t>
      </w:r>
      <w:r w:rsidR="00DB2C79" w:rsidRPr="00B11F1D">
        <w:rPr>
          <w:rFonts w:ascii="Arial" w:hAnsi="Arial" w:cs="Arial"/>
          <w:sz w:val="20"/>
        </w:rPr>
        <w:t> </w:t>
      </w:r>
      <w:r w:rsidRPr="00B11F1D">
        <w:rPr>
          <w:rFonts w:ascii="Arial" w:hAnsi="Arial" w:cs="Arial"/>
          <w:sz w:val="20"/>
        </w:rPr>
        <w:t>zakresie, w jakim zatwierdza wniosek oraz wskaże kwotę, o którą wynagrodzenie należne Wykonawcy  powinno  ulec  zmianie,  albo  informację o </w:t>
      </w:r>
      <w:r w:rsidR="00E26A8C" w:rsidRPr="00B11F1D">
        <w:rPr>
          <w:rFonts w:ascii="Arial" w:hAnsi="Arial" w:cs="Arial"/>
          <w:sz w:val="20"/>
        </w:rPr>
        <w:t>niezatwierdzeniu wniosku wraz z </w:t>
      </w:r>
      <w:r w:rsidRPr="00B11F1D">
        <w:rPr>
          <w:rFonts w:ascii="Arial" w:hAnsi="Arial" w:cs="Arial"/>
          <w:sz w:val="20"/>
        </w:rPr>
        <w:t>uzasadnieniem.</w:t>
      </w:r>
    </w:p>
    <w:p w14:paraId="5ADD0B0E" w14:textId="0EED19A8" w:rsidR="00F03233" w:rsidRPr="00B11F1D" w:rsidRDefault="00F03233" w:rsidP="00B11F1D">
      <w:pPr>
        <w:widowControl/>
        <w:numPr>
          <w:ilvl w:val="0"/>
          <w:numId w:val="22"/>
        </w:numPr>
        <w:tabs>
          <w:tab w:val="left" w:pos="360"/>
        </w:tabs>
        <w:suppressAutoHyphens w:val="0"/>
        <w:overflowPunct/>
        <w:spacing w:line="276" w:lineRule="auto"/>
        <w:jc w:val="both"/>
        <w:rPr>
          <w:rFonts w:ascii="Arial" w:hAnsi="Arial" w:cs="Arial"/>
          <w:sz w:val="20"/>
        </w:rPr>
      </w:pPr>
      <w:r w:rsidRPr="00B11F1D">
        <w:rPr>
          <w:rFonts w:ascii="Arial" w:hAnsi="Arial" w:cs="Arial"/>
          <w:sz w:val="20"/>
        </w:rPr>
        <w:t>Strona, która otrzymała wniosek o zmianę wy</w:t>
      </w:r>
      <w:r w:rsidR="00E02AD6" w:rsidRPr="00B11F1D">
        <w:rPr>
          <w:rFonts w:ascii="Arial" w:hAnsi="Arial" w:cs="Arial"/>
          <w:sz w:val="20"/>
        </w:rPr>
        <w:t>nagrodzenia na podstawie ust. 15</w:t>
      </w:r>
      <w:r w:rsidRPr="00B11F1D">
        <w:rPr>
          <w:rFonts w:ascii="Arial" w:hAnsi="Arial" w:cs="Arial"/>
          <w:sz w:val="20"/>
        </w:rPr>
        <w:t xml:space="preserve"> może wnieść, w</w:t>
      </w:r>
      <w:r w:rsidR="00DB2C79" w:rsidRPr="00B11F1D">
        <w:rPr>
          <w:rFonts w:ascii="Arial" w:hAnsi="Arial" w:cs="Arial"/>
          <w:sz w:val="20"/>
        </w:rPr>
        <w:t> </w:t>
      </w:r>
      <w:r w:rsidRPr="00B11F1D">
        <w:rPr>
          <w:rFonts w:ascii="Arial" w:hAnsi="Arial" w:cs="Arial"/>
          <w:sz w:val="20"/>
        </w:rPr>
        <w:t>terminie nie dłuższym niż 14 dni roboczych zastrzeżen</w:t>
      </w:r>
      <w:r w:rsidR="00E02AD6" w:rsidRPr="00B11F1D">
        <w:rPr>
          <w:rFonts w:ascii="Arial" w:hAnsi="Arial" w:cs="Arial"/>
          <w:sz w:val="20"/>
        </w:rPr>
        <w:t>ia do wyliczenia, o których mowa w ust. 17</w:t>
      </w:r>
      <w:r w:rsidRPr="00B11F1D">
        <w:rPr>
          <w:rFonts w:ascii="Arial" w:hAnsi="Arial" w:cs="Arial"/>
          <w:sz w:val="20"/>
        </w:rPr>
        <w:t>, do których Strona, wnioskująca o zmianę powinna ustosunkować się w terminie 14 dni roboczych od dnia przekazania jej uwag.</w:t>
      </w:r>
    </w:p>
    <w:p w14:paraId="67C0858A" w14:textId="04B924B6" w:rsidR="00F03233" w:rsidRPr="00B11F1D" w:rsidRDefault="00F03233" w:rsidP="00B11F1D">
      <w:pPr>
        <w:widowControl/>
        <w:numPr>
          <w:ilvl w:val="0"/>
          <w:numId w:val="22"/>
        </w:numPr>
        <w:tabs>
          <w:tab w:val="left" w:pos="360"/>
        </w:tabs>
        <w:suppressAutoHyphens w:val="0"/>
        <w:overflowPunct/>
        <w:spacing w:line="276" w:lineRule="auto"/>
        <w:jc w:val="both"/>
        <w:rPr>
          <w:rFonts w:ascii="Arial" w:hAnsi="Arial" w:cs="Arial"/>
          <w:sz w:val="20"/>
        </w:rPr>
      </w:pPr>
      <w:r w:rsidRPr="00B11F1D">
        <w:rPr>
          <w:rFonts w:ascii="Arial" w:hAnsi="Arial" w:cs="Arial"/>
          <w:sz w:val="20"/>
        </w:rPr>
        <w:t>W razie sporu Stron co do wysokości wynagrodzenia, Strony mogą powołać niezależnego kosztorysanta, który dokona wyceny zakresu robót i materiałów z zastrzeżeniem, że wycena odbędzie się z zachowanie</w:t>
      </w:r>
      <w:r w:rsidR="00E02AD6" w:rsidRPr="00B11F1D">
        <w:rPr>
          <w:rFonts w:ascii="Arial" w:hAnsi="Arial" w:cs="Arial"/>
          <w:sz w:val="20"/>
        </w:rPr>
        <w:t>m zasad przewidzianych w ust. 16</w:t>
      </w:r>
      <w:r w:rsidRPr="00B11F1D">
        <w:rPr>
          <w:rFonts w:ascii="Arial" w:hAnsi="Arial" w:cs="Arial"/>
          <w:sz w:val="20"/>
        </w:rPr>
        <w:t>. Koszt wynagrodzenia kosztorysanta ponoszą Strony w równych częściach.</w:t>
      </w:r>
    </w:p>
    <w:p w14:paraId="47D9EB0E" w14:textId="77777777" w:rsidR="00F03233" w:rsidRPr="00B11F1D" w:rsidRDefault="00F03233" w:rsidP="00B11F1D">
      <w:pPr>
        <w:widowControl/>
        <w:numPr>
          <w:ilvl w:val="0"/>
          <w:numId w:val="22"/>
        </w:numPr>
        <w:tabs>
          <w:tab w:val="left" w:pos="360"/>
        </w:tabs>
        <w:suppressAutoHyphens w:val="0"/>
        <w:overflowPunct/>
        <w:autoSpaceDE/>
        <w:autoSpaceDN/>
        <w:adjustRightInd/>
        <w:spacing w:line="276" w:lineRule="auto"/>
        <w:jc w:val="both"/>
        <w:rPr>
          <w:rFonts w:ascii="Arial" w:hAnsi="Arial" w:cs="Arial"/>
          <w:sz w:val="20"/>
        </w:rPr>
      </w:pPr>
      <w:r w:rsidRPr="00B11F1D">
        <w:rPr>
          <w:rFonts w:ascii="Arial" w:hAnsi="Arial" w:cs="Arial"/>
          <w:sz w:val="20"/>
        </w:rPr>
        <w:t>W przypadku akceptacji wniosku o zmianę wynagrodzenia zawarcie aneksu nastąpi nie później niż w terminie 10 dni roboczych od dnia zatwierdzenia wniosku o dokonanie zmiany wysokości wynagrodzenia należnego Wykonawcy. Nowe wynagrodzenie będzie obowiązywało od dnia zwarcia aneksu.</w:t>
      </w:r>
    </w:p>
    <w:p w14:paraId="487C0A45" w14:textId="77777777" w:rsidR="00F03233" w:rsidRPr="00B11F1D" w:rsidRDefault="00F03233" w:rsidP="00B11F1D">
      <w:pPr>
        <w:widowControl/>
        <w:numPr>
          <w:ilvl w:val="0"/>
          <w:numId w:val="22"/>
        </w:numPr>
        <w:tabs>
          <w:tab w:val="left" w:pos="360"/>
        </w:tabs>
        <w:suppressAutoHyphens w:val="0"/>
        <w:overflowPunct/>
        <w:spacing w:line="276" w:lineRule="auto"/>
        <w:jc w:val="both"/>
        <w:rPr>
          <w:rFonts w:ascii="Arial" w:hAnsi="Arial" w:cs="Arial"/>
          <w:sz w:val="20"/>
        </w:rPr>
      </w:pPr>
      <w:r w:rsidRPr="00B11F1D">
        <w:rPr>
          <w:rFonts w:ascii="Arial" w:hAnsi="Arial" w:cs="Arial"/>
          <w:sz w:val="20"/>
        </w:rPr>
        <w:t xml:space="preserve">Kwoty netto płatne Wykonawcy będą waloryzowane miesięcznie począwszy od  6 miesiąca po podpisaniu Umowy do osiągnięcia limitu waloryzacji +/- 20% wynagrodzenia umownego netto. Maksymalna kwota waloryzacji (liczona łącznie jako suma waloryzacji na plus ze wszystkich faktur) dla oddania wzrostu cen albo dla oddania spadku cen (liczona łącznie jako suma waloryzacji na minus ze wszystkich faktur) nie może przekroczyć 20% wynagrodzenia umownego netto (bez podatku VAT) Wykonawcy. </w:t>
      </w:r>
    </w:p>
    <w:p w14:paraId="57C3D178" w14:textId="7D507257" w:rsidR="00F03233" w:rsidRPr="00B11F1D" w:rsidRDefault="00F03233" w:rsidP="00B11F1D">
      <w:pPr>
        <w:widowControl/>
        <w:numPr>
          <w:ilvl w:val="0"/>
          <w:numId w:val="22"/>
        </w:numPr>
        <w:tabs>
          <w:tab w:val="left" w:pos="360"/>
        </w:tabs>
        <w:suppressAutoHyphens w:val="0"/>
        <w:overflowPunct/>
        <w:spacing w:line="276" w:lineRule="auto"/>
        <w:jc w:val="both"/>
        <w:rPr>
          <w:rFonts w:ascii="Arial" w:hAnsi="Arial" w:cs="Arial"/>
          <w:sz w:val="20"/>
        </w:rPr>
      </w:pPr>
      <w:r w:rsidRPr="00B11F1D">
        <w:rPr>
          <w:rFonts w:ascii="Arial" w:hAnsi="Arial" w:cs="Arial"/>
          <w:sz w:val="20"/>
        </w:rPr>
        <w:t>Wykonawca, którego wynagrodzenie zos</w:t>
      </w:r>
      <w:r w:rsidR="00E02AD6" w:rsidRPr="00B11F1D">
        <w:rPr>
          <w:rFonts w:ascii="Arial" w:hAnsi="Arial" w:cs="Arial"/>
          <w:sz w:val="20"/>
        </w:rPr>
        <w:t>tało zmienione zgodnie z ust. 15</w:t>
      </w:r>
      <w:r w:rsidR="009528A4" w:rsidRPr="00B11F1D">
        <w:rPr>
          <w:rFonts w:ascii="Arial" w:hAnsi="Arial" w:cs="Arial"/>
          <w:sz w:val="20"/>
        </w:rPr>
        <w:t xml:space="preserve"> </w:t>
      </w:r>
      <w:r w:rsidR="00E02AD6" w:rsidRPr="00B11F1D">
        <w:rPr>
          <w:rFonts w:ascii="Arial" w:hAnsi="Arial" w:cs="Arial"/>
          <w:sz w:val="20"/>
        </w:rPr>
        <w:t>-</w:t>
      </w:r>
      <w:r w:rsidR="009528A4" w:rsidRPr="00B11F1D">
        <w:rPr>
          <w:rFonts w:ascii="Arial" w:hAnsi="Arial" w:cs="Arial"/>
          <w:sz w:val="20"/>
        </w:rPr>
        <w:t xml:space="preserve"> </w:t>
      </w:r>
      <w:r w:rsidR="00E02AD6" w:rsidRPr="00B11F1D">
        <w:rPr>
          <w:rFonts w:ascii="Arial" w:hAnsi="Arial" w:cs="Arial"/>
          <w:sz w:val="20"/>
        </w:rPr>
        <w:t>21</w:t>
      </w:r>
      <w:r w:rsidRPr="00B11F1D">
        <w:rPr>
          <w:rFonts w:ascii="Arial" w:hAnsi="Arial" w:cs="Arial"/>
          <w:sz w:val="20"/>
        </w:rPr>
        <w:t>, zobowiązany jest do zmiany wynagrodzenia przysługującego Podwykonawcy, z którym zawarł umowę, w</w:t>
      </w:r>
      <w:r w:rsidR="009528A4" w:rsidRPr="00B11F1D">
        <w:rPr>
          <w:rFonts w:ascii="Arial" w:hAnsi="Arial" w:cs="Arial"/>
          <w:sz w:val="20"/>
        </w:rPr>
        <w:t> </w:t>
      </w:r>
      <w:r w:rsidRPr="00B11F1D">
        <w:rPr>
          <w:rFonts w:ascii="Arial" w:hAnsi="Arial" w:cs="Arial"/>
          <w:sz w:val="20"/>
        </w:rPr>
        <w:t>zakresie odpowiadającym zmianom cen materiałów lub kosztów, dotyczących zobowiązania Podwykonawcy, jeżeli łącznie spełnione są następujące warunki:</w:t>
      </w:r>
    </w:p>
    <w:p w14:paraId="0F4479EA" w14:textId="77777777" w:rsidR="00BE330B" w:rsidRDefault="00F03233" w:rsidP="00BE330B">
      <w:pPr>
        <w:pStyle w:val="Akapitzlist"/>
        <w:numPr>
          <w:ilvl w:val="0"/>
          <w:numId w:val="73"/>
        </w:numPr>
        <w:spacing w:line="276" w:lineRule="auto"/>
        <w:jc w:val="both"/>
        <w:rPr>
          <w:rFonts w:ascii="Arial" w:hAnsi="Arial" w:cs="Arial"/>
          <w:sz w:val="20"/>
        </w:rPr>
      </w:pPr>
      <w:r w:rsidRPr="00BE330B">
        <w:rPr>
          <w:rFonts w:ascii="Arial" w:hAnsi="Arial" w:cs="Arial"/>
          <w:sz w:val="20"/>
        </w:rPr>
        <w:t>przedmiotem umowy są roboty budowlane, dostawy lub usługi</w:t>
      </w:r>
    </w:p>
    <w:p w14:paraId="71BBB0D7" w14:textId="6BA76116" w:rsidR="00F03233" w:rsidRPr="00BE330B" w:rsidRDefault="00F03233" w:rsidP="00BE330B">
      <w:pPr>
        <w:pStyle w:val="Akapitzlist"/>
        <w:numPr>
          <w:ilvl w:val="0"/>
          <w:numId w:val="73"/>
        </w:numPr>
        <w:spacing w:line="276" w:lineRule="auto"/>
        <w:jc w:val="both"/>
        <w:rPr>
          <w:rFonts w:ascii="Arial" w:hAnsi="Arial" w:cs="Arial"/>
          <w:sz w:val="20"/>
        </w:rPr>
      </w:pPr>
      <w:r w:rsidRPr="00BE330B">
        <w:rPr>
          <w:rFonts w:ascii="Arial" w:hAnsi="Arial" w:cs="Arial"/>
          <w:sz w:val="20"/>
        </w:rPr>
        <w:t>okres obowiązywania umowy przekracza 6 miesięcy.</w:t>
      </w:r>
    </w:p>
    <w:p w14:paraId="5A68DB62" w14:textId="06F8C486" w:rsidR="00F03233" w:rsidRPr="00B11F1D" w:rsidRDefault="00F03233" w:rsidP="00B11F1D">
      <w:pPr>
        <w:spacing w:line="276" w:lineRule="auto"/>
        <w:ind w:left="360"/>
        <w:jc w:val="both"/>
        <w:rPr>
          <w:rFonts w:ascii="Arial" w:hAnsi="Arial" w:cs="Arial"/>
          <w:color w:val="000000" w:themeColor="text1"/>
          <w:sz w:val="20"/>
        </w:rPr>
      </w:pPr>
      <w:r w:rsidRPr="00B11F1D">
        <w:rPr>
          <w:rFonts w:ascii="Arial" w:hAnsi="Arial" w:cs="Arial"/>
          <w:sz w:val="20"/>
        </w:rPr>
        <w:t>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r w:rsidR="00EA2AB6" w:rsidRPr="00B11F1D">
        <w:rPr>
          <w:rFonts w:ascii="Arial" w:hAnsi="Arial" w:cs="Arial"/>
          <w:sz w:val="20"/>
        </w:rPr>
        <w:t xml:space="preserve">, </w:t>
      </w:r>
      <w:r w:rsidRPr="00B11F1D">
        <w:rPr>
          <w:rFonts w:ascii="Arial" w:hAnsi="Arial" w:cs="Arial"/>
          <w:sz w:val="20"/>
        </w:rPr>
        <w:t xml:space="preserve">pod rygorem zapłaty kary umownej, określonej w </w:t>
      </w:r>
      <w:r w:rsidRPr="00B11F1D">
        <w:rPr>
          <w:rFonts w:ascii="Arial" w:hAnsi="Arial" w:cs="Arial"/>
          <w:color w:val="000000" w:themeColor="text1"/>
          <w:sz w:val="20"/>
        </w:rPr>
        <w:t xml:space="preserve">§ </w:t>
      </w:r>
      <w:r w:rsidR="00E02AD6" w:rsidRPr="00B11F1D">
        <w:rPr>
          <w:rFonts w:ascii="Arial" w:hAnsi="Arial" w:cs="Arial"/>
          <w:color w:val="000000" w:themeColor="text1"/>
          <w:sz w:val="20"/>
        </w:rPr>
        <w:t>1</w:t>
      </w:r>
      <w:r w:rsidR="000A4164" w:rsidRPr="00B11F1D">
        <w:rPr>
          <w:rFonts w:ascii="Arial" w:hAnsi="Arial" w:cs="Arial"/>
          <w:color w:val="000000" w:themeColor="text1"/>
          <w:sz w:val="20"/>
        </w:rPr>
        <w:t>2</w:t>
      </w:r>
      <w:r w:rsidR="00E02AD6" w:rsidRPr="00B11F1D">
        <w:rPr>
          <w:rFonts w:ascii="Arial" w:hAnsi="Arial" w:cs="Arial"/>
          <w:color w:val="000000" w:themeColor="text1"/>
          <w:sz w:val="20"/>
        </w:rPr>
        <w:t xml:space="preserve"> ust. 2</w:t>
      </w:r>
      <w:r w:rsidR="000A07B3" w:rsidRPr="00B11F1D">
        <w:rPr>
          <w:rFonts w:ascii="Arial" w:hAnsi="Arial" w:cs="Arial"/>
          <w:color w:val="000000" w:themeColor="text1"/>
          <w:sz w:val="20"/>
        </w:rPr>
        <w:t xml:space="preserve"> </w:t>
      </w:r>
      <w:r w:rsidR="00E02AD6" w:rsidRPr="00B11F1D">
        <w:rPr>
          <w:rFonts w:ascii="Arial" w:hAnsi="Arial" w:cs="Arial"/>
          <w:color w:val="000000" w:themeColor="text1"/>
          <w:sz w:val="20"/>
        </w:rPr>
        <w:t xml:space="preserve">pkt </w:t>
      </w:r>
      <w:r w:rsidR="000A07B3" w:rsidRPr="00B11F1D">
        <w:rPr>
          <w:rFonts w:ascii="Arial" w:hAnsi="Arial" w:cs="Arial"/>
          <w:color w:val="000000" w:themeColor="text1"/>
          <w:sz w:val="20"/>
        </w:rPr>
        <w:t>10</w:t>
      </w:r>
      <w:r w:rsidR="00E02AD6" w:rsidRPr="00B11F1D">
        <w:rPr>
          <w:rFonts w:ascii="Arial" w:hAnsi="Arial" w:cs="Arial"/>
          <w:color w:val="000000" w:themeColor="text1"/>
          <w:sz w:val="20"/>
        </w:rPr>
        <w:t xml:space="preserve"> U</w:t>
      </w:r>
      <w:r w:rsidRPr="00B11F1D">
        <w:rPr>
          <w:rFonts w:ascii="Arial" w:hAnsi="Arial" w:cs="Arial"/>
          <w:color w:val="000000" w:themeColor="text1"/>
          <w:sz w:val="20"/>
        </w:rPr>
        <w:t>mowy.</w:t>
      </w:r>
    </w:p>
    <w:p w14:paraId="548323B7" w14:textId="77777777" w:rsidR="00F03233" w:rsidRPr="00B11F1D" w:rsidRDefault="00F03233" w:rsidP="00B11F1D">
      <w:pPr>
        <w:pStyle w:val="Akapitzlist"/>
        <w:numPr>
          <w:ilvl w:val="0"/>
          <w:numId w:val="22"/>
        </w:numPr>
        <w:tabs>
          <w:tab w:val="left" w:pos="426"/>
        </w:tabs>
        <w:spacing w:line="276" w:lineRule="auto"/>
        <w:jc w:val="both"/>
        <w:rPr>
          <w:rFonts w:ascii="Arial" w:hAnsi="Arial" w:cs="Arial"/>
          <w:sz w:val="20"/>
        </w:rPr>
      </w:pPr>
      <w:r w:rsidRPr="00B11F1D">
        <w:rPr>
          <w:rFonts w:ascii="Arial" w:hAnsi="Arial" w:cs="Arial"/>
          <w:sz w:val="20"/>
        </w:rPr>
        <w:t>Waloryzacji będą podlegać jedynie kwoty za roboty wykonane i poświadczone odpowiednio w</w:t>
      </w:r>
      <w:r w:rsidR="0030718A" w:rsidRPr="00B11F1D">
        <w:rPr>
          <w:rFonts w:ascii="Arial" w:hAnsi="Arial" w:cs="Arial"/>
          <w:sz w:val="20"/>
        </w:rPr>
        <w:t> </w:t>
      </w:r>
      <w:r w:rsidRPr="00B11F1D">
        <w:rPr>
          <w:rFonts w:ascii="Arial" w:hAnsi="Arial" w:cs="Arial"/>
          <w:sz w:val="20"/>
        </w:rPr>
        <w:t xml:space="preserve">protokołach obioru częściowego </w:t>
      </w:r>
      <w:r w:rsidR="00DB114A" w:rsidRPr="00B11F1D">
        <w:rPr>
          <w:rFonts w:ascii="Arial" w:hAnsi="Arial" w:cs="Arial"/>
          <w:sz w:val="20"/>
        </w:rPr>
        <w:t>i końcowego robót, w oparciu o h</w:t>
      </w:r>
      <w:r w:rsidRPr="00B11F1D">
        <w:rPr>
          <w:rFonts w:ascii="Arial" w:hAnsi="Arial" w:cs="Arial"/>
          <w:sz w:val="20"/>
        </w:rPr>
        <w:t>armonogram rzeczowo-finansowy robót, w terminie realizacji Przedmiotu Umowy, o</w:t>
      </w:r>
      <w:r w:rsidR="0030718A" w:rsidRPr="00B11F1D">
        <w:rPr>
          <w:rFonts w:ascii="Arial" w:hAnsi="Arial" w:cs="Arial"/>
          <w:sz w:val="20"/>
        </w:rPr>
        <w:t>kreślonym w § 4 ust. 1 Umowy, z </w:t>
      </w:r>
      <w:r w:rsidRPr="00B11F1D">
        <w:rPr>
          <w:rFonts w:ascii="Arial" w:hAnsi="Arial" w:cs="Arial"/>
          <w:sz w:val="20"/>
        </w:rPr>
        <w:t xml:space="preserve">uwzględnieniem ewentualnych zmian terminu wykonania </w:t>
      </w:r>
      <w:r w:rsidR="00DB114A" w:rsidRPr="00B11F1D">
        <w:rPr>
          <w:rFonts w:ascii="Arial" w:hAnsi="Arial" w:cs="Arial"/>
          <w:sz w:val="20"/>
        </w:rPr>
        <w:t>Przedmiotu Umowy</w:t>
      </w:r>
      <w:r w:rsidR="0030718A" w:rsidRPr="00B11F1D">
        <w:rPr>
          <w:rFonts w:ascii="Arial" w:hAnsi="Arial" w:cs="Arial"/>
          <w:sz w:val="20"/>
        </w:rPr>
        <w:t>, dokonanych zgodnie z </w:t>
      </w:r>
      <w:r w:rsidRPr="00B11F1D">
        <w:rPr>
          <w:rFonts w:ascii="Arial" w:hAnsi="Arial" w:cs="Arial"/>
          <w:sz w:val="20"/>
        </w:rPr>
        <w:t xml:space="preserve">Umową. Po tym terminie waloryzacja nie będzie stosowana, chyba że niewykonanie robót </w:t>
      </w:r>
      <w:r w:rsidR="0030718A" w:rsidRPr="00B11F1D">
        <w:rPr>
          <w:rFonts w:ascii="Arial" w:hAnsi="Arial" w:cs="Arial"/>
          <w:sz w:val="20"/>
        </w:rPr>
        <w:t>w </w:t>
      </w:r>
      <w:r w:rsidRPr="00B11F1D">
        <w:rPr>
          <w:rFonts w:ascii="Arial" w:hAnsi="Arial" w:cs="Arial"/>
          <w:sz w:val="20"/>
        </w:rPr>
        <w:t>terminie umownym nie wynika z okoliczności, za które ponosi odpowiedzialność Wykonawca. Zamawiający zastrzega, że dla robót wyk</w:t>
      </w:r>
      <w:r w:rsidR="00DB114A" w:rsidRPr="00B11F1D">
        <w:rPr>
          <w:rFonts w:ascii="Arial" w:hAnsi="Arial" w:cs="Arial"/>
          <w:sz w:val="20"/>
        </w:rPr>
        <w:t>onanych w zwłoce w stosunku do h</w:t>
      </w:r>
      <w:r w:rsidRPr="00B11F1D">
        <w:rPr>
          <w:rFonts w:ascii="Arial" w:hAnsi="Arial" w:cs="Arial"/>
          <w:sz w:val="20"/>
        </w:rPr>
        <w:t xml:space="preserve">armonogramu </w:t>
      </w:r>
      <w:r w:rsidR="00DB114A" w:rsidRPr="00B11F1D">
        <w:rPr>
          <w:rFonts w:ascii="Arial" w:hAnsi="Arial" w:cs="Arial"/>
          <w:sz w:val="20"/>
        </w:rPr>
        <w:t xml:space="preserve">rzeczowo – finansowego </w:t>
      </w:r>
      <w:r w:rsidRPr="00B11F1D">
        <w:rPr>
          <w:rFonts w:ascii="Arial" w:hAnsi="Arial" w:cs="Arial"/>
          <w:sz w:val="20"/>
        </w:rPr>
        <w:t>zastosowanie będzie miał wskaźnik waloryzacji zastosowany dla okresu, w którym dane roboty winny być ro</w:t>
      </w:r>
      <w:r w:rsidR="00DB114A" w:rsidRPr="00B11F1D">
        <w:rPr>
          <w:rFonts w:ascii="Arial" w:hAnsi="Arial" w:cs="Arial"/>
          <w:sz w:val="20"/>
        </w:rPr>
        <w:t>zliczone zgodnie z h</w:t>
      </w:r>
      <w:r w:rsidRPr="00B11F1D">
        <w:rPr>
          <w:rFonts w:ascii="Arial" w:hAnsi="Arial" w:cs="Arial"/>
          <w:sz w:val="20"/>
        </w:rPr>
        <w:t>armonogramem</w:t>
      </w:r>
      <w:r w:rsidR="00DB114A" w:rsidRPr="00B11F1D">
        <w:rPr>
          <w:rFonts w:ascii="Arial" w:hAnsi="Arial" w:cs="Arial"/>
          <w:sz w:val="20"/>
        </w:rPr>
        <w:t xml:space="preserve"> rzeczowo - finansowym</w:t>
      </w:r>
      <w:r w:rsidRPr="00B11F1D">
        <w:rPr>
          <w:rFonts w:ascii="Arial" w:hAnsi="Arial" w:cs="Arial"/>
          <w:sz w:val="20"/>
        </w:rPr>
        <w:t>.</w:t>
      </w:r>
    </w:p>
    <w:p w14:paraId="3C9B5C93" w14:textId="77777777" w:rsidR="00F03233" w:rsidRPr="00B11F1D" w:rsidRDefault="00F03233" w:rsidP="00B11F1D">
      <w:pPr>
        <w:pStyle w:val="Akapitzlist"/>
        <w:numPr>
          <w:ilvl w:val="0"/>
          <w:numId w:val="22"/>
        </w:numPr>
        <w:tabs>
          <w:tab w:val="left" w:pos="426"/>
        </w:tabs>
        <w:spacing w:line="276" w:lineRule="auto"/>
        <w:jc w:val="both"/>
        <w:rPr>
          <w:rFonts w:ascii="Arial" w:hAnsi="Arial" w:cs="Arial"/>
          <w:sz w:val="20"/>
        </w:rPr>
      </w:pPr>
      <w:r w:rsidRPr="00B11F1D">
        <w:rPr>
          <w:rFonts w:ascii="Arial" w:hAnsi="Arial" w:cs="Arial"/>
          <w:sz w:val="20"/>
        </w:rPr>
        <w:t>Waloryzacji nie podlega zwiększenie wynagrodzenia Wykonawcy, które wynika z </w:t>
      </w:r>
      <w:r w:rsidR="0030718A" w:rsidRPr="00B11F1D">
        <w:rPr>
          <w:rFonts w:ascii="Arial" w:hAnsi="Arial" w:cs="Arial"/>
          <w:sz w:val="20"/>
        </w:rPr>
        <w:t>zatwierdzonych i </w:t>
      </w:r>
      <w:r w:rsidRPr="00B11F1D">
        <w:rPr>
          <w:rFonts w:ascii="Arial" w:hAnsi="Arial" w:cs="Arial"/>
          <w:sz w:val="20"/>
        </w:rPr>
        <w:t>wprowadzonych zmian Umowy oraz roszczeń Wykonawcy, w szczególności waloryzacji nie podlegają roboty dodatkowe oraz zamienne. Waloryzacji nie podlega wynagrodzenie za roboty zapłacone.</w:t>
      </w:r>
    </w:p>
    <w:p w14:paraId="0DD05A93" w14:textId="77777777" w:rsidR="00F03233" w:rsidRPr="00B11F1D" w:rsidRDefault="00F03233" w:rsidP="00B11F1D">
      <w:pPr>
        <w:tabs>
          <w:tab w:val="left" w:pos="426"/>
        </w:tabs>
        <w:spacing w:line="276" w:lineRule="auto"/>
        <w:ind w:left="426" w:hanging="426"/>
        <w:jc w:val="both"/>
        <w:rPr>
          <w:rFonts w:ascii="Arial" w:hAnsi="Arial" w:cs="Arial"/>
          <w:sz w:val="20"/>
        </w:rPr>
      </w:pPr>
      <w:r w:rsidRPr="00B11F1D">
        <w:rPr>
          <w:rFonts w:ascii="Arial" w:hAnsi="Arial" w:cs="Arial"/>
          <w:sz w:val="20"/>
        </w:rPr>
        <w:t>24. W przypadku wystąpienia konieczności wykonania robót dodatkowych, Wykonawca wykona wycenę tych robót budowlanych w formie kosztorysu sporządzonego metodą szczegółową, przy zastosowaniu następujących nośników cenotwórczych:</w:t>
      </w:r>
    </w:p>
    <w:p w14:paraId="0D2F6E28" w14:textId="77777777" w:rsidR="00F03233" w:rsidRPr="00B11F1D" w:rsidRDefault="00F03233" w:rsidP="00BE330B">
      <w:pPr>
        <w:spacing w:line="276" w:lineRule="auto"/>
        <w:ind w:left="709" w:hanging="283"/>
        <w:jc w:val="both"/>
        <w:rPr>
          <w:rFonts w:ascii="Arial" w:hAnsi="Arial" w:cs="Arial"/>
          <w:sz w:val="20"/>
        </w:rPr>
      </w:pPr>
      <w:r w:rsidRPr="00B11F1D">
        <w:rPr>
          <w:rFonts w:ascii="Arial" w:hAnsi="Arial" w:cs="Arial"/>
          <w:sz w:val="20"/>
        </w:rPr>
        <w:t xml:space="preserve">a) </w:t>
      </w:r>
      <w:r w:rsidRPr="00B11F1D">
        <w:rPr>
          <w:rFonts w:ascii="Arial" w:hAnsi="Arial" w:cs="Arial"/>
          <w:sz w:val="20"/>
        </w:rPr>
        <w:tab/>
        <w:t xml:space="preserve">stawka roboczogodziny R – średnia dla województwa zachodniopomorskiego wg publikacji </w:t>
      </w:r>
      <w:proofErr w:type="spellStart"/>
      <w:r w:rsidRPr="00B11F1D">
        <w:rPr>
          <w:rFonts w:ascii="Arial" w:hAnsi="Arial" w:cs="Arial"/>
          <w:sz w:val="20"/>
        </w:rPr>
        <w:t>Sekocenbud</w:t>
      </w:r>
      <w:proofErr w:type="spellEnd"/>
      <w:r w:rsidRPr="00B11F1D">
        <w:rPr>
          <w:rFonts w:ascii="Arial" w:hAnsi="Arial" w:cs="Arial"/>
          <w:sz w:val="20"/>
        </w:rPr>
        <w:t xml:space="preserve"> aktualnego na dzień sporządzania kosztorysu,</w:t>
      </w:r>
    </w:p>
    <w:p w14:paraId="6FA1A336" w14:textId="77777777" w:rsidR="00F03233" w:rsidRPr="00B11F1D" w:rsidRDefault="00F03233" w:rsidP="00BE330B">
      <w:pPr>
        <w:spacing w:line="276" w:lineRule="auto"/>
        <w:ind w:left="709" w:hanging="283"/>
        <w:jc w:val="both"/>
        <w:rPr>
          <w:rFonts w:ascii="Arial" w:hAnsi="Arial" w:cs="Arial"/>
          <w:sz w:val="20"/>
        </w:rPr>
      </w:pPr>
      <w:r w:rsidRPr="00B11F1D">
        <w:rPr>
          <w:rFonts w:ascii="Arial" w:hAnsi="Arial" w:cs="Arial"/>
          <w:sz w:val="20"/>
        </w:rPr>
        <w:t xml:space="preserve">b) </w:t>
      </w:r>
      <w:r w:rsidRPr="00B11F1D">
        <w:rPr>
          <w:rFonts w:ascii="Arial" w:hAnsi="Arial" w:cs="Arial"/>
          <w:sz w:val="20"/>
        </w:rPr>
        <w:tab/>
        <w:t xml:space="preserve">koszty pośrednie </w:t>
      </w:r>
      <w:proofErr w:type="spellStart"/>
      <w:r w:rsidRPr="00B11F1D">
        <w:rPr>
          <w:rFonts w:ascii="Arial" w:hAnsi="Arial" w:cs="Arial"/>
          <w:sz w:val="20"/>
        </w:rPr>
        <w:t>Kp</w:t>
      </w:r>
      <w:proofErr w:type="spellEnd"/>
      <w:r w:rsidRPr="00B11F1D">
        <w:rPr>
          <w:rFonts w:ascii="Arial" w:hAnsi="Arial" w:cs="Arial"/>
          <w:sz w:val="20"/>
        </w:rPr>
        <w:t xml:space="preserve"> (R+S) – średnie dla województwa zachodniopomorskiego wg publikacji </w:t>
      </w:r>
      <w:proofErr w:type="spellStart"/>
      <w:r w:rsidRPr="00B11F1D">
        <w:rPr>
          <w:rFonts w:ascii="Arial" w:hAnsi="Arial" w:cs="Arial"/>
          <w:sz w:val="20"/>
        </w:rPr>
        <w:t>Sekocenbud</w:t>
      </w:r>
      <w:proofErr w:type="spellEnd"/>
      <w:r w:rsidRPr="00B11F1D">
        <w:rPr>
          <w:rFonts w:ascii="Arial" w:hAnsi="Arial" w:cs="Arial"/>
          <w:sz w:val="20"/>
        </w:rPr>
        <w:t xml:space="preserve"> aktualnego na dzień sporządzania kosztorysu,</w:t>
      </w:r>
    </w:p>
    <w:p w14:paraId="26FF2EAD" w14:textId="77777777" w:rsidR="00F03233" w:rsidRPr="00B11F1D" w:rsidRDefault="00F03233" w:rsidP="00BE330B">
      <w:pPr>
        <w:spacing w:line="276" w:lineRule="auto"/>
        <w:ind w:left="709" w:hanging="283"/>
        <w:jc w:val="both"/>
        <w:rPr>
          <w:rFonts w:ascii="Arial" w:hAnsi="Arial" w:cs="Arial"/>
          <w:sz w:val="20"/>
        </w:rPr>
      </w:pPr>
      <w:r w:rsidRPr="00B11F1D">
        <w:rPr>
          <w:rFonts w:ascii="Arial" w:hAnsi="Arial" w:cs="Arial"/>
          <w:sz w:val="20"/>
        </w:rPr>
        <w:t xml:space="preserve">c) </w:t>
      </w:r>
      <w:r w:rsidRPr="00B11F1D">
        <w:rPr>
          <w:rFonts w:ascii="Arial" w:hAnsi="Arial" w:cs="Arial"/>
          <w:sz w:val="20"/>
        </w:rPr>
        <w:tab/>
        <w:t>zysk kalkulacyjny Z (</w:t>
      </w:r>
      <w:proofErr w:type="spellStart"/>
      <w:r w:rsidRPr="00B11F1D">
        <w:rPr>
          <w:rFonts w:ascii="Arial" w:hAnsi="Arial" w:cs="Arial"/>
          <w:sz w:val="20"/>
        </w:rPr>
        <w:t>R+S+Kp</w:t>
      </w:r>
      <w:proofErr w:type="spellEnd"/>
      <w:r w:rsidRPr="00B11F1D">
        <w:rPr>
          <w:rFonts w:ascii="Arial" w:hAnsi="Arial" w:cs="Arial"/>
          <w:sz w:val="20"/>
        </w:rPr>
        <w:t xml:space="preserve">) – średni dla województwa zachodniopomorskiego wg publikacji </w:t>
      </w:r>
      <w:proofErr w:type="spellStart"/>
      <w:r w:rsidRPr="00B11F1D">
        <w:rPr>
          <w:rFonts w:ascii="Arial" w:hAnsi="Arial" w:cs="Arial"/>
          <w:sz w:val="20"/>
        </w:rPr>
        <w:t>Sekocenbud</w:t>
      </w:r>
      <w:proofErr w:type="spellEnd"/>
      <w:r w:rsidRPr="00B11F1D">
        <w:rPr>
          <w:rFonts w:ascii="Arial" w:hAnsi="Arial" w:cs="Arial"/>
          <w:sz w:val="20"/>
        </w:rPr>
        <w:t xml:space="preserve"> aktualnego na dzień sporządzania kosztorysu,</w:t>
      </w:r>
    </w:p>
    <w:p w14:paraId="26AE7798" w14:textId="77777777" w:rsidR="00F03233" w:rsidRPr="00B11F1D" w:rsidRDefault="00F03233" w:rsidP="00BE330B">
      <w:pPr>
        <w:spacing w:line="276" w:lineRule="auto"/>
        <w:ind w:left="709" w:hanging="283"/>
        <w:jc w:val="both"/>
        <w:rPr>
          <w:rFonts w:ascii="Arial" w:hAnsi="Arial" w:cs="Arial"/>
          <w:sz w:val="20"/>
        </w:rPr>
      </w:pPr>
      <w:r w:rsidRPr="00B11F1D">
        <w:rPr>
          <w:rFonts w:ascii="Arial" w:hAnsi="Arial" w:cs="Arial"/>
          <w:sz w:val="20"/>
        </w:rPr>
        <w:t xml:space="preserve">d) </w:t>
      </w:r>
      <w:r w:rsidRPr="00B11F1D">
        <w:rPr>
          <w:rFonts w:ascii="Arial" w:hAnsi="Arial" w:cs="Arial"/>
          <w:sz w:val="20"/>
        </w:rPr>
        <w:tab/>
        <w:t xml:space="preserve">ceny jednostkowe sprzętu i materiałów (łącznie z kosztami zakupu) będą przyjmowane według </w:t>
      </w:r>
      <w:bookmarkStart w:id="5" w:name="_Hlk98092006"/>
      <w:r w:rsidRPr="00B11F1D">
        <w:rPr>
          <w:rFonts w:ascii="Arial" w:hAnsi="Arial" w:cs="Arial"/>
          <w:sz w:val="20"/>
        </w:rPr>
        <w:t xml:space="preserve">średnich cen rynkowych zawartych w publikacji </w:t>
      </w:r>
      <w:proofErr w:type="spellStart"/>
      <w:r w:rsidRPr="00B11F1D">
        <w:rPr>
          <w:rFonts w:ascii="Arial" w:hAnsi="Arial" w:cs="Arial"/>
          <w:sz w:val="20"/>
        </w:rPr>
        <w:t>Sekocenbud</w:t>
      </w:r>
      <w:proofErr w:type="spellEnd"/>
      <w:r w:rsidRPr="00B11F1D">
        <w:rPr>
          <w:rFonts w:ascii="Arial" w:hAnsi="Arial" w:cs="Arial"/>
          <w:sz w:val="20"/>
        </w:rPr>
        <w:t xml:space="preserve"> aktualnego na dzień sporządzenia kosztorysu</w:t>
      </w:r>
      <w:bookmarkEnd w:id="5"/>
      <w:r w:rsidRPr="00B11F1D">
        <w:rPr>
          <w:rFonts w:ascii="Arial" w:hAnsi="Arial" w:cs="Arial"/>
          <w:sz w:val="20"/>
        </w:rPr>
        <w:t>, a w przypadku ich braku ceny materiałów i sprzętu zostaną przyjęte na podstawie ogólnie dostępnych katalogów, w tym również cen dostawców na stronach internetowych, ofert handlowych, itp.</w:t>
      </w:r>
    </w:p>
    <w:p w14:paraId="0E2EC668" w14:textId="77777777" w:rsidR="00F03233" w:rsidRPr="00B11F1D" w:rsidRDefault="00F03233" w:rsidP="00BE330B">
      <w:pPr>
        <w:spacing w:line="276" w:lineRule="auto"/>
        <w:ind w:left="709" w:hanging="283"/>
        <w:jc w:val="both"/>
        <w:rPr>
          <w:rFonts w:ascii="Arial" w:hAnsi="Arial" w:cs="Arial"/>
          <w:sz w:val="20"/>
        </w:rPr>
      </w:pPr>
      <w:r w:rsidRPr="00B11F1D">
        <w:rPr>
          <w:rFonts w:ascii="Arial" w:hAnsi="Arial" w:cs="Arial"/>
          <w:sz w:val="20"/>
        </w:rPr>
        <w:t xml:space="preserve">e) </w:t>
      </w:r>
      <w:r w:rsidRPr="00B11F1D">
        <w:rPr>
          <w:rFonts w:ascii="Arial" w:hAnsi="Arial" w:cs="Arial"/>
          <w:sz w:val="20"/>
        </w:rPr>
        <w:tab/>
        <w:t>nakłady rzeczowe – w oparciu o Katalogi Nakładów Rzeczowych KNR.</w:t>
      </w:r>
    </w:p>
    <w:p w14:paraId="0DC9DD41" w14:textId="77777777" w:rsidR="00F03233" w:rsidRPr="00B11F1D" w:rsidRDefault="00F03233" w:rsidP="00B11F1D">
      <w:pPr>
        <w:pStyle w:val="Akapitzlist"/>
        <w:numPr>
          <w:ilvl w:val="0"/>
          <w:numId w:val="22"/>
        </w:numPr>
        <w:spacing w:line="276" w:lineRule="auto"/>
        <w:jc w:val="both"/>
        <w:rPr>
          <w:rFonts w:ascii="Arial" w:hAnsi="Arial" w:cs="Arial"/>
          <w:sz w:val="20"/>
        </w:rPr>
      </w:pPr>
      <w:r w:rsidRPr="00B11F1D">
        <w:rPr>
          <w:rFonts w:ascii="Arial" w:hAnsi="Arial" w:cs="Arial"/>
          <w:sz w:val="20"/>
        </w:rPr>
        <w:t>Wykonawca nie może bez pisemnej uprzedniej zgody Zamawiającego, pod rygorem nieważności, przenieść wierzytelności, dokonać cesji, przekazu, sprzedaży oraz zastawienia jakichkolwiek wierzytelności wynikających z niniejszej Umowy lub jakiejkolwiek jej części, korzyści z niej lub udziału w Umowie na osoby trzecie. Zgoda na wykonanie przelewu wierzytelności nie zostanie wyrażona dopóki, Wykonawca nie przedstawi dowodu zaspokojenia wymagalnych płatności na rzecz wszystkich Podwykonawców. Obowiązek przedstawienia dowodu zaspokojenia wymagalnych płatności nie dotyczy sytuacji, gdy wierzytelność przelewana będzie bezpośrednio na rzecz Podwykonawcy, którego wynagrodzenie byłoby regulowane ze środków objętych wierzytelnością będącą przedmiotem przelewu, do wysokości tego wynagrodzenia.</w:t>
      </w:r>
    </w:p>
    <w:p w14:paraId="42FB38AA" w14:textId="1D710C58" w:rsidR="006536A5" w:rsidRPr="00B11F1D" w:rsidRDefault="00F03233" w:rsidP="00BE330B">
      <w:pPr>
        <w:pStyle w:val="Akapitzlist"/>
        <w:numPr>
          <w:ilvl w:val="0"/>
          <w:numId w:val="22"/>
        </w:numPr>
        <w:spacing w:after="240" w:line="276" w:lineRule="auto"/>
        <w:jc w:val="both"/>
        <w:rPr>
          <w:rFonts w:ascii="Arial" w:hAnsi="Arial" w:cs="Arial"/>
          <w:sz w:val="20"/>
        </w:rPr>
      </w:pPr>
      <w:r w:rsidRPr="00B11F1D">
        <w:rPr>
          <w:rFonts w:ascii="Arial" w:hAnsi="Arial" w:cs="Arial"/>
          <w:sz w:val="20"/>
        </w:rPr>
        <w:t>W przypadku, gdy Wykonawca występuje jako konsorcjum, z wnioskiem o wyrażenie zgody na przelew jakiejkolwiek wierzytelności wynikającej z Umowy muszą wystąpić łącznie wszyscy członkowie konsorcjum.</w:t>
      </w:r>
    </w:p>
    <w:p w14:paraId="0E192AEF" w14:textId="77777777" w:rsidR="002F2AE0" w:rsidRPr="00B11F1D" w:rsidRDefault="00E34369" w:rsidP="00B11F1D">
      <w:pPr>
        <w:widowControl/>
        <w:shd w:val="clear" w:color="auto" w:fill="FFFFFF"/>
        <w:tabs>
          <w:tab w:val="left" w:pos="8647"/>
        </w:tabs>
        <w:overflowPunct/>
        <w:autoSpaceDN/>
        <w:adjustRightInd/>
        <w:spacing w:line="276" w:lineRule="auto"/>
        <w:ind w:left="1849" w:hanging="1849"/>
        <w:jc w:val="center"/>
        <w:rPr>
          <w:rFonts w:ascii="Arial" w:hAnsi="Arial" w:cs="Arial"/>
          <w:b/>
          <w:color w:val="000000"/>
          <w:sz w:val="20"/>
          <w:lang w:eastAsia="ar-SA"/>
        </w:rPr>
      </w:pPr>
      <w:r w:rsidRPr="00B11F1D">
        <w:rPr>
          <w:rFonts w:ascii="Arial" w:hAnsi="Arial" w:cs="Arial"/>
          <w:b/>
          <w:color w:val="000000"/>
          <w:sz w:val="20"/>
          <w:lang w:eastAsia="ar-SA"/>
        </w:rPr>
        <w:t>§ 9</w:t>
      </w:r>
    </w:p>
    <w:p w14:paraId="7690C912" w14:textId="77777777" w:rsidR="00E34369" w:rsidRPr="00B11F1D" w:rsidRDefault="00E34369" w:rsidP="00BE330B">
      <w:pPr>
        <w:widowControl/>
        <w:shd w:val="clear" w:color="auto" w:fill="FFFFFF"/>
        <w:tabs>
          <w:tab w:val="left" w:pos="8647"/>
        </w:tabs>
        <w:overflowPunct/>
        <w:autoSpaceDN/>
        <w:adjustRightInd/>
        <w:spacing w:after="240" w:line="276" w:lineRule="auto"/>
        <w:ind w:left="1849" w:hanging="1849"/>
        <w:jc w:val="center"/>
        <w:rPr>
          <w:rFonts w:ascii="Arial" w:hAnsi="Arial" w:cs="Arial"/>
          <w:b/>
          <w:color w:val="000000"/>
          <w:sz w:val="20"/>
          <w:lang w:eastAsia="ar-SA"/>
        </w:rPr>
      </w:pPr>
      <w:r w:rsidRPr="00B11F1D">
        <w:rPr>
          <w:rFonts w:ascii="Arial" w:hAnsi="Arial" w:cs="Arial"/>
          <w:b/>
          <w:color w:val="000000"/>
          <w:sz w:val="20"/>
          <w:lang w:eastAsia="ar-SA"/>
        </w:rPr>
        <w:t>[PŁATNOŚCI]</w:t>
      </w:r>
    </w:p>
    <w:p w14:paraId="3487665D" w14:textId="4DFD149D" w:rsidR="007652C8" w:rsidRPr="00B11F1D" w:rsidRDefault="007A0F39" w:rsidP="00B11F1D">
      <w:pPr>
        <w:numPr>
          <w:ilvl w:val="1"/>
          <w:numId w:val="24"/>
        </w:numPr>
        <w:tabs>
          <w:tab w:val="left" w:pos="0"/>
          <w:tab w:val="left" w:pos="1276"/>
        </w:tabs>
        <w:spacing w:line="276" w:lineRule="auto"/>
        <w:ind w:left="284" w:hanging="284"/>
        <w:jc w:val="both"/>
        <w:textAlignment w:val="baseline"/>
        <w:rPr>
          <w:rFonts w:ascii="Arial" w:hAnsi="Arial" w:cs="Arial"/>
          <w:color w:val="000000"/>
          <w:sz w:val="20"/>
        </w:rPr>
      </w:pPr>
      <w:r w:rsidRPr="00B11F1D">
        <w:rPr>
          <w:rFonts w:ascii="Arial" w:hAnsi="Arial" w:cs="Arial"/>
          <w:sz w:val="20"/>
        </w:rPr>
        <w:t>Rozliczenie finansowe za opracowanie dokumentacji projektowej wraz z uzyskaniem wszelkich niezbędnych decyzji do rozpoczęcia robót</w:t>
      </w:r>
      <w:r w:rsidR="006536A5" w:rsidRPr="00B11F1D">
        <w:rPr>
          <w:rFonts w:ascii="Arial" w:hAnsi="Arial" w:cs="Arial"/>
          <w:sz w:val="20"/>
        </w:rPr>
        <w:t xml:space="preserve"> budowlanych </w:t>
      </w:r>
      <w:r w:rsidRPr="00B11F1D">
        <w:rPr>
          <w:rFonts w:ascii="Arial" w:hAnsi="Arial" w:cs="Arial"/>
          <w:sz w:val="20"/>
        </w:rPr>
        <w:t xml:space="preserve"> (z</w:t>
      </w:r>
      <w:r w:rsidR="007652C8" w:rsidRPr="00B11F1D">
        <w:rPr>
          <w:rFonts w:ascii="Arial" w:hAnsi="Arial" w:cs="Arial"/>
          <w:sz w:val="20"/>
        </w:rPr>
        <w:t>apłata należności wymienionej w § 8 ust. 2 pkt 1</w:t>
      </w:r>
      <w:r w:rsidRPr="00B11F1D">
        <w:rPr>
          <w:rFonts w:ascii="Arial" w:hAnsi="Arial" w:cs="Arial"/>
          <w:sz w:val="20"/>
        </w:rPr>
        <w:t xml:space="preserve"> Umowy)</w:t>
      </w:r>
      <w:r w:rsidR="007652C8" w:rsidRPr="00B11F1D">
        <w:rPr>
          <w:rFonts w:ascii="Arial" w:hAnsi="Arial" w:cs="Arial"/>
          <w:sz w:val="20"/>
        </w:rPr>
        <w:t xml:space="preserve"> nastąpi jednorazowo, w terminie do 21 dni od dnia otrzymania prawidłowo wystawionej faktury VAT, po przekazaniu Zamawiającemu kompletnej dokumentacji projektowej wraz ze wszystkimi niezbędnymi decyzjami do rozpoczęcia robót</w:t>
      </w:r>
      <w:r w:rsidR="006536A5" w:rsidRPr="00B11F1D">
        <w:rPr>
          <w:rFonts w:ascii="Arial" w:hAnsi="Arial" w:cs="Arial"/>
          <w:sz w:val="20"/>
        </w:rPr>
        <w:t xml:space="preserve"> budowlanych</w:t>
      </w:r>
      <w:r w:rsidR="007652C8" w:rsidRPr="00B11F1D">
        <w:rPr>
          <w:rFonts w:ascii="Arial" w:hAnsi="Arial" w:cs="Arial"/>
          <w:sz w:val="20"/>
        </w:rPr>
        <w:t xml:space="preserve"> </w:t>
      </w:r>
      <w:r w:rsidR="007652C8" w:rsidRPr="00B11F1D">
        <w:rPr>
          <w:rFonts w:ascii="Arial" w:hAnsi="Arial" w:cs="Arial"/>
          <w:bCs/>
          <w:color w:val="000000"/>
          <w:sz w:val="20"/>
          <w:lang w:eastAsia="ar-SA"/>
        </w:rPr>
        <w:t xml:space="preserve">(w szczególności </w:t>
      </w:r>
      <w:r w:rsidR="00671A53" w:rsidRPr="00B11F1D">
        <w:rPr>
          <w:rFonts w:ascii="Arial" w:hAnsi="Arial" w:cs="Arial"/>
          <w:bCs/>
          <w:color w:val="000000"/>
          <w:sz w:val="20"/>
          <w:lang w:eastAsia="ar-SA"/>
        </w:rPr>
        <w:t xml:space="preserve">ostatecznej decyzji </w:t>
      </w:r>
      <w:r w:rsidR="007652C8" w:rsidRPr="00B11F1D">
        <w:rPr>
          <w:rFonts w:ascii="Arial" w:hAnsi="Arial" w:cs="Arial"/>
          <w:bCs/>
          <w:color w:val="000000"/>
          <w:sz w:val="20"/>
          <w:lang w:eastAsia="ar-SA"/>
        </w:rPr>
        <w:t>pozwolenie na budowę lub skuteczne zgłoszenie robót niewymagających pozwolenia na budowę)</w:t>
      </w:r>
      <w:r w:rsidR="007652C8" w:rsidRPr="00B11F1D">
        <w:rPr>
          <w:rFonts w:ascii="Arial" w:hAnsi="Arial" w:cs="Arial"/>
          <w:sz w:val="20"/>
        </w:rPr>
        <w:t xml:space="preserve">, podpisaniu (bez uwag) końcowego protokołu zdawczo – odbiorczego prac, złożeniu oświadczenia projektanta. </w:t>
      </w:r>
    </w:p>
    <w:p w14:paraId="37F4B91B" w14:textId="06282AC2" w:rsidR="007A0F39" w:rsidRPr="00B11F1D" w:rsidRDefault="007A0F39" w:rsidP="00B11F1D">
      <w:pPr>
        <w:numPr>
          <w:ilvl w:val="1"/>
          <w:numId w:val="24"/>
        </w:numPr>
        <w:tabs>
          <w:tab w:val="left" w:pos="0"/>
          <w:tab w:val="left" w:pos="1276"/>
        </w:tabs>
        <w:spacing w:line="276" w:lineRule="auto"/>
        <w:ind w:left="284" w:hanging="284"/>
        <w:jc w:val="both"/>
        <w:textAlignment w:val="baseline"/>
        <w:rPr>
          <w:rFonts w:ascii="Arial" w:hAnsi="Arial" w:cs="Arial"/>
          <w:color w:val="000000"/>
          <w:sz w:val="20"/>
        </w:rPr>
      </w:pPr>
      <w:r w:rsidRPr="00B11F1D">
        <w:rPr>
          <w:rFonts w:ascii="Arial" w:hAnsi="Arial" w:cs="Arial"/>
          <w:sz w:val="20"/>
        </w:rPr>
        <w:t>Rozliczenie finansowe za wykonane roboty budowlane (zapłata należności wymienionej w § 8</w:t>
      </w:r>
      <w:r w:rsidR="00C051B7" w:rsidRPr="00B11F1D">
        <w:rPr>
          <w:rFonts w:ascii="Arial" w:hAnsi="Arial" w:cs="Arial"/>
          <w:sz w:val="20"/>
        </w:rPr>
        <w:t xml:space="preserve"> ust. 2 pkt 2 </w:t>
      </w:r>
      <w:r w:rsidRPr="00B11F1D">
        <w:rPr>
          <w:rFonts w:ascii="Arial" w:hAnsi="Arial" w:cs="Arial"/>
          <w:sz w:val="20"/>
        </w:rPr>
        <w:t xml:space="preserve">Umowy) </w:t>
      </w:r>
      <w:bookmarkStart w:id="6" w:name="_Hlk119433619"/>
      <w:r w:rsidRPr="00B11F1D">
        <w:rPr>
          <w:rFonts w:ascii="Arial" w:hAnsi="Arial" w:cs="Arial"/>
          <w:sz w:val="20"/>
        </w:rPr>
        <w:t>odbędzie się na podstawie faktury częściowej i faktury końcowej wg założeń określonych w ust. 3. Podstawą do wystawienia faktury częściowej będzie protokół odbioru częściowego wykonanych robót, sporządzony przez Strony pr</w:t>
      </w:r>
      <w:r w:rsidR="00226636" w:rsidRPr="00B11F1D">
        <w:rPr>
          <w:rFonts w:ascii="Arial" w:hAnsi="Arial" w:cs="Arial"/>
          <w:sz w:val="20"/>
        </w:rPr>
        <w:t>zy udziale Inspektora Nadzoru i </w:t>
      </w:r>
      <w:r w:rsidRPr="00B11F1D">
        <w:rPr>
          <w:rFonts w:ascii="Arial" w:hAnsi="Arial" w:cs="Arial"/>
          <w:sz w:val="20"/>
        </w:rPr>
        <w:t xml:space="preserve">Kierownika Budowy. Faktura końcowa, zostanie wystawiona przez Wykonawcę na podstawie końcowego protokołu odbioru </w:t>
      </w:r>
      <w:r w:rsidR="00DB2C79" w:rsidRPr="00B11F1D">
        <w:rPr>
          <w:rFonts w:ascii="Arial" w:hAnsi="Arial" w:cs="Arial"/>
          <w:sz w:val="20"/>
        </w:rPr>
        <w:t xml:space="preserve">robót </w:t>
      </w:r>
      <w:r w:rsidRPr="00B11F1D">
        <w:rPr>
          <w:rFonts w:ascii="Arial" w:hAnsi="Arial" w:cs="Arial"/>
          <w:sz w:val="20"/>
        </w:rPr>
        <w:t>sporządzonego przez Strony przy udziale Ins</w:t>
      </w:r>
      <w:r w:rsidR="00226636" w:rsidRPr="00B11F1D">
        <w:rPr>
          <w:rFonts w:ascii="Arial" w:hAnsi="Arial" w:cs="Arial"/>
          <w:sz w:val="20"/>
        </w:rPr>
        <w:t>pektora Nadzoru i </w:t>
      </w:r>
      <w:r w:rsidRPr="00B11F1D">
        <w:rPr>
          <w:rFonts w:ascii="Arial" w:hAnsi="Arial" w:cs="Arial"/>
          <w:sz w:val="20"/>
        </w:rPr>
        <w:t>Kierownika Budowy.</w:t>
      </w:r>
    </w:p>
    <w:p w14:paraId="75C07A71" w14:textId="2F935F4A" w:rsidR="007A0F39" w:rsidRPr="00B11F1D" w:rsidRDefault="000040C0" w:rsidP="00B11F1D">
      <w:pPr>
        <w:numPr>
          <w:ilvl w:val="1"/>
          <w:numId w:val="24"/>
        </w:numPr>
        <w:tabs>
          <w:tab w:val="clear" w:pos="1440"/>
          <w:tab w:val="left" w:pos="0"/>
          <w:tab w:val="num" w:pos="1134"/>
          <w:tab w:val="left" w:pos="1276"/>
        </w:tabs>
        <w:spacing w:line="276" w:lineRule="auto"/>
        <w:ind w:left="284" w:hanging="284"/>
        <w:jc w:val="both"/>
        <w:textAlignment w:val="baseline"/>
        <w:rPr>
          <w:rFonts w:ascii="Arial" w:eastAsia="Calibri" w:hAnsi="Arial" w:cs="Arial"/>
          <w:sz w:val="20"/>
          <w:lang w:eastAsia="en-US"/>
        </w:rPr>
      </w:pPr>
      <w:bookmarkStart w:id="7" w:name="_Hlk119431450"/>
      <w:r w:rsidRPr="00B11F1D">
        <w:rPr>
          <w:rFonts w:ascii="Arial" w:hAnsi="Arial" w:cs="Arial"/>
          <w:sz w:val="20"/>
        </w:rPr>
        <w:t>Zapłata wynagrodzenia za wykonane roboty budowlane (zapłata należności wymienionej w § 8 ust. 2 pkt 2 Umowy) nastąpi</w:t>
      </w:r>
      <w:r w:rsidR="00226636" w:rsidRPr="00B11F1D">
        <w:rPr>
          <w:rFonts w:ascii="Arial" w:hAnsi="Arial" w:cs="Arial"/>
          <w:sz w:val="20"/>
        </w:rPr>
        <w:t xml:space="preserve"> w </w:t>
      </w:r>
      <w:r w:rsidR="007A0F39" w:rsidRPr="00B11F1D">
        <w:rPr>
          <w:rFonts w:ascii="Arial" w:hAnsi="Arial" w:cs="Arial"/>
          <w:sz w:val="20"/>
        </w:rPr>
        <w:t>transzach</w:t>
      </w:r>
      <w:r w:rsidR="00566A54" w:rsidRPr="00B11F1D">
        <w:rPr>
          <w:rFonts w:ascii="Arial" w:hAnsi="Arial" w:cs="Arial"/>
          <w:sz w:val="20"/>
        </w:rPr>
        <w:t xml:space="preserve"> zgodnie z</w:t>
      </w:r>
      <w:r w:rsidR="007A0F39" w:rsidRPr="00B11F1D">
        <w:rPr>
          <w:rFonts w:ascii="Arial" w:eastAsia="Calibri" w:hAnsi="Arial" w:cs="Arial"/>
          <w:sz w:val="20"/>
          <w:lang w:eastAsia="en-US"/>
        </w:rPr>
        <w:t xml:space="preserve"> harmonogram</w:t>
      </w:r>
      <w:r w:rsidR="00BF01BF" w:rsidRPr="00B11F1D">
        <w:rPr>
          <w:rFonts w:ascii="Arial" w:eastAsia="Calibri" w:hAnsi="Arial" w:cs="Arial"/>
          <w:sz w:val="20"/>
          <w:lang w:eastAsia="en-US"/>
        </w:rPr>
        <w:t>em</w:t>
      </w:r>
      <w:r w:rsidR="007A0F39" w:rsidRPr="00B11F1D">
        <w:rPr>
          <w:rFonts w:ascii="Arial" w:eastAsia="Calibri" w:hAnsi="Arial" w:cs="Arial"/>
          <w:sz w:val="20"/>
          <w:lang w:eastAsia="en-US"/>
        </w:rPr>
        <w:t xml:space="preserve"> rzeczowo</w:t>
      </w:r>
      <w:r w:rsidR="00500D6C" w:rsidRPr="00B11F1D">
        <w:rPr>
          <w:rFonts w:ascii="Arial" w:eastAsia="Calibri" w:hAnsi="Arial" w:cs="Arial"/>
          <w:sz w:val="20"/>
          <w:lang w:eastAsia="en-US"/>
        </w:rPr>
        <w:t xml:space="preserve"> </w:t>
      </w:r>
      <w:r w:rsidR="00671A53" w:rsidRPr="00B11F1D">
        <w:rPr>
          <w:rFonts w:ascii="Arial" w:eastAsia="Calibri" w:hAnsi="Arial" w:cs="Arial"/>
          <w:sz w:val="20"/>
          <w:lang w:eastAsia="en-US"/>
        </w:rPr>
        <w:t>–</w:t>
      </w:r>
      <w:r w:rsidR="00500D6C" w:rsidRPr="00B11F1D">
        <w:rPr>
          <w:rFonts w:ascii="Arial" w:eastAsia="Calibri" w:hAnsi="Arial" w:cs="Arial"/>
          <w:sz w:val="20"/>
          <w:lang w:eastAsia="en-US"/>
        </w:rPr>
        <w:t xml:space="preserve"> finansowym</w:t>
      </w:r>
      <w:r w:rsidR="00671A53" w:rsidRPr="00B11F1D">
        <w:rPr>
          <w:rFonts w:ascii="Arial" w:eastAsia="Calibri" w:hAnsi="Arial" w:cs="Arial"/>
          <w:sz w:val="20"/>
          <w:lang w:eastAsia="en-US"/>
        </w:rPr>
        <w:t xml:space="preserve"> robót</w:t>
      </w:r>
      <w:r w:rsidR="00500D6C" w:rsidRPr="00B11F1D">
        <w:rPr>
          <w:rFonts w:ascii="Arial" w:eastAsia="Calibri" w:hAnsi="Arial" w:cs="Arial"/>
          <w:sz w:val="20"/>
          <w:lang w:eastAsia="en-US"/>
        </w:rPr>
        <w:t xml:space="preserve">, o którym mowa w § 3 ust. 2 pkt </w:t>
      </w:r>
      <w:r w:rsidR="00094967" w:rsidRPr="00B11F1D">
        <w:rPr>
          <w:rFonts w:ascii="Arial" w:eastAsia="Calibri" w:hAnsi="Arial" w:cs="Arial"/>
          <w:sz w:val="20"/>
          <w:lang w:eastAsia="en-US"/>
        </w:rPr>
        <w:t>54</w:t>
      </w:r>
      <w:r w:rsidR="00500D6C" w:rsidRPr="00B11F1D">
        <w:rPr>
          <w:rFonts w:ascii="Arial" w:eastAsia="Calibri" w:hAnsi="Arial" w:cs="Arial"/>
          <w:sz w:val="20"/>
          <w:lang w:eastAsia="en-US"/>
        </w:rPr>
        <w:t xml:space="preserve"> </w:t>
      </w:r>
      <w:r w:rsidR="007A0F39" w:rsidRPr="00B11F1D">
        <w:rPr>
          <w:rFonts w:ascii="Arial" w:eastAsia="Calibri" w:hAnsi="Arial" w:cs="Arial"/>
          <w:sz w:val="20"/>
          <w:lang w:eastAsia="en-US"/>
        </w:rPr>
        <w:t>Umowy.</w:t>
      </w:r>
    </w:p>
    <w:p w14:paraId="7826E903" w14:textId="77777777" w:rsidR="007A0F39" w:rsidRPr="00B11F1D" w:rsidRDefault="007A0F39" w:rsidP="00B11F1D">
      <w:pPr>
        <w:pStyle w:val="Akapitzlist"/>
        <w:numPr>
          <w:ilvl w:val="1"/>
          <w:numId w:val="24"/>
        </w:numPr>
        <w:tabs>
          <w:tab w:val="clear" w:pos="1440"/>
          <w:tab w:val="num" w:pos="1134"/>
        </w:tabs>
        <w:spacing w:line="276" w:lineRule="auto"/>
        <w:ind w:left="284" w:hanging="284"/>
        <w:jc w:val="both"/>
        <w:rPr>
          <w:rFonts w:ascii="Arial" w:eastAsia="Calibri" w:hAnsi="Arial" w:cs="Arial"/>
          <w:sz w:val="20"/>
          <w:lang w:eastAsia="en-US"/>
        </w:rPr>
      </w:pPr>
      <w:r w:rsidRPr="00B11F1D">
        <w:rPr>
          <w:rFonts w:ascii="Arial" w:eastAsia="Calibri" w:hAnsi="Arial" w:cs="Arial"/>
          <w:sz w:val="20"/>
          <w:lang w:eastAsia="en-US"/>
        </w:rPr>
        <w:t>Jeśli w trakcie realizacji Umowy nastąpi waloryzacja wynagrodzenia, a także jeśli wynagro</w:t>
      </w:r>
      <w:r w:rsidR="00E31AFD" w:rsidRPr="00B11F1D">
        <w:rPr>
          <w:rFonts w:ascii="Arial" w:eastAsia="Calibri" w:hAnsi="Arial" w:cs="Arial"/>
          <w:sz w:val="20"/>
          <w:lang w:eastAsia="en-US"/>
        </w:rPr>
        <w:t>dzenie W</w:t>
      </w:r>
      <w:r w:rsidRPr="00B11F1D">
        <w:rPr>
          <w:rFonts w:ascii="Arial" w:eastAsia="Calibri" w:hAnsi="Arial" w:cs="Arial"/>
          <w:sz w:val="20"/>
          <w:lang w:eastAsia="en-US"/>
        </w:rPr>
        <w:t xml:space="preserve">ykonawcy będzie przewyższało kwotę przeznaczoną przez Zamawiającego na sfinansowanie </w:t>
      </w:r>
      <w:r w:rsidR="00E31AFD" w:rsidRPr="00B11F1D">
        <w:rPr>
          <w:rFonts w:ascii="Arial" w:eastAsia="Calibri" w:hAnsi="Arial" w:cs="Arial"/>
          <w:sz w:val="20"/>
          <w:lang w:eastAsia="en-US"/>
        </w:rPr>
        <w:t>Przedmiotu Umowy</w:t>
      </w:r>
      <w:r w:rsidRPr="00B11F1D">
        <w:rPr>
          <w:rFonts w:ascii="Arial" w:eastAsia="Calibri" w:hAnsi="Arial" w:cs="Arial"/>
          <w:sz w:val="20"/>
          <w:lang w:eastAsia="en-US"/>
        </w:rPr>
        <w:t xml:space="preserve"> – wartość waloryzacji oraz ewe</w:t>
      </w:r>
      <w:r w:rsidR="00E31AFD" w:rsidRPr="00B11F1D">
        <w:rPr>
          <w:rFonts w:ascii="Arial" w:eastAsia="Calibri" w:hAnsi="Arial" w:cs="Arial"/>
          <w:sz w:val="20"/>
          <w:lang w:eastAsia="en-US"/>
        </w:rPr>
        <w:t>ntualna nadwyżka wynagrodzenia W</w:t>
      </w:r>
      <w:r w:rsidRPr="00B11F1D">
        <w:rPr>
          <w:rFonts w:ascii="Arial" w:eastAsia="Calibri" w:hAnsi="Arial" w:cs="Arial"/>
          <w:sz w:val="20"/>
          <w:lang w:eastAsia="en-US"/>
        </w:rPr>
        <w:t xml:space="preserve">ykonawcy ponad kwotę pierwotnie przeznaczoną na sfinansowanie </w:t>
      </w:r>
      <w:r w:rsidR="00E31AFD" w:rsidRPr="00B11F1D">
        <w:rPr>
          <w:rFonts w:ascii="Arial" w:eastAsia="Calibri" w:hAnsi="Arial" w:cs="Arial"/>
          <w:sz w:val="20"/>
          <w:lang w:eastAsia="en-US"/>
        </w:rPr>
        <w:t>Przedmiotu Umowy</w:t>
      </w:r>
      <w:r w:rsidRPr="00B11F1D">
        <w:rPr>
          <w:rFonts w:ascii="Arial" w:eastAsia="Calibri" w:hAnsi="Arial" w:cs="Arial"/>
          <w:sz w:val="20"/>
          <w:lang w:eastAsia="en-US"/>
        </w:rPr>
        <w:t xml:space="preserve"> zostanie rozliczona wraz z płatnością końcową.</w:t>
      </w:r>
    </w:p>
    <w:p w14:paraId="5628C0C9" w14:textId="77777777" w:rsidR="007A0F39" w:rsidRPr="00B11F1D" w:rsidRDefault="007A0F39" w:rsidP="00B11F1D">
      <w:pPr>
        <w:pStyle w:val="Akapitzlist"/>
        <w:numPr>
          <w:ilvl w:val="1"/>
          <w:numId w:val="24"/>
        </w:numPr>
        <w:tabs>
          <w:tab w:val="clear" w:pos="1440"/>
          <w:tab w:val="num" w:pos="1134"/>
        </w:tabs>
        <w:spacing w:line="276" w:lineRule="auto"/>
        <w:ind w:left="284" w:hanging="284"/>
        <w:jc w:val="both"/>
        <w:rPr>
          <w:rFonts w:ascii="Arial" w:eastAsia="Calibri" w:hAnsi="Arial" w:cs="Arial"/>
          <w:sz w:val="20"/>
          <w:lang w:eastAsia="en-US"/>
        </w:rPr>
      </w:pPr>
      <w:r w:rsidRPr="00B11F1D">
        <w:rPr>
          <w:rFonts w:ascii="Arial" w:eastAsia="Calibri" w:hAnsi="Arial" w:cs="Arial"/>
          <w:sz w:val="20"/>
          <w:lang w:eastAsia="en-US"/>
        </w:rPr>
        <w:t>Należność z tytułu faktur</w:t>
      </w:r>
      <w:r w:rsidR="00E31AFD" w:rsidRPr="00B11F1D">
        <w:rPr>
          <w:rFonts w:ascii="Arial" w:eastAsia="Calibri" w:hAnsi="Arial" w:cs="Arial"/>
          <w:sz w:val="20"/>
          <w:lang w:eastAsia="en-US"/>
        </w:rPr>
        <w:t>y częściowej</w:t>
      </w:r>
      <w:r w:rsidRPr="00B11F1D">
        <w:rPr>
          <w:rFonts w:ascii="Arial" w:eastAsia="Calibri" w:hAnsi="Arial" w:cs="Arial"/>
          <w:sz w:val="20"/>
          <w:lang w:eastAsia="en-US"/>
        </w:rPr>
        <w:t xml:space="preserve"> </w:t>
      </w:r>
      <w:r w:rsidR="003668A3" w:rsidRPr="00B11F1D">
        <w:rPr>
          <w:rFonts w:ascii="Arial" w:eastAsia="Calibri" w:hAnsi="Arial" w:cs="Arial"/>
          <w:sz w:val="20"/>
          <w:lang w:eastAsia="en-US"/>
        </w:rPr>
        <w:t xml:space="preserve">/ faktury końcowej </w:t>
      </w:r>
      <w:r w:rsidRPr="00B11F1D">
        <w:rPr>
          <w:rFonts w:ascii="Arial" w:eastAsia="Calibri" w:hAnsi="Arial" w:cs="Arial"/>
          <w:sz w:val="20"/>
          <w:lang w:eastAsia="en-US"/>
        </w:rPr>
        <w:t>zostanie zapł</w:t>
      </w:r>
      <w:r w:rsidR="00E31AFD" w:rsidRPr="00B11F1D">
        <w:rPr>
          <w:rFonts w:ascii="Arial" w:eastAsia="Calibri" w:hAnsi="Arial" w:cs="Arial"/>
          <w:sz w:val="20"/>
          <w:lang w:eastAsia="en-US"/>
        </w:rPr>
        <w:t>acona Wykonawcy w terminie do 21</w:t>
      </w:r>
      <w:r w:rsidRPr="00B11F1D">
        <w:rPr>
          <w:rFonts w:ascii="Arial" w:eastAsia="Calibri" w:hAnsi="Arial" w:cs="Arial"/>
          <w:sz w:val="20"/>
          <w:lang w:eastAsia="en-US"/>
        </w:rPr>
        <w:t xml:space="preserve"> dni od daty otrzymania przez Zama</w:t>
      </w:r>
      <w:r w:rsidR="00E31AFD" w:rsidRPr="00B11F1D">
        <w:rPr>
          <w:rFonts w:ascii="Arial" w:eastAsia="Calibri" w:hAnsi="Arial" w:cs="Arial"/>
          <w:sz w:val="20"/>
          <w:lang w:eastAsia="en-US"/>
        </w:rPr>
        <w:t>wiającego poprawnie wystawionej</w:t>
      </w:r>
      <w:r w:rsidRPr="00B11F1D">
        <w:rPr>
          <w:rFonts w:ascii="Arial" w:eastAsia="Calibri" w:hAnsi="Arial" w:cs="Arial"/>
          <w:sz w:val="20"/>
          <w:lang w:eastAsia="en-US"/>
        </w:rPr>
        <w:t xml:space="preserve"> faktur</w:t>
      </w:r>
      <w:r w:rsidR="00E31AFD" w:rsidRPr="00B11F1D">
        <w:rPr>
          <w:rFonts w:ascii="Arial" w:eastAsia="Calibri" w:hAnsi="Arial" w:cs="Arial"/>
          <w:sz w:val="20"/>
          <w:lang w:eastAsia="en-US"/>
        </w:rPr>
        <w:t>y</w:t>
      </w:r>
      <w:r w:rsidR="003668A3" w:rsidRPr="00B11F1D">
        <w:rPr>
          <w:rFonts w:ascii="Arial" w:eastAsia="Calibri" w:hAnsi="Arial" w:cs="Arial"/>
          <w:sz w:val="20"/>
          <w:lang w:eastAsia="en-US"/>
        </w:rPr>
        <w:t xml:space="preserve"> wraz z załącznikami </w:t>
      </w:r>
      <w:r w:rsidR="003668A3" w:rsidRPr="00B11F1D">
        <w:rPr>
          <w:rFonts w:ascii="Arial" w:hAnsi="Arial" w:cs="Arial"/>
          <w:spacing w:val="-1"/>
          <w:sz w:val="20"/>
        </w:rPr>
        <w:t>wymaganymi Umową.</w:t>
      </w:r>
    </w:p>
    <w:bookmarkEnd w:id="7"/>
    <w:p w14:paraId="566CC0B0" w14:textId="77777777" w:rsidR="007A0F39" w:rsidRPr="00B11F1D" w:rsidRDefault="007A0F39" w:rsidP="00B11F1D">
      <w:pPr>
        <w:pStyle w:val="Akapitzlist"/>
        <w:numPr>
          <w:ilvl w:val="1"/>
          <w:numId w:val="24"/>
        </w:numPr>
        <w:tabs>
          <w:tab w:val="clear" w:pos="1440"/>
          <w:tab w:val="num" w:pos="1134"/>
        </w:tabs>
        <w:spacing w:line="276" w:lineRule="auto"/>
        <w:ind w:left="284" w:hanging="284"/>
        <w:jc w:val="both"/>
        <w:rPr>
          <w:rFonts w:ascii="Arial" w:eastAsia="Calibri" w:hAnsi="Arial" w:cs="Arial"/>
          <w:sz w:val="20"/>
          <w:lang w:eastAsia="en-US"/>
        </w:rPr>
      </w:pPr>
      <w:r w:rsidRPr="00B11F1D">
        <w:rPr>
          <w:rFonts w:ascii="Arial" w:hAnsi="Arial" w:cs="Arial"/>
          <w:sz w:val="20"/>
        </w:rPr>
        <w:t>Koniecznym załącznikiem do każdej faktury będą dowody zapłaty wymagalnego wynagrodzenia Podwykonawcom i dalszym Podwykonawcom biorącym udział w realizacji odebranych robót budowlanych wraz z zestawieniem wystawionych przez nich wymagalnych faktur VAT (wystawionych rachunków) oraz oświadczenia Podwykona</w:t>
      </w:r>
      <w:r w:rsidR="003668A3" w:rsidRPr="00B11F1D">
        <w:rPr>
          <w:rFonts w:ascii="Arial" w:hAnsi="Arial" w:cs="Arial"/>
          <w:sz w:val="20"/>
        </w:rPr>
        <w:t>wców i dalszych Podwykonawców o </w:t>
      </w:r>
      <w:r w:rsidRPr="00B11F1D">
        <w:rPr>
          <w:rFonts w:ascii="Arial" w:hAnsi="Arial" w:cs="Arial"/>
          <w:sz w:val="20"/>
        </w:rPr>
        <w:t>zaspokojeniu roszczeń wymaganych na dzień wystawienia odpowiednio protokołu odbioru częściowego i/lub protokołu odbioru końcowego.</w:t>
      </w:r>
    </w:p>
    <w:p w14:paraId="3161C930" w14:textId="77777777" w:rsidR="007A0F39" w:rsidRPr="00B11F1D" w:rsidRDefault="007A0F39" w:rsidP="00B11F1D">
      <w:pPr>
        <w:pStyle w:val="Akapitzlist"/>
        <w:numPr>
          <w:ilvl w:val="1"/>
          <w:numId w:val="24"/>
        </w:numPr>
        <w:tabs>
          <w:tab w:val="clear" w:pos="1440"/>
          <w:tab w:val="num" w:pos="1134"/>
        </w:tabs>
        <w:spacing w:line="276" w:lineRule="auto"/>
        <w:ind w:left="284" w:hanging="284"/>
        <w:jc w:val="both"/>
        <w:rPr>
          <w:rFonts w:ascii="Arial" w:eastAsia="Calibri" w:hAnsi="Arial" w:cs="Arial"/>
          <w:sz w:val="20"/>
          <w:lang w:eastAsia="en-US"/>
        </w:rPr>
      </w:pPr>
      <w:r w:rsidRPr="00B11F1D">
        <w:rPr>
          <w:rFonts w:ascii="Arial" w:hAnsi="Arial" w:cs="Arial"/>
          <w:sz w:val="20"/>
        </w:rPr>
        <w:t xml:space="preserve">W przypadku nieprzedstawienia przez Wykonawcę wszystkich </w:t>
      </w:r>
      <w:r w:rsidR="003668A3" w:rsidRPr="00B11F1D">
        <w:rPr>
          <w:rFonts w:ascii="Arial" w:hAnsi="Arial" w:cs="Arial"/>
          <w:sz w:val="20"/>
        </w:rPr>
        <w:t>dowodów zapłaty i oświadczeń, o </w:t>
      </w:r>
      <w:r w:rsidRPr="00B11F1D">
        <w:rPr>
          <w:rFonts w:ascii="Arial" w:hAnsi="Arial" w:cs="Arial"/>
          <w:sz w:val="20"/>
        </w:rPr>
        <w:t>których mowa w ust. 7 powyżej, Zamawiający wstrzymuje wypłatę należnego wynagrodzenia za odebrane roboty budowlane i wstrzymuje bieg terminu płatności, aż do daty wykonania tego obowiązku oraz wzywa</w:t>
      </w:r>
      <w:r w:rsidR="00836B80" w:rsidRPr="00B11F1D">
        <w:rPr>
          <w:rFonts w:ascii="Arial" w:hAnsi="Arial" w:cs="Arial"/>
          <w:sz w:val="20"/>
        </w:rPr>
        <w:t xml:space="preserve"> </w:t>
      </w:r>
      <w:r w:rsidRPr="00B11F1D">
        <w:rPr>
          <w:rFonts w:ascii="Arial" w:hAnsi="Arial" w:cs="Arial"/>
          <w:sz w:val="20"/>
        </w:rPr>
        <w:t>/</w:t>
      </w:r>
      <w:r w:rsidR="00836B80" w:rsidRPr="00B11F1D">
        <w:rPr>
          <w:rFonts w:ascii="Arial" w:hAnsi="Arial" w:cs="Arial"/>
          <w:sz w:val="20"/>
        </w:rPr>
        <w:t xml:space="preserve"> </w:t>
      </w:r>
      <w:r w:rsidRPr="00B11F1D">
        <w:rPr>
          <w:rFonts w:ascii="Arial" w:hAnsi="Arial" w:cs="Arial"/>
          <w:sz w:val="20"/>
        </w:rPr>
        <w:t>informuje Wykonawcę o braku przedłożenia dowodu zapłaty.</w:t>
      </w:r>
    </w:p>
    <w:p w14:paraId="5880CD39" w14:textId="77777777" w:rsidR="007A0F39" w:rsidRPr="00B11F1D" w:rsidRDefault="007A0F39" w:rsidP="00B11F1D">
      <w:pPr>
        <w:pStyle w:val="Akapitzlist"/>
        <w:numPr>
          <w:ilvl w:val="1"/>
          <w:numId w:val="24"/>
        </w:numPr>
        <w:tabs>
          <w:tab w:val="clear" w:pos="1440"/>
          <w:tab w:val="num" w:pos="1134"/>
        </w:tabs>
        <w:spacing w:line="276" w:lineRule="auto"/>
        <w:ind w:left="284" w:hanging="284"/>
        <w:jc w:val="both"/>
        <w:rPr>
          <w:rFonts w:ascii="Arial" w:eastAsia="Calibri" w:hAnsi="Arial" w:cs="Arial"/>
          <w:sz w:val="20"/>
          <w:lang w:eastAsia="en-US"/>
        </w:rPr>
      </w:pPr>
      <w:r w:rsidRPr="00B11F1D">
        <w:rPr>
          <w:rFonts w:ascii="Arial" w:hAnsi="Arial" w:cs="Arial"/>
          <w:sz w:val="20"/>
        </w:rPr>
        <w:t xml:space="preserve">Należne wynagrodzenie </w:t>
      </w:r>
      <w:r w:rsidR="003668A3" w:rsidRPr="00B11F1D">
        <w:rPr>
          <w:rFonts w:ascii="Arial" w:hAnsi="Arial" w:cs="Arial"/>
          <w:sz w:val="20"/>
        </w:rPr>
        <w:t>wraz z podatkiem VAT za wykonanie Przedmiotu Umowy</w:t>
      </w:r>
      <w:r w:rsidRPr="00B11F1D">
        <w:rPr>
          <w:rFonts w:ascii="Arial" w:hAnsi="Arial" w:cs="Arial"/>
          <w:sz w:val="20"/>
        </w:rPr>
        <w:t xml:space="preserve"> na podstawie prawidłowo wystawionych faktur będzie płatne w terminie do 21 dni od otrzymania faktury z rachunku bankowego Zamawiającego przelewem na rachunek bankowy Wykonawcy o nr </w:t>
      </w:r>
      <w:r w:rsidR="003668A3" w:rsidRPr="00B11F1D">
        <w:rPr>
          <w:rFonts w:ascii="Arial" w:hAnsi="Arial" w:cs="Arial"/>
          <w:bCs/>
          <w:color w:val="000000"/>
          <w:sz w:val="20"/>
        </w:rPr>
        <w:t>………</w:t>
      </w:r>
      <w:r w:rsidR="00836B80" w:rsidRPr="00B11F1D">
        <w:rPr>
          <w:rFonts w:ascii="Arial" w:hAnsi="Arial" w:cs="Arial"/>
          <w:bCs/>
          <w:color w:val="000000"/>
          <w:sz w:val="20"/>
        </w:rPr>
        <w:t>.</w:t>
      </w:r>
      <w:r w:rsidR="003668A3" w:rsidRPr="00B11F1D">
        <w:rPr>
          <w:rFonts w:ascii="Arial" w:hAnsi="Arial" w:cs="Arial"/>
          <w:bCs/>
          <w:color w:val="000000"/>
          <w:sz w:val="20"/>
        </w:rPr>
        <w:t>……………..</w:t>
      </w:r>
      <w:r w:rsidRPr="00B11F1D">
        <w:rPr>
          <w:rFonts w:ascii="Arial" w:hAnsi="Arial" w:cs="Arial"/>
          <w:sz w:val="20"/>
        </w:rPr>
        <w:t xml:space="preserve">, zgodny z art. 96 b ust. 3 pkt. 13 Ustawy o podatku od towarów i usług (Dz.U.2024.361 </w:t>
      </w:r>
      <w:proofErr w:type="spellStart"/>
      <w:r w:rsidRPr="00B11F1D">
        <w:rPr>
          <w:rFonts w:ascii="Arial" w:hAnsi="Arial" w:cs="Arial"/>
          <w:sz w:val="20"/>
        </w:rPr>
        <w:t>t.j</w:t>
      </w:r>
      <w:proofErr w:type="spellEnd"/>
      <w:r w:rsidRPr="00B11F1D">
        <w:rPr>
          <w:rFonts w:ascii="Arial" w:hAnsi="Arial" w:cs="Arial"/>
          <w:sz w:val="20"/>
        </w:rPr>
        <w:t xml:space="preserve">. ze zm.) Zmiana numeru rachunku bankowego wymaga pisemnego poinformowania Zamawiającego i nie stanowi zmiany Umowy. Pismo Wykonawcy informujące o zmianie rachunku bankowego powinno być podpisane przez osoby umocowane do reprezentacji Wykonawcy. Zmieniony rachunek musi być zgodny z art. 96 b ust. 3 pkt. 13 Ustawy o podatku od towarów i usług (Dz.U.2024.361 </w:t>
      </w:r>
      <w:proofErr w:type="spellStart"/>
      <w:r w:rsidRPr="00B11F1D">
        <w:rPr>
          <w:rFonts w:ascii="Arial" w:hAnsi="Arial" w:cs="Arial"/>
          <w:sz w:val="20"/>
        </w:rPr>
        <w:t>t.j</w:t>
      </w:r>
      <w:proofErr w:type="spellEnd"/>
      <w:r w:rsidRPr="00B11F1D">
        <w:rPr>
          <w:rFonts w:ascii="Arial" w:hAnsi="Arial" w:cs="Arial"/>
          <w:sz w:val="20"/>
        </w:rPr>
        <w:t>. późn.zm.).</w:t>
      </w:r>
    </w:p>
    <w:p w14:paraId="28B738D3" w14:textId="77777777" w:rsidR="007A0F39" w:rsidRPr="00B11F1D" w:rsidRDefault="007A0F39" w:rsidP="00B11F1D">
      <w:pPr>
        <w:pStyle w:val="Akapitzlist"/>
        <w:numPr>
          <w:ilvl w:val="1"/>
          <w:numId w:val="24"/>
        </w:numPr>
        <w:tabs>
          <w:tab w:val="clear" w:pos="1440"/>
          <w:tab w:val="num" w:pos="1134"/>
        </w:tabs>
        <w:spacing w:line="276" w:lineRule="auto"/>
        <w:ind w:left="284" w:hanging="284"/>
        <w:jc w:val="both"/>
        <w:rPr>
          <w:rFonts w:ascii="Arial" w:eastAsia="Calibri" w:hAnsi="Arial" w:cs="Arial"/>
          <w:sz w:val="20"/>
          <w:lang w:eastAsia="en-US"/>
        </w:rPr>
      </w:pPr>
      <w:r w:rsidRPr="00B11F1D">
        <w:rPr>
          <w:rFonts w:ascii="Arial" w:hAnsi="Arial" w:cs="Arial"/>
          <w:sz w:val="20"/>
        </w:rPr>
        <w:t>Za datę zapłaty faktury uważać się będzie datę obciążenia rachunku bankowego Zamawiającego.</w:t>
      </w:r>
    </w:p>
    <w:p w14:paraId="13597C5A" w14:textId="77777777" w:rsidR="001316FF" w:rsidRPr="00B11F1D" w:rsidRDefault="001316FF" w:rsidP="00B11F1D">
      <w:pPr>
        <w:pStyle w:val="Akapitzlist"/>
        <w:numPr>
          <w:ilvl w:val="1"/>
          <w:numId w:val="24"/>
        </w:numPr>
        <w:tabs>
          <w:tab w:val="clear" w:pos="1440"/>
          <w:tab w:val="num" w:pos="1134"/>
        </w:tabs>
        <w:spacing w:line="276" w:lineRule="auto"/>
        <w:ind w:left="284" w:hanging="284"/>
        <w:jc w:val="both"/>
        <w:rPr>
          <w:rFonts w:ascii="Arial" w:eastAsia="Calibri" w:hAnsi="Arial" w:cs="Arial"/>
          <w:sz w:val="20"/>
          <w:lang w:eastAsia="en-US"/>
        </w:rPr>
      </w:pPr>
      <w:r w:rsidRPr="00B11F1D">
        <w:rPr>
          <w:rFonts w:ascii="Arial" w:hAnsi="Arial" w:cs="Arial"/>
          <w:sz w:val="20"/>
        </w:rPr>
        <w:t xml:space="preserve"> Zamawiający akceptuje faktury elektroniczne, za pośrednictwem Programu Elektronicznego Fakturowania. </w:t>
      </w:r>
    </w:p>
    <w:bookmarkEnd w:id="6"/>
    <w:p w14:paraId="1DFAE4D9" w14:textId="77777777" w:rsidR="002F2AE0" w:rsidRPr="00B11F1D" w:rsidRDefault="002F2AE0" w:rsidP="00B11F1D">
      <w:pPr>
        <w:pStyle w:val="Akapitzlist"/>
        <w:numPr>
          <w:ilvl w:val="1"/>
          <w:numId w:val="24"/>
        </w:numPr>
        <w:tabs>
          <w:tab w:val="clear" w:pos="1440"/>
          <w:tab w:val="num" w:pos="1134"/>
        </w:tabs>
        <w:spacing w:line="276" w:lineRule="auto"/>
        <w:ind w:left="284" w:hanging="284"/>
        <w:jc w:val="both"/>
        <w:rPr>
          <w:rFonts w:ascii="Arial" w:eastAsia="Calibri" w:hAnsi="Arial" w:cs="Arial"/>
          <w:sz w:val="20"/>
          <w:lang w:eastAsia="en-US"/>
        </w:rPr>
      </w:pPr>
      <w:r w:rsidRPr="00B11F1D">
        <w:rPr>
          <w:rFonts w:ascii="Arial" w:hAnsi="Arial" w:cs="Arial"/>
          <w:color w:val="000000"/>
          <w:sz w:val="20"/>
        </w:rPr>
        <w:t>Zamawiający nie wyraża zgody na przeniesienie wierzytelności wynikającej z niniejszej umowy na osoby trzecie bez pisemnej zgody Zamawiającego pod rygorem nieważności.</w:t>
      </w:r>
    </w:p>
    <w:p w14:paraId="114982D3" w14:textId="77777777" w:rsidR="002F2AE0" w:rsidRPr="00B11F1D" w:rsidRDefault="002F2AE0" w:rsidP="00B11F1D">
      <w:pPr>
        <w:pStyle w:val="Akapitzlist"/>
        <w:numPr>
          <w:ilvl w:val="1"/>
          <w:numId w:val="24"/>
        </w:numPr>
        <w:tabs>
          <w:tab w:val="clear" w:pos="1440"/>
          <w:tab w:val="num" w:pos="1134"/>
        </w:tabs>
        <w:spacing w:line="276" w:lineRule="auto"/>
        <w:ind w:left="284" w:hanging="284"/>
        <w:jc w:val="both"/>
        <w:rPr>
          <w:rFonts w:ascii="Arial" w:eastAsia="Calibri" w:hAnsi="Arial" w:cs="Arial"/>
          <w:sz w:val="20"/>
          <w:lang w:eastAsia="en-US"/>
        </w:rPr>
      </w:pPr>
      <w:r w:rsidRPr="00B11F1D">
        <w:rPr>
          <w:rFonts w:ascii="Arial" w:hAnsi="Arial" w:cs="Arial"/>
          <w:color w:val="000000"/>
          <w:sz w:val="20"/>
        </w:rPr>
        <w:t>W przypadku zmiany przepisów dotyczących ustawy o podatku od towarów i usług, Strony obowiązywać będzie cena z uwzględnieniem stawki VAT obowiązującej na dzień wystawienia faktury.</w:t>
      </w:r>
    </w:p>
    <w:p w14:paraId="624DF393" w14:textId="77777777" w:rsidR="002F2AE0" w:rsidRPr="00B11F1D" w:rsidRDefault="002F2AE0" w:rsidP="00BE330B">
      <w:pPr>
        <w:pStyle w:val="Akapitzlist"/>
        <w:numPr>
          <w:ilvl w:val="1"/>
          <w:numId w:val="24"/>
        </w:numPr>
        <w:tabs>
          <w:tab w:val="clear" w:pos="1440"/>
          <w:tab w:val="num" w:pos="1134"/>
        </w:tabs>
        <w:spacing w:after="240" w:line="276" w:lineRule="auto"/>
        <w:ind w:left="284" w:hanging="284"/>
        <w:jc w:val="both"/>
        <w:rPr>
          <w:rFonts w:ascii="Arial" w:eastAsia="Calibri" w:hAnsi="Arial" w:cs="Arial"/>
          <w:sz w:val="20"/>
          <w:lang w:eastAsia="en-US"/>
        </w:rPr>
      </w:pPr>
      <w:r w:rsidRPr="00B11F1D">
        <w:rPr>
          <w:rFonts w:ascii="Arial" w:hAnsi="Arial" w:cs="Arial"/>
          <w:sz w:val="20"/>
        </w:rPr>
        <w:t>Wykonawca zobowiązany jest do pisemnego informowania Zamawiającego o każdej zmianie siedziby, konta bankowego, numeru NIP i REGON.</w:t>
      </w:r>
    </w:p>
    <w:p w14:paraId="2FD08105" w14:textId="206900D4" w:rsidR="00A6100A" w:rsidRPr="00B11F1D" w:rsidRDefault="002F2AE0" w:rsidP="00BE330B">
      <w:pPr>
        <w:tabs>
          <w:tab w:val="left" w:pos="4560"/>
          <w:tab w:val="center" w:pos="4890"/>
        </w:tabs>
        <w:spacing w:line="276" w:lineRule="auto"/>
        <w:rPr>
          <w:rFonts w:ascii="Arial" w:hAnsi="Arial" w:cs="Arial"/>
          <w:b/>
          <w:color w:val="000000"/>
          <w:sz w:val="20"/>
          <w:lang w:eastAsia="ar-SA"/>
        </w:rPr>
      </w:pPr>
      <w:r w:rsidRPr="00B11F1D">
        <w:rPr>
          <w:rFonts w:ascii="Arial" w:hAnsi="Arial" w:cs="Arial"/>
          <w:b/>
          <w:sz w:val="20"/>
        </w:rPr>
        <w:tab/>
      </w:r>
      <w:r w:rsidR="00A6100A" w:rsidRPr="00B11F1D">
        <w:rPr>
          <w:rFonts w:ascii="Arial" w:hAnsi="Arial" w:cs="Arial"/>
          <w:b/>
          <w:color w:val="000000"/>
          <w:sz w:val="20"/>
          <w:lang w:eastAsia="ar-SA"/>
        </w:rPr>
        <w:t>§ 10</w:t>
      </w:r>
    </w:p>
    <w:p w14:paraId="6CF26DD0" w14:textId="77777777" w:rsidR="00454DF5" w:rsidRPr="00B11F1D" w:rsidRDefault="00A6100A" w:rsidP="00BE330B">
      <w:pPr>
        <w:widowControl/>
        <w:shd w:val="clear" w:color="auto" w:fill="FFFFFF"/>
        <w:tabs>
          <w:tab w:val="left" w:pos="8647"/>
        </w:tabs>
        <w:overflowPunct/>
        <w:autoSpaceDN/>
        <w:adjustRightInd/>
        <w:spacing w:after="240" w:line="276" w:lineRule="auto"/>
        <w:ind w:left="1849" w:hanging="1849"/>
        <w:jc w:val="center"/>
        <w:rPr>
          <w:rFonts w:ascii="Arial" w:hAnsi="Arial" w:cs="Arial"/>
          <w:b/>
          <w:color w:val="000000"/>
          <w:sz w:val="20"/>
          <w:lang w:eastAsia="ar-SA"/>
        </w:rPr>
      </w:pPr>
      <w:r w:rsidRPr="00B11F1D">
        <w:rPr>
          <w:rFonts w:ascii="Arial" w:hAnsi="Arial" w:cs="Arial"/>
          <w:b/>
          <w:color w:val="000000"/>
          <w:sz w:val="20"/>
          <w:lang w:eastAsia="ar-SA"/>
        </w:rPr>
        <w:t>[PODWYKONAWCY I PODMIOT UDOSTĘPNIAJĄCY ZASOBY]</w:t>
      </w:r>
    </w:p>
    <w:p w14:paraId="5CB0EFAE" w14:textId="49C0FF72" w:rsidR="00F97ED4" w:rsidRPr="00B11F1D" w:rsidRDefault="00F97ED4" w:rsidP="00B11F1D">
      <w:pPr>
        <w:pStyle w:val="Akapitzlist"/>
        <w:widowControl/>
        <w:numPr>
          <w:ilvl w:val="3"/>
          <w:numId w:val="22"/>
        </w:numPr>
        <w:tabs>
          <w:tab w:val="clear" w:pos="2520"/>
          <w:tab w:val="num" w:pos="216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Wykonawca może wykonywać Umowę siłami własnymi lub też przy pomocy Podwykonawców</w:t>
      </w:r>
      <w:r w:rsidR="00327391" w:rsidRPr="00B11F1D">
        <w:rPr>
          <w:rFonts w:ascii="Arial" w:hAnsi="Arial" w:cs="Arial"/>
          <w:sz w:val="20"/>
        </w:rPr>
        <w:t xml:space="preserve">. </w:t>
      </w:r>
      <w:r w:rsidRPr="00B11F1D">
        <w:rPr>
          <w:rFonts w:ascii="Arial" w:hAnsi="Arial" w:cs="Arial"/>
          <w:sz w:val="20"/>
        </w:rPr>
        <w:t>Powierzenie jakichkolwiek robót budowlanych Podwykonawcy wymaga zawarcia z nim pisemnej umowy i dokonania zgłoszenia umowy Zamawiającemu.</w:t>
      </w:r>
    </w:p>
    <w:p w14:paraId="7AE1804F" w14:textId="58405AAB" w:rsidR="00F97ED4" w:rsidRPr="00B11F1D" w:rsidRDefault="00F97ED4" w:rsidP="00B11F1D">
      <w:pPr>
        <w:pStyle w:val="Akapitzlist"/>
        <w:widowControl/>
        <w:numPr>
          <w:ilvl w:val="3"/>
          <w:numId w:val="22"/>
        </w:numPr>
        <w:tabs>
          <w:tab w:val="clear" w:pos="2520"/>
          <w:tab w:val="num" w:pos="216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Strony zgodnie potwierdzają, iż przed zawarciem Umowy, Wyko</w:t>
      </w:r>
      <w:r w:rsidR="00C654F9" w:rsidRPr="00B11F1D">
        <w:rPr>
          <w:rFonts w:ascii="Arial" w:hAnsi="Arial" w:cs="Arial"/>
          <w:color w:val="000000"/>
          <w:sz w:val="20"/>
        </w:rPr>
        <w:t>nawca podał nazwy albo imiona i </w:t>
      </w:r>
      <w:r w:rsidRPr="00B11F1D">
        <w:rPr>
          <w:rFonts w:ascii="Arial" w:hAnsi="Arial" w:cs="Arial"/>
          <w:color w:val="000000"/>
          <w:sz w:val="20"/>
        </w:rPr>
        <w:t>nazwiska oraz dane kontaktowe Podwykonawców i osób do kontaktu z nimi, biorących udział w</w:t>
      </w:r>
      <w:r w:rsidR="00376C15" w:rsidRPr="00B11F1D">
        <w:rPr>
          <w:rFonts w:ascii="Arial" w:hAnsi="Arial" w:cs="Arial"/>
          <w:color w:val="000000"/>
          <w:sz w:val="20"/>
        </w:rPr>
        <w:t> </w:t>
      </w:r>
      <w:r w:rsidRPr="00B11F1D">
        <w:rPr>
          <w:rFonts w:ascii="Arial" w:hAnsi="Arial" w:cs="Arial"/>
          <w:color w:val="000000"/>
          <w:sz w:val="20"/>
        </w:rPr>
        <w:t>realizacji Umowy, o ile były znane na tym etapie. Wykonawca jest zobowiązany zawiadomić Zamawiającego o wszelkich zmianach danych, o których mowa w zdaniu pierwszym, w trakcie realizacji Umowy, a także przekazać informacje n</w:t>
      </w:r>
      <w:r w:rsidR="00C654F9" w:rsidRPr="00B11F1D">
        <w:rPr>
          <w:rFonts w:ascii="Arial" w:hAnsi="Arial" w:cs="Arial"/>
          <w:color w:val="000000"/>
          <w:sz w:val="20"/>
        </w:rPr>
        <w:t>a temat nowych Podwykonawców, z </w:t>
      </w:r>
      <w:r w:rsidRPr="00B11F1D">
        <w:rPr>
          <w:rFonts w:ascii="Arial" w:hAnsi="Arial" w:cs="Arial"/>
          <w:color w:val="000000"/>
          <w:sz w:val="20"/>
        </w:rPr>
        <w:t xml:space="preserve">uwzględnianiem postanowień niniejszego paragrafu. </w:t>
      </w:r>
    </w:p>
    <w:p w14:paraId="3F380C43" w14:textId="490F8D84" w:rsidR="00F97ED4" w:rsidRPr="00B11F1D" w:rsidRDefault="00F97ED4" w:rsidP="00B11F1D">
      <w:pPr>
        <w:pStyle w:val="Akapitzlist"/>
        <w:widowControl/>
        <w:numPr>
          <w:ilvl w:val="3"/>
          <w:numId w:val="22"/>
        </w:numPr>
        <w:tabs>
          <w:tab w:val="clear" w:pos="2520"/>
          <w:tab w:val="num" w:pos="2160"/>
        </w:tabs>
        <w:suppressAutoHyphens w:val="0"/>
        <w:overflowPunct/>
        <w:autoSpaceDE/>
        <w:autoSpaceDN/>
        <w:adjustRightInd/>
        <w:spacing w:line="276" w:lineRule="auto"/>
        <w:ind w:left="284" w:hanging="284"/>
        <w:rPr>
          <w:rFonts w:ascii="Arial" w:hAnsi="Arial" w:cs="Arial"/>
          <w:b/>
          <w:color w:val="000000"/>
          <w:sz w:val="20"/>
          <w:lang w:eastAsia="ar-SA"/>
        </w:rPr>
      </w:pPr>
      <w:r w:rsidRPr="00B11F1D">
        <w:rPr>
          <w:rFonts w:ascii="Arial" w:hAnsi="Arial" w:cs="Arial"/>
          <w:sz w:val="20"/>
        </w:rPr>
        <w:t>Umowa na roboty budowlane z Podwykonawcą lub z dalszymi Podwykonawcami musi zawierać w</w:t>
      </w:r>
      <w:r w:rsidR="00376C15" w:rsidRPr="00B11F1D">
        <w:rPr>
          <w:rFonts w:ascii="Arial" w:hAnsi="Arial" w:cs="Arial"/>
          <w:sz w:val="20"/>
        </w:rPr>
        <w:t> </w:t>
      </w:r>
      <w:r w:rsidRPr="00B11F1D">
        <w:rPr>
          <w:rFonts w:ascii="Arial" w:hAnsi="Arial" w:cs="Arial"/>
          <w:sz w:val="20"/>
        </w:rPr>
        <w:t>szczególności:</w:t>
      </w:r>
    </w:p>
    <w:p w14:paraId="643B37EF" w14:textId="5457871C" w:rsidR="00F97ED4" w:rsidRPr="00B11F1D" w:rsidRDefault="00F97ED4" w:rsidP="00BE330B">
      <w:pPr>
        <w:pStyle w:val="Akapitzlist"/>
        <w:widowControl/>
        <w:numPr>
          <w:ilvl w:val="0"/>
          <w:numId w:val="27"/>
        </w:numPr>
        <w:suppressAutoHyphens w:val="0"/>
        <w:overflowPunct/>
        <w:autoSpaceDE/>
        <w:autoSpaceDN/>
        <w:adjustRightInd/>
        <w:spacing w:line="276" w:lineRule="auto"/>
        <w:ind w:left="567" w:hanging="283"/>
        <w:jc w:val="both"/>
        <w:rPr>
          <w:rFonts w:ascii="Arial" w:hAnsi="Arial" w:cs="Arial"/>
          <w:b/>
          <w:color w:val="000000"/>
          <w:sz w:val="20"/>
          <w:lang w:eastAsia="ar-SA"/>
        </w:rPr>
      </w:pPr>
      <w:r w:rsidRPr="00B11F1D">
        <w:rPr>
          <w:rFonts w:ascii="Arial" w:hAnsi="Arial" w:cs="Arial"/>
          <w:sz w:val="20"/>
        </w:rPr>
        <w:t>oznaczenie stron umowy</w:t>
      </w:r>
      <w:r w:rsidR="00404CD1" w:rsidRPr="00B11F1D">
        <w:rPr>
          <w:rFonts w:ascii="Arial" w:hAnsi="Arial" w:cs="Arial"/>
          <w:sz w:val="20"/>
        </w:rPr>
        <w:t>,</w:t>
      </w:r>
    </w:p>
    <w:p w14:paraId="4EDDC49C" w14:textId="603B54B6" w:rsidR="00F97ED4" w:rsidRPr="00B11F1D" w:rsidRDefault="00F97ED4" w:rsidP="00BE330B">
      <w:pPr>
        <w:pStyle w:val="Akapitzlist"/>
        <w:widowControl/>
        <w:numPr>
          <w:ilvl w:val="0"/>
          <w:numId w:val="27"/>
        </w:numPr>
        <w:suppressAutoHyphens w:val="0"/>
        <w:overflowPunct/>
        <w:autoSpaceDE/>
        <w:autoSpaceDN/>
        <w:adjustRightInd/>
        <w:spacing w:line="276" w:lineRule="auto"/>
        <w:ind w:left="567" w:hanging="283"/>
        <w:jc w:val="both"/>
        <w:rPr>
          <w:rFonts w:ascii="Arial" w:hAnsi="Arial" w:cs="Arial"/>
          <w:b/>
          <w:color w:val="000000"/>
          <w:sz w:val="20"/>
          <w:lang w:eastAsia="ar-SA"/>
        </w:rPr>
      </w:pPr>
      <w:r w:rsidRPr="00B11F1D">
        <w:rPr>
          <w:rFonts w:ascii="Arial" w:hAnsi="Arial" w:cs="Arial"/>
          <w:sz w:val="20"/>
        </w:rPr>
        <w:t>zakres robót powierzony Podwykonawcy</w:t>
      </w:r>
      <w:r w:rsidR="00404CD1" w:rsidRPr="00B11F1D">
        <w:rPr>
          <w:rFonts w:ascii="Arial" w:hAnsi="Arial" w:cs="Arial"/>
          <w:sz w:val="20"/>
        </w:rPr>
        <w:t>,</w:t>
      </w:r>
    </w:p>
    <w:p w14:paraId="2CCC6705" w14:textId="3C97ABEA" w:rsidR="00F97ED4" w:rsidRPr="00B11F1D" w:rsidRDefault="00F97ED4" w:rsidP="00BE330B">
      <w:pPr>
        <w:pStyle w:val="Akapitzlist"/>
        <w:widowControl/>
        <w:numPr>
          <w:ilvl w:val="0"/>
          <w:numId w:val="27"/>
        </w:numPr>
        <w:suppressAutoHyphens w:val="0"/>
        <w:overflowPunct/>
        <w:autoSpaceDE/>
        <w:autoSpaceDN/>
        <w:adjustRightInd/>
        <w:spacing w:line="276" w:lineRule="auto"/>
        <w:ind w:left="567" w:hanging="283"/>
        <w:jc w:val="both"/>
        <w:rPr>
          <w:rFonts w:ascii="Arial" w:hAnsi="Arial" w:cs="Arial"/>
          <w:b/>
          <w:color w:val="000000"/>
          <w:sz w:val="20"/>
          <w:lang w:eastAsia="ar-SA"/>
        </w:rPr>
      </w:pPr>
      <w:r w:rsidRPr="00B11F1D">
        <w:rPr>
          <w:rFonts w:ascii="Arial" w:hAnsi="Arial" w:cs="Arial"/>
          <w:sz w:val="20"/>
        </w:rPr>
        <w:t>kwotę wynagrodzenia</w:t>
      </w:r>
      <w:r w:rsidR="00404CD1" w:rsidRPr="00B11F1D">
        <w:rPr>
          <w:rFonts w:ascii="Arial" w:hAnsi="Arial" w:cs="Arial"/>
          <w:sz w:val="20"/>
        </w:rPr>
        <w:t>,</w:t>
      </w:r>
    </w:p>
    <w:p w14:paraId="3898F632" w14:textId="33D4FB95" w:rsidR="00F97ED4" w:rsidRPr="00B11F1D" w:rsidRDefault="00F97ED4" w:rsidP="00BE330B">
      <w:pPr>
        <w:pStyle w:val="Akapitzlist"/>
        <w:widowControl/>
        <w:numPr>
          <w:ilvl w:val="0"/>
          <w:numId w:val="27"/>
        </w:numPr>
        <w:suppressAutoHyphens w:val="0"/>
        <w:overflowPunct/>
        <w:autoSpaceDE/>
        <w:autoSpaceDN/>
        <w:adjustRightInd/>
        <w:spacing w:line="276" w:lineRule="auto"/>
        <w:ind w:left="567" w:hanging="283"/>
        <w:jc w:val="both"/>
        <w:rPr>
          <w:rFonts w:ascii="Arial" w:hAnsi="Arial" w:cs="Arial"/>
          <w:b/>
          <w:color w:val="000000"/>
          <w:sz w:val="20"/>
          <w:lang w:eastAsia="ar-SA"/>
        </w:rPr>
      </w:pPr>
      <w:r w:rsidRPr="00B11F1D">
        <w:rPr>
          <w:rFonts w:ascii="Arial" w:hAnsi="Arial" w:cs="Arial"/>
          <w:sz w:val="20"/>
        </w:rPr>
        <w:t xml:space="preserve">termin wykonania robót objętych </w:t>
      </w:r>
      <w:r w:rsidR="00376C15" w:rsidRPr="00B11F1D">
        <w:rPr>
          <w:rFonts w:ascii="Arial" w:hAnsi="Arial" w:cs="Arial"/>
          <w:sz w:val="20"/>
        </w:rPr>
        <w:t>U</w:t>
      </w:r>
      <w:r w:rsidRPr="00B11F1D">
        <w:rPr>
          <w:rFonts w:ascii="Arial" w:hAnsi="Arial" w:cs="Arial"/>
          <w:sz w:val="20"/>
        </w:rPr>
        <w:t>mową</w:t>
      </w:r>
      <w:r w:rsidR="00404CD1" w:rsidRPr="00B11F1D">
        <w:rPr>
          <w:rFonts w:ascii="Arial" w:hAnsi="Arial" w:cs="Arial"/>
          <w:sz w:val="20"/>
        </w:rPr>
        <w:t>,</w:t>
      </w:r>
    </w:p>
    <w:p w14:paraId="5F29ABA9" w14:textId="19DD4AE1" w:rsidR="00F97ED4" w:rsidRPr="00B11F1D" w:rsidRDefault="00F97ED4" w:rsidP="00BE330B">
      <w:pPr>
        <w:pStyle w:val="Akapitzlist"/>
        <w:widowControl/>
        <w:numPr>
          <w:ilvl w:val="0"/>
          <w:numId w:val="27"/>
        </w:numPr>
        <w:suppressAutoHyphens w:val="0"/>
        <w:overflowPunct/>
        <w:autoSpaceDE/>
        <w:autoSpaceDN/>
        <w:adjustRightInd/>
        <w:spacing w:line="276" w:lineRule="auto"/>
        <w:ind w:left="567" w:hanging="283"/>
        <w:jc w:val="both"/>
        <w:rPr>
          <w:rFonts w:ascii="Arial" w:hAnsi="Arial" w:cs="Arial"/>
          <w:b/>
          <w:color w:val="000000"/>
          <w:sz w:val="20"/>
          <w:lang w:eastAsia="ar-SA"/>
        </w:rPr>
      </w:pPr>
      <w:r w:rsidRPr="00B11F1D">
        <w:rPr>
          <w:rFonts w:ascii="Arial" w:hAnsi="Arial" w:cs="Arial"/>
          <w:sz w:val="20"/>
        </w:rPr>
        <w:t>terminy odbioru robót - muszą być krótsze lub muszą przypadać na ten sam dzień, co termin odbioru, wskazany w umowie z Wykonawcą</w:t>
      </w:r>
      <w:r w:rsidR="00376C15" w:rsidRPr="00B11F1D">
        <w:rPr>
          <w:rFonts w:ascii="Arial" w:hAnsi="Arial" w:cs="Arial"/>
          <w:sz w:val="20"/>
        </w:rPr>
        <w:t>,</w:t>
      </w:r>
    </w:p>
    <w:p w14:paraId="5CAB67E1" w14:textId="173AAC4C" w:rsidR="00F97ED4" w:rsidRPr="00B11F1D" w:rsidRDefault="00F97ED4" w:rsidP="00BE330B">
      <w:pPr>
        <w:pStyle w:val="Akapitzlist"/>
        <w:widowControl/>
        <w:numPr>
          <w:ilvl w:val="0"/>
          <w:numId w:val="27"/>
        </w:numPr>
        <w:suppressAutoHyphens w:val="0"/>
        <w:overflowPunct/>
        <w:autoSpaceDE/>
        <w:autoSpaceDN/>
        <w:adjustRightInd/>
        <w:spacing w:line="276" w:lineRule="auto"/>
        <w:ind w:left="567" w:hanging="283"/>
        <w:jc w:val="both"/>
        <w:rPr>
          <w:rFonts w:ascii="Arial" w:hAnsi="Arial" w:cs="Arial"/>
          <w:b/>
          <w:color w:val="000000"/>
          <w:sz w:val="20"/>
          <w:lang w:eastAsia="ar-SA"/>
        </w:rPr>
      </w:pPr>
      <w:r w:rsidRPr="00B11F1D">
        <w:rPr>
          <w:rFonts w:ascii="Arial" w:hAnsi="Arial" w:cs="Arial"/>
          <w:sz w:val="20"/>
        </w:rPr>
        <w:t>postanowienia w zakresie bezpieczeństwa i higieny pracy</w:t>
      </w:r>
      <w:r w:rsidR="00376C15" w:rsidRPr="00B11F1D">
        <w:rPr>
          <w:rFonts w:ascii="Arial" w:hAnsi="Arial" w:cs="Arial"/>
          <w:sz w:val="20"/>
        </w:rPr>
        <w:t>,</w:t>
      </w:r>
    </w:p>
    <w:p w14:paraId="36BD1BC0" w14:textId="106BE929" w:rsidR="00F97ED4" w:rsidRPr="00B11F1D" w:rsidRDefault="00F97ED4" w:rsidP="00BE330B">
      <w:pPr>
        <w:pStyle w:val="Akapitzlist"/>
        <w:widowControl/>
        <w:numPr>
          <w:ilvl w:val="0"/>
          <w:numId w:val="27"/>
        </w:numPr>
        <w:suppressAutoHyphens w:val="0"/>
        <w:overflowPunct/>
        <w:autoSpaceDE/>
        <w:autoSpaceDN/>
        <w:adjustRightInd/>
        <w:spacing w:line="276" w:lineRule="auto"/>
        <w:ind w:left="567" w:hanging="283"/>
        <w:jc w:val="both"/>
        <w:rPr>
          <w:rFonts w:ascii="Arial" w:hAnsi="Arial" w:cs="Arial"/>
          <w:b/>
          <w:color w:val="000000"/>
          <w:sz w:val="20"/>
          <w:lang w:eastAsia="ar-SA"/>
        </w:rPr>
      </w:pPr>
      <w:r w:rsidRPr="00B11F1D">
        <w:rPr>
          <w:rFonts w:ascii="Arial" w:hAnsi="Arial" w:cs="Arial"/>
          <w:sz w:val="20"/>
        </w:rPr>
        <w:t>przeniesienia praw autorskich w zakresie zgodnym z Umową</w:t>
      </w:r>
      <w:r w:rsidR="00376C15" w:rsidRPr="00B11F1D">
        <w:rPr>
          <w:rFonts w:ascii="Arial" w:hAnsi="Arial" w:cs="Arial"/>
          <w:sz w:val="20"/>
        </w:rPr>
        <w:t>,</w:t>
      </w:r>
    </w:p>
    <w:p w14:paraId="0FDE55A4" w14:textId="2188852D" w:rsidR="00F97ED4" w:rsidRPr="00B11F1D" w:rsidRDefault="00F97ED4" w:rsidP="00BE330B">
      <w:pPr>
        <w:pStyle w:val="Akapitzlist"/>
        <w:widowControl/>
        <w:numPr>
          <w:ilvl w:val="0"/>
          <w:numId w:val="27"/>
        </w:numPr>
        <w:suppressAutoHyphens w:val="0"/>
        <w:overflowPunct/>
        <w:autoSpaceDE/>
        <w:autoSpaceDN/>
        <w:adjustRightInd/>
        <w:spacing w:line="276" w:lineRule="auto"/>
        <w:ind w:left="567" w:hanging="283"/>
        <w:jc w:val="both"/>
        <w:rPr>
          <w:rFonts w:ascii="Arial" w:hAnsi="Arial" w:cs="Arial"/>
          <w:b/>
          <w:color w:val="000000"/>
          <w:sz w:val="20"/>
          <w:lang w:eastAsia="ar-SA"/>
        </w:rPr>
      </w:pPr>
      <w:r w:rsidRPr="00B11F1D">
        <w:rPr>
          <w:rFonts w:ascii="Arial" w:hAnsi="Arial" w:cs="Arial"/>
          <w:sz w:val="20"/>
        </w:rPr>
        <w:t xml:space="preserve">oświadczenie Podwykonawcy lub dalszego Podwykonawcy, że nie podlega wykluczeniu na podstawie ustawy z dnia 13 kwietnia 2022 r. o szczególnych rozwiązaniach w zakresie przeciwdziałania wspieraniu agresji na Ukrainę oraz służących ochronie bezpieczeństwa narodowego </w:t>
      </w:r>
      <w:r w:rsidR="009B3251" w:rsidRPr="00B11F1D">
        <w:rPr>
          <w:rFonts w:ascii="Arial" w:hAnsi="Arial" w:cs="Arial"/>
          <w:sz w:val="20"/>
        </w:rPr>
        <w:t>(</w:t>
      </w:r>
      <w:proofErr w:type="spellStart"/>
      <w:r w:rsidR="009B3251" w:rsidRPr="00B11F1D">
        <w:rPr>
          <w:rFonts w:ascii="Arial" w:hAnsi="Arial" w:cs="Arial"/>
          <w:sz w:val="20"/>
        </w:rPr>
        <w:t>t.j</w:t>
      </w:r>
      <w:proofErr w:type="spellEnd"/>
      <w:r w:rsidR="009B3251" w:rsidRPr="00B11F1D">
        <w:rPr>
          <w:rFonts w:ascii="Arial" w:hAnsi="Arial" w:cs="Arial"/>
          <w:sz w:val="20"/>
        </w:rPr>
        <w:t>. Dz.U. 2025 r. poz. 514</w:t>
      </w:r>
      <w:r w:rsidRPr="00B11F1D">
        <w:rPr>
          <w:rFonts w:ascii="Arial" w:hAnsi="Arial" w:cs="Arial"/>
          <w:sz w:val="20"/>
        </w:rPr>
        <w:t xml:space="preserve">) </w:t>
      </w:r>
      <w:r w:rsidRPr="00B11F1D">
        <w:rPr>
          <w:rFonts w:ascii="Arial" w:hAnsi="Arial" w:cs="Arial"/>
          <w:color w:val="000000"/>
          <w:sz w:val="20"/>
        </w:rPr>
        <w:t>ani na podstawie Rozporządzenia Rady (UE) nr 833/2014 z dnia 31 lipca 2014 r. (Dz.U.UE.L.2014.229.1) dotyczącego środków ograniczających w związku z działaniami Rosji destabilizującymi sytuację na Ukrainie zmienionego Rozporządzeniem Rady (UE) nr 2022/576 w sprawie zmiany rozporządzenia (UE) nr 833/2014 dotyczącego środków ograniczających w związku z działaniami Rosji destabilizującymi sytuację na Ukrainie (Dz. Urz. UE nr L 111 z 8.4.2022, str. 1) oraz ROZPORZĄDZENIE RADY (UE) 2024/1745 z dnia 24 czerwca 2024 r. w sprawie zmiany rozporządzenia (UE) nr 833/2014 dotyczącego środków ograniczających w związku z działaniami Rosji destabilizującymi sytuację na Ukrainie</w:t>
      </w:r>
      <w:r w:rsidR="00376C15" w:rsidRPr="00B11F1D">
        <w:rPr>
          <w:rFonts w:ascii="Arial" w:hAnsi="Arial" w:cs="Arial"/>
          <w:color w:val="000000"/>
          <w:sz w:val="20"/>
        </w:rPr>
        <w:t>,</w:t>
      </w:r>
    </w:p>
    <w:p w14:paraId="5F883397" w14:textId="3D5E89D9" w:rsidR="00F97ED4" w:rsidRPr="00B11F1D" w:rsidRDefault="00F97ED4" w:rsidP="00BE330B">
      <w:pPr>
        <w:pStyle w:val="Akapitzlist"/>
        <w:widowControl/>
        <w:numPr>
          <w:ilvl w:val="0"/>
          <w:numId w:val="27"/>
        </w:numPr>
        <w:suppressAutoHyphens w:val="0"/>
        <w:overflowPunct/>
        <w:autoSpaceDE/>
        <w:autoSpaceDN/>
        <w:adjustRightInd/>
        <w:spacing w:line="276" w:lineRule="auto"/>
        <w:ind w:left="567" w:hanging="283"/>
        <w:jc w:val="both"/>
        <w:rPr>
          <w:rFonts w:ascii="Arial" w:hAnsi="Arial" w:cs="Arial"/>
          <w:b/>
          <w:color w:val="000000"/>
          <w:sz w:val="20"/>
          <w:lang w:eastAsia="ar-SA"/>
        </w:rPr>
      </w:pPr>
      <w:r w:rsidRPr="00B11F1D">
        <w:rPr>
          <w:rFonts w:ascii="Arial" w:hAnsi="Arial" w:cs="Arial"/>
          <w:sz w:val="20"/>
        </w:rPr>
        <w:t>zasady wprowadzenia zmian wysokości wynagrodzenia (waloryzacji) z uwzględnieniem postanowień niniejszej Umowy</w:t>
      </w:r>
      <w:r w:rsidR="00376C15" w:rsidRPr="00B11F1D">
        <w:rPr>
          <w:rFonts w:ascii="Arial" w:hAnsi="Arial" w:cs="Arial"/>
          <w:sz w:val="20"/>
        </w:rPr>
        <w:t>,</w:t>
      </w:r>
    </w:p>
    <w:p w14:paraId="07301ED8" w14:textId="007F668A" w:rsidR="00F97ED4" w:rsidRPr="00B11F1D" w:rsidRDefault="00F97ED4" w:rsidP="00BE330B">
      <w:pPr>
        <w:pStyle w:val="Akapitzlist"/>
        <w:widowControl/>
        <w:numPr>
          <w:ilvl w:val="0"/>
          <w:numId w:val="27"/>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termin zapłaty wynagrodzenia dla Podwykonawcy lub dalszego Podwykonawcy, przewidziany w umowie o podwykonawstwo, nie może być dłuższy niż 30 dni od dnia doręczenia faktury lub rachunku, potwierdzających wykonanie zleconej Podwykonawcy lub dalszemu Podwykonawcy roboty budowlanej, dostawy lub usługi</w:t>
      </w:r>
      <w:r w:rsidR="00376C15" w:rsidRPr="00B11F1D">
        <w:rPr>
          <w:rFonts w:ascii="Arial" w:hAnsi="Arial" w:cs="Arial"/>
          <w:sz w:val="20"/>
        </w:rPr>
        <w:t>,</w:t>
      </w:r>
    </w:p>
    <w:p w14:paraId="6DAF6E5F" w14:textId="6C4D23F1" w:rsidR="00376C15" w:rsidRPr="00B11F1D" w:rsidRDefault="00F97ED4" w:rsidP="00BE330B">
      <w:pPr>
        <w:pStyle w:val="Akapitzlist"/>
        <w:widowControl/>
        <w:numPr>
          <w:ilvl w:val="0"/>
          <w:numId w:val="27"/>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uprawnienia Podwykonawcy lub dalszego Podwykonawcy do informowania Zamawiającego o</w:t>
      </w:r>
      <w:r w:rsidR="00376C15" w:rsidRPr="00B11F1D">
        <w:rPr>
          <w:rFonts w:ascii="Arial" w:hAnsi="Arial" w:cs="Arial"/>
          <w:sz w:val="20"/>
        </w:rPr>
        <w:t> </w:t>
      </w:r>
      <w:r w:rsidRPr="00B11F1D">
        <w:rPr>
          <w:rFonts w:ascii="Arial" w:hAnsi="Arial" w:cs="Arial"/>
          <w:sz w:val="20"/>
        </w:rPr>
        <w:t xml:space="preserve">braku zapłaty faktur wystawionych Wykonawcy a nie zapłaconych przez niego w terminie ustalonym dla danej płatności, z załączeniem kopii niezapłaconej faktury i z powołaniem się na niniejsze postanowienie § </w:t>
      </w:r>
      <w:r w:rsidR="00376C15" w:rsidRPr="00B11F1D">
        <w:rPr>
          <w:rFonts w:ascii="Arial" w:hAnsi="Arial" w:cs="Arial"/>
          <w:sz w:val="20"/>
        </w:rPr>
        <w:t>10</w:t>
      </w:r>
      <w:r w:rsidRPr="00B11F1D">
        <w:rPr>
          <w:rFonts w:ascii="Arial" w:hAnsi="Arial" w:cs="Arial"/>
          <w:sz w:val="20"/>
        </w:rPr>
        <w:t xml:space="preserve"> Umowy. Postanowienie takie musi mieć charakter przechodni, to znaczy, że analogiczne postanowienie musi być zawarte w każdej kolejnej umowie z dalszym Podwykonawcą</w:t>
      </w:r>
      <w:r w:rsidR="00376C15" w:rsidRPr="00B11F1D">
        <w:rPr>
          <w:rFonts w:ascii="Arial" w:hAnsi="Arial" w:cs="Arial"/>
          <w:sz w:val="20"/>
        </w:rPr>
        <w:t>.</w:t>
      </w:r>
    </w:p>
    <w:p w14:paraId="3A93331A" w14:textId="7777777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Umowa na roboty budowlane z Podwykonawcą lub z dalszymi Podwykonawcami nie może zawierać postanowień:</w:t>
      </w:r>
    </w:p>
    <w:p w14:paraId="3C1C32F4" w14:textId="32C5877C" w:rsidR="00F97ED4"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uzależniających uzyskanie przez Podwykonawcę lub dalszego Podwykonawcę płatności od Wykonawcy od dokonania przez Zamawiającego odbioru wykonanych przez Podwykonawcę lub dalszego Podwykonawcę robót, od wystawienia przez Zamawiającego protokołu odbioru obejmującego zakres robót wykonanych przez Podwykonawcę lub dalszego Podwykonawcę lub od dokonania przez Zamawiającego na rzecz Wykonawcy płatności za roboty wykonane przez Podwykonawcę lub dalszego Podwykonawcę</w:t>
      </w:r>
      <w:r w:rsidR="00376C15" w:rsidRPr="00B11F1D">
        <w:rPr>
          <w:rFonts w:ascii="Arial" w:hAnsi="Arial" w:cs="Arial"/>
          <w:sz w:val="20"/>
        </w:rPr>
        <w:t>,</w:t>
      </w:r>
    </w:p>
    <w:p w14:paraId="20DB918F" w14:textId="143A9234" w:rsidR="00F97ED4" w:rsidRPr="00B11F1D" w:rsidRDefault="00376C15"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o</w:t>
      </w:r>
      <w:r w:rsidR="00F97ED4" w:rsidRPr="00B11F1D">
        <w:rPr>
          <w:rFonts w:ascii="Arial" w:hAnsi="Arial" w:cs="Arial"/>
          <w:sz w:val="20"/>
        </w:rPr>
        <w:t>kreślających karę umowną za nieterminowe wykonanie zobowiązania przez Podwykonawcę lub dalszego Podwykonawcę jako karę za opóźnienia; kary takie można określać jedynie jako kary za zwłokę,</w:t>
      </w:r>
    </w:p>
    <w:p w14:paraId="226BE967" w14:textId="19771FE4" w:rsidR="00F97ED4"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nakazujących Podwykonawcy lub dalszemu Podwykonawcy wniesienie zabezpieczenia wykonania lub należytego wykonania umowy jedynie w pieniądzu, bez możliwości jej zamiany na gwarancje bankową</w:t>
      </w:r>
      <w:r w:rsidR="00376C15" w:rsidRPr="00B11F1D">
        <w:rPr>
          <w:rFonts w:ascii="Arial" w:hAnsi="Arial" w:cs="Arial"/>
          <w:sz w:val="20"/>
        </w:rPr>
        <w:t xml:space="preserve"> </w:t>
      </w:r>
      <w:r w:rsidRPr="00B11F1D">
        <w:rPr>
          <w:rFonts w:ascii="Arial" w:hAnsi="Arial" w:cs="Arial"/>
          <w:sz w:val="20"/>
        </w:rPr>
        <w:t>/</w:t>
      </w:r>
      <w:r w:rsidR="00376C15" w:rsidRPr="00B11F1D">
        <w:rPr>
          <w:rFonts w:ascii="Arial" w:hAnsi="Arial" w:cs="Arial"/>
          <w:sz w:val="20"/>
        </w:rPr>
        <w:t xml:space="preserve"> </w:t>
      </w:r>
      <w:r w:rsidRPr="00B11F1D">
        <w:rPr>
          <w:rFonts w:ascii="Arial" w:hAnsi="Arial" w:cs="Arial"/>
          <w:sz w:val="20"/>
        </w:rPr>
        <w:t xml:space="preserve">ubezpieczeniową lub inną formę przewidzianą w przepisach </w:t>
      </w:r>
      <w:r w:rsidR="00376C15" w:rsidRPr="00B11F1D">
        <w:rPr>
          <w:rFonts w:ascii="Arial" w:hAnsi="Arial" w:cs="Arial"/>
          <w:sz w:val="20"/>
        </w:rPr>
        <w:t>p</w:t>
      </w:r>
      <w:r w:rsidRPr="00B11F1D">
        <w:rPr>
          <w:rFonts w:ascii="Arial" w:hAnsi="Arial" w:cs="Arial"/>
          <w:sz w:val="20"/>
        </w:rPr>
        <w:t xml:space="preserve">rawa, w szczególności ustawy Prawo zamówień publicznych, </w:t>
      </w:r>
    </w:p>
    <w:p w14:paraId="20E5CEB7" w14:textId="77777777" w:rsidR="00F97ED4"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 xml:space="preserve">przewidujących, iż łączna wysokość kar umownych należnych Wykonawcy, Podwykonawcy lub dalszemu Podwykonawcy przekroczy 20% wartości wynagrodzenia należnego Podwykonawcy lub dalszemu Podwykonawcy, </w:t>
      </w:r>
    </w:p>
    <w:p w14:paraId="2B380219" w14:textId="53B7D12F" w:rsidR="00F97ED4"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uzależniających uzyskanie przez Podwykonawcę lub dalszego Podwykonawcę uprawnienia do dochodzenia roszczeń od analogicznego uprawnienia przysługującego Wykonawcy w</w:t>
      </w:r>
      <w:r w:rsidR="00376C15" w:rsidRPr="00B11F1D">
        <w:rPr>
          <w:rFonts w:ascii="Arial" w:hAnsi="Arial" w:cs="Arial"/>
          <w:sz w:val="20"/>
        </w:rPr>
        <w:t> </w:t>
      </w:r>
      <w:r w:rsidRPr="00B11F1D">
        <w:rPr>
          <w:rFonts w:ascii="Arial" w:hAnsi="Arial" w:cs="Arial"/>
          <w:sz w:val="20"/>
        </w:rPr>
        <w:t>Umowie w związku z tymi samymi okolicznościami,</w:t>
      </w:r>
    </w:p>
    <w:p w14:paraId="1EB534BA" w14:textId="77777777" w:rsidR="00F97ED4"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 xml:space="preserve">zobowiązujących Podwykonawcę lub dalszego Podwykonawcę do przejęcia ogółu </w:t>
      </w:r>
      <w:proofErr w:type="spellStart"/>
      <w:r w:rsidRPr="00B11F1D">
        <w:rPr>
          <w:rFonts w:ascii="Arial" w:hAnsi="Arial" w:cs="Arial"/>
          <w:sz w:val="20"/>
        </w:rPr>
        <w:t>ryzyk</w:t>
      </w:r>
      <w:proofErr w:type="spellEnd"/>
      <w:r w:rsidRPr="00B11F1D">
        <w:rPr>
          <w:rFonts w:ascii="Arial" w:hAnsi="Arial" w:cs="Arial"/>
          <w:sz w:val="20"/>
        </w:rPr>
        <w:t xml:space="preserve"> i odpowiedzialności, jakie obciążają Wykonawcę zgodnie z Umową, </w:t>
      </w:r>
    </w:p>
    <w:p w14:paraId="28B48D87" w14:textId="5B685725" w:rsidR="00F97ED4"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 xml:space="preserve">na mocy których, z datą zawarcia Umowy o podwykonawstwo, Podwykonawca lub dalszy Podwykonawca zrzeka się względem Wykonawcy uprawnienia do dochodzenia roszczeń dotyczących </w:t>
      </w:r>
      <w:r w:rsidR="009B61AB" w:rsidRPr="00B11F1D">
        <w:rPr>
          <w:rFonts w:ascii="Arial" w:hAnsi="Arial" w:cs="Arial"/>
          <w:sz w:val="20"/>
        </w:rPr>
        <w:t>t</w:t>
      </w:r>
      <w:r w:rsidRPr="00B11F1D">
        <w:rPr>
          <w:rFonts w:ascii="Arial" w:hAnsi="Arial" w:cs="Arial"/>
          <w:sz w:val="20"/>
        </w:rPr>
        <w:t xml:space="preserve">erenu </w:t>
      </w:r>
      <w:r w:rsidR="009B61AB" w:rsidRPr="00B11F1D">
        <w:rPr>
          <w:rFonts w:ascii="Arial" w:hAnsi="Arial" w:cs="Arial"/>
          <w:sz w:val="20"/>
        </w:rPr>
        <w:t>b</w:t>
      </w:r>
      <w:r w:rsidRPr="00B11F1D">
        <w:rPr>
          <w:rFonts w:ascii="Arial" w:hAnsi="Arial" w:cs="Arial"/>
          <w:sz w:val="20"/>
        </w:rPr>
        <w:t>udowy,</w:t>
      </w:r>
    </w:p>
    <w:p w14:paraId="31A6323C" w14:textId="5210AD67" w:rsidR="00F97ED4"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 xml:space="preserve">uzależniających uzyskanie przez Podwykonawcę lub dalszego Podwykonawcę przedłużenia terminu realizacji </w:t>
      </w:r>
      <w:r w:rsidR="009B61AB" w:rsidRPr="00B11F1D">
        <w:rPr>
          <w:rFonts w:ascii="Arial" w:hAnsi="Arial" w:cs="Arial"/>
          <w:sz w:val="20"/>
        </w:rPr>
        <w:t>u</w:t>
      </w:r>
      <w:r w:rsidRPr="00B11F1D">
        <w:rPr>
          <w:rFonts w:ascii="Arial" w:hAnsi="Arial" w:cs="Arial"/>
          <w:sz w:val="20"/>
        </w:rPr>
        <w:t xml:space="preserve">mowy o podwykonawstwo od przedłużenia przez Zamawiającego terminu końcowego realizacji Przedmiotu Umowy dla danego asortymentu robót, </w:t>
      </w:r>
    </w:p>
    <w:p w14:paraId="4FE1F87E" w14:textId="44540726" w:rsidR="00F97ED4"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 xml:space="preserve">w przypadku, gdy </w:t>
      </w:r>
      <w:r w:rsidR="009B61AB" w:rsidRPr="00B11F1D">
        <w:rPr>
          <w:rFonts w:ascii="Arial" w:hAnsi="Arial" w:cs="Arial"/>
          <w:sz w:val="20"/>
        </w:rPr>
        <w:t>u</w:t>
      </w:r>
      <w:r w:rsidRPr="00B11F1D">
        <w:rPr>
          <w:rFonts w:ascii="Arial" w:hAnsi="Arial" w:cs="Arial"/>
          <w:sz w:val="20"/>
        </w:rPr>
        <w:t xml:space="preserve">mowa o podwykonawstwo będzie rozliczana ryczałtowo, wyłączających możliwość dochodzenia przez Podwykonawcę lub dalszego Podwykonawcę podwyższenia wynagrodzenia ryczałtowego na drodze sądowej, </w:t>
      </w:r>
    </w:p>
    <w:p w14:paraId="2B06EBAB" w14:textId="77777777" w:rsidR="00F97ED4"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 xml:space="preserve">rozszerzających katalog kar umownych, które mogą być nałożone na Podwykonawcę lub dalszego Podwykonawcę w stosunku do zakresu ustalonego w Umowie zawartej pomiędzy Zamawiającym a Wykonawcą, </w:t>
      </w:r>
    </w:p>
    <w:p w14:paraId="1817EE63" w14:textId="77777777" w:rsidR="009B61AB"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ustalających kary umowne dla Podwykonawcy lub dalszego Podwykonawcy w sposób mniej korzystny, w szczególności poprzez ustalenie ich w wysokości wyższej niż wysokość tożsamych kar przewidzianych w Umowie zawartej pomiędzy Zamawiającym a Wykonawcą,</w:t>
      </w:r>
    </w:p>
    <w:p w14:paraId="61D9630B" w14:textId="4D9A8AA0" w:rsidR="00F97ED4" w:rsidRPr="00B11F1D" w:rsidRDefault="00F97ED4" w:rsidP="00BE330B">
      <w:pPr>
        <w:pStyle w:val="Akapitzlist"/>
        <w:widowControl/>
        <w:numPr>
          <w:ilvl w:val="0"/>
          <w:numId w:val="28"/>
        </w:numPr>
        <w:suppressAutoHyphens w:val="0"/>
        <w:overflowPunct/>
        <w:autoSpaceDE/>
        <w:autoSpaceDN/>
        <w:adjustRightInd/>
        <w:spacing w:line="276" w:lineRule="auto"/>
        <w:ind w:left="567" w:hanging="425"/>
        <w:jc w:val="both"/>
        <w:rPr>
          <w:rFonts w:ascii="Arial" w:hAnsi="Arial" w:cs="Arial"/>
          <w:b/>
          <w:color w:val="000000"/>
          <w:sz w:val="20"/>
          <w:lang w:eastAsia="ar-SA"/>
        </w:rPr>
      </w:pPr>
      <w:r w:rsidRPr="00B11F1D">
        <w:rPr>
          <w:rFonts w:ascii="Arial" w:hAnsi="Arial" w:cs="Arial"/>
          <w:sz w:val="20"/>
        </w:rPr>
        <w:t xml:space="preserve"> postanowień, które kształtują sposób zapłaty wynagrodzenia w sposób mniej korzystny niż prawa i obowiązki Wykonawcy określone w niniejszej Umowie, w szczególności uzależniających uzyskanie przez Podwykonawcę lub dalszego Podwykonawcę płatności od Wykonawcy od dokonania przez Zamawiającego odbioru wykonanych przez Podwykonawcę lub dalszego Podwykonawcę robót.</w:t>
      </w:r>
    </w:p>
    <w:p w14:paraId="6BB996C1" w14:textId="40DEFB52"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Wykonawca będzie w pełni odpowiedzialny za działania lub uchybienia każdego Podwykonawcy, dalszego Podwykonawcy i ich przedstawicieli lub pracowników, tak jakby były to działania lub uchybienia Wykonawcy.</w:t>
      </w:r>
    </w:p>
    <w:p w14:paraId="49D94A52" w14:textId="1B10286F"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Wykonawca będzie koordynował, nadzorował i kontrolował pracę Podwykonawców i dalszych Podwykonawców, tak aby realizacja Umowy przebiegała bez zakłóceń.</w:t>
      </w:r>
    </w:p>
    <w:p w14:paraId="30050E52" w14:textId="7777777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 xml:space="preserve">W przypadku rozwiązania lub odstąpienia przez którąkolwiek ze stron umowy o podwykonawstwo, Wykonawca jest zobowiązany do poinformowania Zamawiającego o tym zdarzeniu, przeprowadzenia inwentaryzacji robót wykonanych przez danego Podwykonawcę lub dalszego Podwykonawcę oraz przedłożenia jej Zamawiającemu do zatwierdzenia. </w:t>
      </w:r>
    </w:p>
    <w:p w14:paraId="4D033428" w14:textId="209B090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 xml:space="preserve">W przypadku realizacji zamówienia przez podmioty występujące wspólnie (konsorcjum), </w:t>
      </w:r>
      <w:r w:rsidR="009B61AB" w:rsidRPr="00B11F1D">
        <w:rPr>
          <w:rFonts w:ascii="Arial" w:hAnsi="Arial" w:cs="Arial"/>
          <w:sz w:val="20"/>
        </w:rPr>
        <w:t>u</w:t>
      </w:r>
      <w:r w:rsidRPr="00B11F1D">
        <w:rPr>
          <w:rFonts w:ascii="Arial" w:hAnsi="Arial" w:cs="Arial"/>
          <w:sz w:val="20"/>
        </w:rPr>
        <w:t>mowy o</w:t>
      </w:r>
      <w:r w:rsidR="009B61AB" w:rsidRPr="00B11F1D">
        <w:rPr>
          <w:rFonts w:ascii="Arial" w:hAnsi="Arial" w:cs="Arial"/>
          <w:sz w:val="20"/>
        </w:rPr>
        <w:t> </w:t>
      </w:r>
      <w:r w:rsidRPr="00B11F1D">
        <w:rPr>
          <w:rFonts w:ascii="Arial" w:hAnsi="Arial" w:cs="Arial"/>
          <w:sz w:val="20"/>
        </w:rPr>
        <w:t xml:space="preserve">podwykonawstwo, zawierane będą w imieniu i na rzecz wszystkich uczestników </w:t>
      </w:r>
      <w:r w:rsidR="009B61AB" w:rsidRPr="00B11F1D">
        <w:rPr>
          <w:rFonts w:ascii="Arial" w:hAnsi="Arial" w:cs="Arial"/>
          <w:sz w:val="20"/>
        </w:rPr>
        <w:t>k</w:t>
      </w:r>
      <w:r w:rsidRPr="00B11F1D">
        <w:rPr>
          <w:rFonts w:ascii="Arial" w:hAnsi="Arial" w:cs="Arial"/>
          <w:sz w:val="20"/>
        </w:rPr>
        <w:t>onsorcjum.</w:t>
      </w:r>
    </w:p>
    <w:p w14:paraId="0EF4D09B" w14:textId="7777777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 xml:space="preserve">W przypadku, w którym Wykonawcą jest konsorcjum, każdy z członków konsorcjum odpowiada solidarnie wobec Zamawiającego za zobowiązania pozostałych członków konsorcjum wobec Podwykonawców i dalszych Podwykonawców uregulowane przez Zamawiającego. </w:t>
      </w:r>
    </w:p>
    <w:p w14:paraId="21F87520" w14:textId="3CC03539" w:rsidR="009B61AB"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Wykonawca, bez zgody Zamawiającego, nie powierzy Podwykonawcom innych robót, niż wskazane w umowie o podwykonawstwo, zgodnie z zatwierdzonym przez Zamawiającego projektem tej umowy – w przypadku robót budowlanych albo przedłożoną Zamawiającemu umową – w przypadku usług i</w:t>
      </w:r>
      <w:r w:rsidR="00FF6A66" w:rsidRPr="00B11F1D">
        <w:rPr>
          <w:rFonts w:ascii="Arial" w:hAnsi="Arial" w:cs="Arial"/>
          <w:sz w:val="20"/>
        </w:rPr>
        <w:t> </w:t>
      </w:r>
      <w:r w:rsidRPr="00B11F1D">
        <w:rPr>
          <w:rFonts w:ascii="Arial" w:hAnsi="Arial" w:cs="Arial"/>
          <w:sz w:val="20"/>
        </w:rPr>
        <w:t>dostaw.</w:t>
      </w:r>
    </w:p>
    <w:p w14:paraId="773344F1" w14:textId="51C90FB4"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 xml:space="preserve"> W przypadku projektów umów oraz umów o podwykonawstwo sporządzonych w języku obcym, projekty te oraz umowy o podwykonawstwo należy przedkładać Zamawiającemu wraz z</w:t>
      </w:r>
      <w:r w:rsidR="00FF6A66" w:rsidRPr="00B11F1D">
        <w:rPr>
          <w:rFonts w:ascii="Arial" w:hAnsi="Arial" w:cs="Arial"/>
          <w:sz w:val="20"/>
        </w:rPr>
        <w:t> </w:t>
      </w:r>
      <w:r w:rsidRPr="00B11F1D">
        <w:rPr>
          <w:rFonts w:ascii="Arial" w:hAnsi="Arial" w:cs="Arial"/>
          <w:sz w:val="20"/>
        </w:rPr>
        <w:t xml:space="preserve">tłumaczeniem na język polski. </w:t>
      </w:r>
    </w:p>
    <w:p w14:paraId="04E8B835" w14:textId="7777777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 xml:space="preserve">Niewypełnienie przez Wykonawcę obowiązków określonych w niniejszym paragrafie stanowi podstawę do natychmiastowego usunięcia Podwykonawcy lub dalszego Podwykonawcy przez Zamawiającego lub żądania od Wykonawcy usunięcia przedmiotowego Podwykonawcy lub dalszego Podwykonawcy z terenu budowy. Niniejsze postanowienie nie wyłącza innych uprawnień Zamawiającego określonych w Umowie. </w:t>
      </w:r>
    </w:p>
    <w:p w14:paraId="6EEF7708" w14:textId="4EDEB3CC"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Wykonawca, Podwykonawca lub dalszy Podwykonawca zamówienia na roboty budowlane zamierzający zawrzeć umowę o podwykonawstwo, której przedmiotem są roboty budowlane, jest obowiązany, w trakcie realizacji Umowy, do przedłożenia Zamawiającemu projektu tej umowy o</w:t>
      </w:r>
      <w:r w:rsidR="00FF6A66" w:rsidRPr="00B11F1D">
        <w:rPr>
          <w:rFonts w:ascii="Arial" w:hAnsi="Arial" w:cs="Arial"/>
          <w:sz w:val="20"/>
        </w:rPr>
        <w:t> </w:t>
      </w:r>
      <w:r w:rsidRPr="00B11F1D">
        <w:rPr>
          <w:rFonts w:ascii="Arial" w:hAnsi="Arial" w:cs="Arial"/>
          <w:sz w:val="20"/>
        </w:rPr>
        <w:t>podwykonawstwo, przy czym Podwykonawca lub dalszy Podwykonawca jest obowiązany dołączyć zgodę Wykonawcy na zawarcie umowy o podwykonawstwo o treści zgodnej z projektem umowy o</w:t>
      </w:r>
      <w:r w:rsidR="00FF6A66" w:rsidRPr="00B11F1D">
        <w:rPr>
          <w:rFonts w:ascii="Arial" w:hAnsi="Arial" w:cs="Arial"/>
          <w:sz w:val="20"/>
        </w:rPr>
        <w:t> </w:t>
      </w:r>
      <w:r w:rsidRPr="00B11F1D">
        <w:rPr>
          <w:rFonts w:ascii="Arial" w:hAnsi="Arial" w:cs="Arial"/>
          <w:sz w:val="20"/>
        </w:rPr>
        <w:t xml:space="preserve">podwykonawstwo. </w:t>
      </w:r>
    </w:p>
    <w:p w14:paraId="73B66D6E" w14:textId="7777777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 xml:space="preserve">Zamawiający, w terminie 14 dni od daty otrzymania projektu umowy o podwykonawstwo, której przedmiotem są roboty budowlane, zgłosi do Wykonawcy, w formie pisemnej zastrzeżenia do projektu umowy o podwykonawstwo niespełniającej wymagań, o których mowa w ust. 3 i ust. 4 powyżej. </w:t>
      </w:r>
    </w:p>
    <w:p w14:paraId="38911B29" w14:textId="31968570"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W przypadku kiedy poświadczona za zgodność z oryginałem kopia zawartej umowy o podwykonawstwo, której przedmiotem są roboty budowlane nie będzie zawierała oświadczenia, o</w:t>
      </w:r>
      <w:r w:rsidR="00FF6A66" w:rsidRPr="00B11F1D">
        <w:rPr>
          <w:rFonts w:ascii="Arial" w:hAnsi="Arial" w:cs="Arial"/>
          <w:sz w:val="20"/>
        </w:rPr>
        <w:t> </w:t>
      </w:r>
      <w:r w:rsidRPr="00B11F1D">
        <w:rPr>
          <w:rFonts w:ascii="Arial" w:hAnsi="Arial" w:cs="Arial"/>
          <w:sz w:val="20"/>
        </w:rPr>
        <w:t>którym mowa w ust. 3 p</w:t>
      </w:r>
      <w:r w:rsidR="00FF6A66" w:rsidRPr="00B11F1D">
        <w:rPr>
          <w:rFonts w:ascii="Arial" w:hAnsi="Arial" w:cs="Arial"/>
          <w:sz w:val="20"/>
        </w:rPr>
        <w:t>k</w:t>
      </w:r>
      <w:r w:rsidRPr="00B11F1D">
        <w:rPr>
          <w:rFonts w:ascii="Arial" w:hAnsi="Arial" w:cs="Arial"/>
          <w:sz w:val="20"/>
        </w:rPr>
        <w:t>t 8)</w:t>
      </w:r>
      <w:r w:rsidR="00FF6A66" w:rsidRPr="00B11F1D">
        <w:rPr>
          <w:rFonts w:ascii="Arial" w:hAnsi="Arial" w:cs="Arial"/>
          <w:sz w:val="20"/>
        </w:rPr>
        <w:t xml:space="preserve"> powyżej</w:t>
      </w:r>
      <w:r w:rsidRPr="00B11F1D">
        <w:rPr>
          <w:rFonts w:ascii="Arial" w:hAnsi="Arial" w:cs="Arial"/>
          <w:sz w:val="20"/>
        </w:rPr>
        <w:t xml:space="preserve"> Zamawiający wezwie Wykonawcę do natychmiastowego wykluczenia Podwykonawcy lub dalszego Podwykonawcy z udziału w realizacji przedmiotu niniejszej Umowy. </w:t>
      </w:r>
    </w:p>
    <w:p w14:paraId="31CBB3A9" w14:textId="24D9F690"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Niezgłoszenie w formie pisemnej zastrzeżeń do przedłożonego projektu umowy o podwykonawstwo, której przedmiotem są roboty budowlane, w terminie 14 dni od daty otrzymania projektu umowy o</w:t>
      </w:r>
      <w:r w:rsidR="00FF6A66" w:rsidRPr="00B11F1D">
        <w:rPr>
          <w:rFonts w:ascii="Arial" w:hAnsi="Arial" w:cs="Arial"/>
          <w:sz w:val="20"/>
        </w:rPr>
        <w:t> </w:t>
      </w:r>
      <w:r w:rsidRPr="00B11F1D">
        <w:rPr>
          <w:rFonts w:ascii="Arial" w:hAnsi="Arial" w:cs="Arial"/>
          <w:sz w:val="20"/>
        </w:rPr>
        <w:t xml:space="preserve">podwykonawstwo, uważa się za akceptację projektu umowy przez Zamawiającego. </w:t>
      </w:r>
    </w:p>
    <w:p w14:paraId="6EB823F9" w14:textId="3E87C80B"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Wykonawca, Podwykonawca lub dalszy Podwykonawca zamówienia na roboty budowlane przedkłada Zamawiającemu poświadczoną za zgodność z oryginałem kopię zawartej umowy o</w:t>
      </w:r>
      <w:r w:rsidR="00FF6A66" w:rsidRPr="00B11F1D">
        <w:rPr>
          <w:rFonts w:ascii="Arial" w:hAnsi="Arial" w:cs="Arial"/>
          <w:sz w:val="20"/>
        </w:rPr>
        <w:t> </w:t>
      </w:r>
      <w:r w:rsidRPr="00B11F1D">
        <w:rPr>
          <w:rFonts w:ascii="Arial" w:hAnsi="Arial" w:cs="Arial"/>
          <w:sz w:val="20"/>
        </w:rPr>
        <w:t>podwykonawstwo, której przedmiotem są roboty budowlane, w terminie 7 dni od dnia jej zawarcia.</w:t>
      </w:r>
    </w:p>
    <w:p w14:paraId="2948EF89" w14:textId="5B72E514"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Zamawiający, w terminie 14 dni od daty otrzymania poświadczonej za zgodność z oryginałem kopii umowy o podwykonawstwo, której przedmiotem są roboty budowlane, zgłasza do Wykonawcy, w</w:t>
      </w:r>
      <w:r w:rsidR="00DE6255" w:rsidRPr="00B11F1D">
        <w:rPr>
          <w:rFonts w:ascii="Arial" w:hAnsi="Arial" w:cs="Arial"/>
          <w:color w:val="000000"/>
          <w:sz w:val="20"/>
        </w:rPr>
        <w:t> </w:t>
      </w:r>
      <w:r w:rsidRPr="00B11F1D">
        <w:rPr>
          <w:rFonts w:ascii="Arial" w:hAnsi="Arial" w:cs="Arial"/>
          <w:color w:val="000000"/>
          <w:sz w:val="20"/>
        </w:rPr>
        <w:t>formie pisemnej sprzeciw do umowy o podwykonawstwo w przypadkach, o których mowa w ust</w:t>
      </w:r>
      <w:r w:rsidR="006D6EA0" w:rsidRPr="00B11F1D">
        <w:rPr>
          <w:rFonts w:ascii="Arial" w:hAnsi="Arial" w:cs="Arial"/>
          <w:color w:val="000000"/>
          <w:sz w:val="20"/>
        </w:rPr>
        <w:t>.</w:t>
      </w:r>
      <w:r w:rsidRPr="00B11F1D">
        <w:rPr>
          <w:rFonts w:ascii="Arial" w:hAnsi="Arial" w:cs="Arial"/>
          <w:color w:val="000000"/>
          <w:sz w:val="20"/>
        </w:rPr>
        <w:t xml:space="preserve"> 3, 4 i 5 powyżej lub w zakresie określonym przepisami prawa powszechnie obowiązującego na obszarze Rzeczypospolitej Polskiej. </w:t>
      </w:r>
    </w:p>
    <w:p w14:paraId="6E1A19C8" w14:textId="7777777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 xml:space="preserve">Niezgłoszenie w formie pisemnej sprzeciwu do przedłożonej umowy o podwykonawstwo, której przedmiotem są roboty budowlane, w terminie, o którym mowa w ust. 18 powyżej, uważa się za akceptację umowy przez Zamawiającego, z zastrzeżeniem ust. 15 powyżej. </w:t>
      </w:r>
    </w:p>
    <w:p w14:paraId="7A5C04A4" w14:textId="4A565EF4"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Wykonawca, Podwykonawca lub dalszy Podwykonawca zamówienia na roboty budowlane przedkłada Zamawiającemu poświadczoną za zgodność z oryginałem kopię zawartej umowy o</w:t>
      </w:r>
      <w:r w:rsidR="006D6EA0" w:rsidRPr="00B11F1D">
        <w:rPr>
          <w:rFonts w:ascii="Arial" w:hAnsi="Arial" w:cs="Arial"/>
          <w:color w:val="000000"/>
          <w:sz w:val="20"/>
        </w:rPr>
        <w:t> </w:t>
      </w:r>
      <w:r w:rsidRPr="00B11F1D">
        <w:rPr>
          <w:rFonts w:ascii="Arial" w:hAnsi="Arial" w:cs="Arial"/>
          <w:color w:val="000000"/>
          <w:sz w:val="20"/>
        </w:rPr>
        <w:t>podwykonawstwo, której przedmiotem są dostawy lub usługi, w terminie 7 dni od dnia jej zawarcia, z wyłączeniem umów o podwykonawstwo o wartości niższej niż 50</w:t>
      </w:r>
      <w:r w:rsidR="00D64F54" w:rsidRPr="00B11F1D">
        <w:rPr>
          <w:rFonts w:ascii="Arial" w:hAnsi="Arial" w:cs="Arial"/>
          <w:color w:val="000000"/>
          <w:sz w:val="20"/>
        </w:rPr>
        <w:t> </w:t>
      </w:r>
      <w:r w:rsidRPr="00B11F1D">
        <w:rPr>
          <w:rFonts w:ascii="Arial" w:hAnsi="Arial" w:cs="Arial"/>
          <w:color w:val="000000"/>
          <w:sz w:val="20"/>
        </w:rPr>
        <w:t>000</w:t>
      </w:r>
      <w:r w:rsidR="00D64F54" w:rsidRPr="00B11F1D">
        <w:rPr>
          <w:rFonts w:ascii="Arial" w:hAnsi="Arial" w:cs="Arial"/>
          <w:color w:val="000000"/>
          <w:sz w:val="20"/>
        </w:rPr>
        <w:t>,00</w:t>
      </w:r>
      <w:r w:rsidRPr="00B11F1D">
        <w:rPr>
          <w:rFonts w:ascii="Arial" w:hAnsi="Arial" w:cs="Arial"/>
          <w:color w:val="000000"/>
          <w:sz w:val="20"/>
        </w:rPr>
        <w:t xml:space="preserve"> zł brutto (słownie: pięćdziesiąt tysięcy złotych). </w:t>
      </w:r>
    </w:p>
    <w:p w14:paraId="372AF280" w14:textId="37E939EA"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W przypadku stałej współpracy pomiędzy Wykonawcą a Podwykonawcą lub Podwykonawcą a</w:t>
      </w:r>
      <w:r w:rsidR="006D6EA0" w:rsidRPr="00B11F1D">
        <w:rPr>
          <w:rFonts w:ascii="Arial" w:hAnsi="Arial" w:cs="Arial"/>
          <w:color w:val="000000"/>
          <w:sz w:val="20"/>
        </w:rPr>
        <w:t> </w:t>
      </w:r>
      <w:r w:rsidRPr="00B11F1D">
        <w:rPr>
          <w:rFonts w:ascii="Arial" w:hAnsi="Arial" w:cs="Arial"/>
          <w:color w:val="000000"/>
          <w:sz w:val="20"/>
        </w:rPr>
        <w:t>dalszym Podwykonawcą w toku realizacji Umowy obowiązek przedstawienia umowy o podwykonawstwo, której przedmiotem są dostawy lub usługi powstaje z chwilą przekroczenia przez sumę wartości kolejnych umów o podwykonawstwo progu 50</w:t>
      </w:r>
      <w:r w:rsidR="00D64F54" w:rsidRPr="00B11F1D">
        <w:rPr>
          <w:rFonts w:ascii="Arial" w:hAnsi="Arial" w:cs="Arial"/>
          <w:color w:val="000000"/>
          <w:sz w:val="20"/>
        </w:rPr>
        <w:t> </w:t>
      </w:r>
      <w:r w:rsidRPr="00B11F1D">
        <w:rPr>
          <w:rFonts w:ascii="Arial" w:hAnsi="Arial" w:cs="Arial"/>
          <w:color w:val="000000"/>
          <w:sz w:val="20"/>
        </w:rPr>
        <w:t>000</w:t>
      </w:r>
      <w:r w:rsidR="00D64F54" w:rsidRPr="00B11F1D">
        <w:rPr>
          <w:rFonts w:ascii="Arial" w:hAnsi="Arial" w:cs="Arial"/>
          <w:color w:val="000000"/>
          <w:sz w:val="20"/>
        </w:rPr>
        <w:t>,00</w:t>
      </w:r>
      <w:r w:rsidRPr="00B11F1D">
        <w:rPr>
          <w:rFonts w:ascii="Arial" w:hAnsi="Arial" w:cs="Arial"/>
          <w:color w:val="000000"/>
          <w:sz w:val="20"/>
        </w:rPr>
        <w:t xml:space="preserve"> zł brutto (słownie: pięćdziesiąt tysięcy złotych). Umowa powinna zawierać oświadczenie Podwykonawcy i dalszego Podwykonawcy zgodn</w:t>
      </w:r>
      <w:r w:rsidR="006D6EA0" w:rsidRPr="00B11F1D">
        <w:rPr>
          <w:rFonts w:ascii="Arial" w:hAnsi="Arial" w:cs="Arial"/>
          <w:color w:val="000000"/>
          <w:sz w:val="20"/>
        </w:rPr>
        <w:t>e</w:t>
      </w:r>
      <w:r w:rsidRPr="00B11F1D">
        <w:rPr>
          <w:rFonts w:ascii="Arial" w:hAnsi="Arial" w:cs="Arial"/>
          <w:color w:val="000000"/>
          <w:sz w:val="20"/>
        </w:rPr>
        <w:t xml:space="preserve"> z ust. 3 pkt 8) powyżej</w:t>
      </w:r>
      <w:r w:rsidR="006D6EA0" w:rsidRPr="00B11F1D">
        <w:rPr>
          <w:rFonts w:ascii="Arial" w:hAnsi="Arial" w:cs="Arial"/>
          <w:color w:val="000000"/>
          <w:sz w:val="20"/>
        </w:rPr>
        <w:t>.</w:t>
      </w:r>
    </w:p>
    <w:p w14:paraId="05A5FA23" w14:textId="3767AA8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W przypadku, o którym mowa w ust</w:t>
      </w:r>
      <w:r w:rsidR="006D6EA0" w:rsidRPr="00B11F1D">
        <w:rPr>
          <w:rFonts w:ascii="Arial" w:hAnsi="Arial" w:cs="Arial"/>
          <w:color w:val="000000"/>
          <w:sz w:val="20"/>
        </w:rPr>
        <w:t>.</w:t>
      </w:r>
      <w:r w:rsidRPr="00B11F1D">
        <w:rPr>
          <w:rFonts w:ascii="Arial" w:hAnsi="Arial" w:cs="Arial"/>
          <w:color w:val="000000"/>
          <w:sz w:val="20"/>
        </w:rPr>
        <w:t xml:space="preserve"> 20 i 21 powyżej, jeżeli termin zapłaty wynagrodzenia jest dłuższy niż 30 dni od dnia doręczenia Wykonawcy, Podwykonawcy lub dalszemu Podwykonawcy faktury lub rachunku, potwierdzających wykonanie zleconej Podwykonawcy lub dalszemu Podwykonawcy dostawy, usługi, Zamawiający wzywa Wykonawcę do doprowadzenia do zmiany tej umowy w</w:t>
      </w:r>
      <w:r w:rsidR="006D6EA0" w:rsidRPr="00B11F1D">
        <w:rPr>
          <w:rFonts w:ascii="Arial" w:hAnsi="Arial" w:cs="Arial"/>
          <w:color w:val="000000"/>
          <w:sz w:val="20"/>
        </w:rPr>
        <w:t> </w:t>
      </w:r>
      <w:r w:rsidRPr="00B11F1D">
        <w:rPr>
          <w:rFonts w:ascii="Arial" w:hAnsi="Arial" w:cs="Arial"/>
          <w:color w:val="000000"/>
          <w:sz w:val="20"/>
        </w:rPr>
        <w:t>terminie 14 dni od dnia doręczenia Wykonawcy tego wezwania, pod rygorem wystąpienia o zapłatę kary umownej.</w:t>
      </w:r>
    </w:p>
    <w:p w14:paraId="4B79B7D4" w14:textId="595D77BE"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W przypadku kiedy poświadczona za zgodność z oryginałem kopia zawartej umowy o podwykonawstwo, której przedmiotem są dostawy lub usługi nie będzie zawierała oświadczenia, o którym mowa w ust</w:t>
      </w:r>
      <w:r w:rsidR="006D6EA0" w:rsidRPr="00B11F1D">
        <w:rPr>
          <w:rFonts w:ascii="Arial" w:hAnsi="Arial" w:cs="Arial"/>
          <w:color w:val="000000"/>
          <w:sz w:val="20"/>
        </w:rPr>
        <w:t>.</w:t>
      </w:r>
      <w:r w:rsidRPr="00B11F1D">
        <w:rPr>
          <w:rFonts w:ascii="Arial" w:hAnsi="Arial" w:cs="Arial"/>
          <w:color w:val="000000"/>
          <w:sz w:val="20"/>
        </w:rPr>
        <w:t xml:space="preserve"> 3 p</w:t>
      </w:r>
      <w:r w:rsidR="006D6EA0" w:rsidRPr="00B11F1D">
        <w:rPr>
          <w:rFonts w:ascii="Arial" w:hAnsi="Arial" w:cs="Arial"/>
          <w:color w:val="000000"/>
          <w:sz w:val="20"/>
        </w:rPr>
        <w:t>k</w:t>
      </w:r>
      <w:r w:rsidRPr="00B11F1D">
        <w:rPr>
          <w:rFonts w:ascii="Arial" w:hAnsi="Arial" w:cs="Arial"/>
          <w:color w:val="000000"/>
          <w:sz w:val="20"/>
        </w:rPr>
        <w:t>t 8) powyżej, Zamawiający wezwie Wykonawcę do natychmiastowego wykluczenia Podwykonawcy lub dalszego Podwykonawcy z udziału w realizacji Umowy.</w:t>
      </w:r>
    </w:p>
    <w:p w14:paraId="3D2BE17C" w14:textId="77777777" w:rsidR="006D6EA0"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Powyższą procedurę stosuje się odpowiednio do zmian umowy o podwykonawstwo.</w:t>
      </w:r>
    </w:p>
    <w:p w14:paraId="40748463" w14:textId="07EF6E2A"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 xml:space="preserv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6D6EA0" w:rsidRPr="00B11F1D">
        <w:rPr>
          <w:rFonts w:ascii="Arial" w:hAnsi="Arial" w:cs="Arial"/>
          <w:color w:val="000000"/>
          <w:sz w:val="20"/>
        </w:rPr>
        <w:t> </w:t>
      </w:r>
      <w:r w:rsidRPr="00B11F1D">
        <w:rPr>
          <w:rFonts w:ascii="Arial" w:hAnsi="Arial" w:cs="Arial"/>
          <w:color w:val="000000"/>
          <w:sz w:val="20"/>
        </w:rPr>
        <w:t xml:space="preserve">przypadku uchylenia się od obowiązku zapłaty odpowiednio przez Wykonawcę, Podwykonawcę lub dalszego Podwykonawcę. </w:t>
      </w:r>
    </w:p>
    <w:p w14:paraId="5107A71A" w14:textId="751136D3"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Wynagrodzenie, o którym mowa w ust</w:t>
      </w:r>
      <w:r w:rsidR="006D6EA0" w:rsidRPr="00B11F1D">
        <w:rPr>
          <w:rFonts w:ascii="Arial" w:hAnsi="Arial" w:cs="Arial"/>
          <w:color w:val="000000"/>
          <w:sz w:val="20"/>
        </w:rPr>
        <w:t>.</w:t>
      </w:r>
      <w:r w:rsidRPr="00B11F1D">
        <w:rPr>
          <w:rFonts w:ascii="Arial" w:hAnsi="Arial" w:cs="Arial"/>
          <w:color w:val="000000"/>
          <w:sz w:val="20"/>
        </w:rPr>
        <w:t xml:space="preserve"> 25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2DA261D2" w14:textId="7777777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 xml:space="preserve">Bezpośrednia zapłata obejmuje wyłącznie należne wynagrodzenie, bez odsetek, należnych Podwykonawcy lub dalszemu Podwykonawcy. </w:t>
      </w:r>
    </w:p>
    <w:p w14:paraId="498F72CE" w14:textId="7777777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Bezpośrednia zapłata następuje w walucie, w której została zawarta niniejsza Umowa. W przypadku zawarcia z Podwykonawcą umowy w innej walucie niż waluta Umowy, przeliczenie waluty rozliczenia umowy o podwykonawstwo odbywa się według średniego kursu NBP z daty dokonania bezpośredniej zapłaty na rzecz Podwykonawcy.</w:t>
      </w:r>
    </w:p>
    <w:p w14:paraId="1F34278C" w14:textId="7777777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o których mowa w ust. 26 powyżej.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EDDF01D" w14:textId="77777777" w:rsidR="00F97ED4" w:rsidRPr="00B11F1D" w:rsidRDefault="00F97ED4" w:rsidP="00B11F1D">
      <w:pPr>
        <w:pStyle w:val="Akapitzlist"/>
        <w:widowControl/>
        <w:numPr>
          <w:ilvl w:val="3"/>
          <w:numId w:val="22"/>
        </w:numPr>
        <w:tabs>
          <w:tab w:val="clear" w:pos="2520"/>
        </w:tabs>
        <w:suppressAutoHyphens w:val="0"/>
        <w:overflowPunct/>
        <w:autoSpaceDE/>
        <w:autoSpaceDN/>
        <w:adjustRightInd/>
        <w:spacing w:line="276" w:lineRule="auto"/>
        <w:ind w:left="284" w:hanging="284"/>
        <w:jc w:val="both"/>
        <w:rPr>
          <w:rFonts w:ascii="Arial" w:hAnsi="Arial" w:cs="Arial"/>
          <w:b/>
          <w:color w:val="000000"/>
          <w:sz w:val="20"/>
          <w:lang w:eastAsia="ar-SA"/>
        </w:rPr>
      </w:pPr>
      <w:r w:rsidRPr="00B11F1D">
        <w:rPr>
          <w:rFonts w:ascii="Arial" w:hAnsi="Arial" w:cs="Arial"/>
          <w:color w:val="000000"/>
          <w:sz w:val="20"/>
        </w:rPr>
        <w:t xml:space="preserve">W przypadku zgłoszenia uwag, o których mowa w ust. 29 powyżej, w terminie skazanym przez Zamawiającego, Zamawiający może: </w:t>
      </w:r>
    </w:p>
    <w:p w14:paraId="1351629A" w14:textId="77777777" w:rsidR="00F97ED4" w:rsidRPr="00B11F1D" w:rsidRDefault="00F97ED4" w:rsidP="00BE330B">
      <w:pPr>
        <w:widowControl/>
        <w:numPr>
          <w:ilvl w:val="0"/>
          <w:numId w:val="26"/>
        </w:numPr>
        <w:suppressAutoHyphens w:val="0"/>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 xml:space="preserve">nie dokonać bezpośredniej zapłaty wynagrodzenia Podwykonawcy lub dalszemu Podwykonawcy, jeżeli Wykonawca wykaże niezasadność takiej zapłaty, albo </w:t>
      </w:r>
    </w:p>
    <w:p w14:paraId="34406E29" w14:textId="77777777" w:rsidR="00F97ED4" w:rsidRPr="00B11F1D" w:rsidRDefault="00F97ED4" w:rsidP="00BE330B">
      <w:pPr>
        <w:widowControl/>
        <w:numPr>
          <w:ilvl w:val="0"/>
          <w:numId w:val="26"/>
        </w:numPr>
        <w:suppressAutoHyphens w:val="0"/>
        <w:overflowPunct/>
        <w:spacing w:after="12" w:line="276" w:lineRule="auto"/>
        <w:ind w:left="567" w:hanging="283"/>
        <w:jc w:val="both"/>
        <w:rPr>
          <w:rFonts w:ascii="Arial" w:hAnsi="Arial" w:cs="Arial"/>
          <w:color w:val="000000"/>
          <w:sz w:val="20"/>
        </w:rPr>
      </w:pPr>
      <w:r w:rsidRPr="00B11F1D">
        <w:rPr>
          <w:rFonts w:ascii="Arial" w:hAnsi="Arial" w:cs="Arial"/>
          <w:color w:val="000000"/>
          <w:sz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6CEE7EC" w14:textId="77777777" w:rsidR="00F97ED4" w:rsidRPr="00B11F1D" w:rsidRDefault="00F97ED4" w:rsidP="00BE330B">
      <w:pPr>
        <w:widowControl/>
        <w:numPr>
          <w:ilvl w:val="0"/>
          <w:numId w:val="26"/>
        </w:numPr>
        <w:suppressAutoHyphens w:val="0"/>
        <w:overflowPunct/>
        <w:spacing w:after="12" w:line="276" w:lineRule="auto"/>
        <w:ind w:left="567" w:hanging="283"/>
        <w:jc w:val="both"/>
        <w:rPr>
          <w:rFonts w:ascii="Arial" w:hAnsi="Arial" w:cs="Arial"/>
          <w:color w:val="000000"/>
          <w:sz w:val="20"/>
        </w:rPr>
      </w:pPr>
      <w:r w:rsidRPr="00B11F1D">
        <w:rPr>
          <w:rFonts w:ascii="Arial" w:hAnsi="Arial" w:cs="Arial"/>
          <w:color w:val="000000"/>
          <w:sz w:val="20"/>
        </w:rPr>
        <w:t xml:space="preserve">dokonać bezpośredniej zapłaty wynagrodzenia Podwykonawcy lub dalszemu Podwykonawcy, jeżeli Podwykonawca lub dalszy Podwykonawca wykaże zasadność takiej zapłaty. </w:t>
      </w:r>
    </w:p>
    <w:p w14:paraId="6BCB57ED" w14:textId="77777777" w:rsidR="006D6EA0" w:rsidRPr="00B11F1D" w:rsidRDefault="00F97ED4" w:rsidP="00B11F1D">
      <w:pPr>
        <w:pStyle w:val="Akapitzlist"/>
        <w:widowControl/>
        <w:numPr>
          <w:ilvl w:val="3"/>
          <w:numId w:val="22"/>
        </w:numPr>
        <w:tabs>
          <w:tab w:val="clear" w:pos="2520"/>
          <w:tab w:val="num" w:pos="2268"/>
        </w:tabs>
        <w:suppressAutoHyphens w:val="0"/>
        <w:overflowPunct/>
        <w:spacing w:after="12" w:line="276" w:lineRule="auto"/>
        <w:ind w:left="284" w:hanging="284"/>
        <w:jc w:val="both"/>
        <w:rPr>
          <w:rFonts w:ascii="Arial" w:hAnsi="Arial" w:cs="Arial"/>
          <w:color w:val="000000"/>
          <w:sz w:val="20"/>
        </w:rPr>
      </w:pPr>
      <w:r w:rsidRPr="00B11F1D">
        <w:rPr>
          <w:rFonts w:ascii="Arial" w:hAnsi="Arial" w:cs="Arial"/>
          <w:color w:val="000000"/>
          <w:sz w:val="20"/>
        </w:rPr>
        <w:t>Nie wywiązanie się Wykonawcy ze zobowiązań wobec Podwykonawców lub dalszych Podwykonawców w żaden sposób nie skutkuje powiększeniem zakresu zobowiązania Zamawiającego wobec Wykonawcy. W związku z tym, Wykonawca będzie zobowiązany dokonać zwrotu całości kwot wypłaconych przez Zamawiającego Podwykonawcom lub dalszym Podwykonawcom.</w:t>
      </w:r>
    </w:p>
    <w:p w14:paraId="343CC52E" w14:textId="42CF5AB3" w:rsidR="00F97ED4" w:rsidRPr="00B11F1D" w:rsidRDefault="00F97ED4" w:rsidP="00B11F1D">
      <w:pPr>
        <w:pStyle w:val="Akapitzlist"/>
        <w:widowControl/>
        <w:numPr>
          <w:ilvl w:val="3"/>
          <w:numId w:val="22"/>
        </w:numPr>
        <w:tabs>
          <w:tab w:val="clear" w:pos="2520"/>
          <w:tab w:val="num" w:pos="2268"/>
        </w:tabs>
        <w:suppressAutoHyphens w:val="0"/>
        <w:overflowPunct/>
        <w:spacing w:after="12" w:line="276" w:lineRule="auto"/>
        <w:ind w:left="284" w:hanging="284"/>
        <w:jc w:val="both"/>
        <w:rPr>
          <w:rFonts w:ascii="Arial" w:hAnsi="Arial" w:cs="Arial"/>
          <w:color w:val="000000"/>
          <w:sz w:val="20"/>
        </w:rPr>
      </w:pPr>
      <w:r w:rsidRPr="00B11F1D">
        <w:rPr>
          <w:rFonts w:ascii="Arial" w:hAnsi="Arial" w:cs="Arial"/>
          <w:color w:val="000000"/>
          <w:sz w:val="20"/>
        </w:rPr>
        <w:t xml:space="preserve">W przypadku dokonania bezpośredniej zapłaty Podwykonawcy lub dalszemu Podwykonawcy, Zamawiający potrąca kwotę wypłaconego wynagrodzenia z wynagrodzenia należnego Wykonawcy lub z Zabezpieczenia należytego wykonania Umowy lub z wszelkich wierzytelności Wykonawcy względem Zamawiającego. </w:t>
      </w:r>
    </w:p>
    <w:p w14:paraId="1A65509A" w14:textId="706DD12D" w:rsidR="00F97ED4" w:rsidRPr="00B11F1D" w:rsidRDefault="00F97ED4" w:rsidP="00B11F1D">
      <w:pPr>
        <w:pStyle w:val="Akapitzlist"/>
        <w:widowControl/>
        <w:numPr>
          <w:ilvl w:val="3"/>
          <w:numId w:val="22"/>
        </w:numPr>
        <w:tabs>
          <w:tab w:val="clear" w:pos="2520"/>
          <w:tab w:val="num" w:pos="2268"/>
        </w:tabs>
        <w:suppressAutoHyphens w:val="0"/>
        <w:overflowPunct/>
        <w:spacing w:after="12" w:line="276" w:lineRule="auto"/>
        <w:ind w:left="284" w:hanging="284"/>
        <w:jc w:val="both"/>
        <w:rPr>
          <w:rFonts w:ascii="Arial" w:hAnsi="Arial" w:cs="Arial"/>
          <w:color w:val="000000"/>
          <w:sz w:val="20"/>
        </w:rPr>
      </w:pPr>
      <w:r w:rsidRPr="00B11F1D">
        <w:rPr>
          <w:rFonts w:ascii="Arial" w:hAnsi="Arial" w:cs="Arial"/>
          <w:color w:val="000000"/>
          <w:sz w:val="20"/>
        </w:rPr>
        <w:t>Podmiot udostępniający zasoby (dalej: „PUZ”) oznacza podmiot, o którym mowa w art. 118 ustawy Prawo zamówień publicznych, na którego zasobach, zgodnie z warunkami Umowy polega Wykonawca, niezależnie od charakteru prawnego łączących go z nim stosunków. Zamawiający zastrzega, iż zakres robót, do wykonania których zobowiązał się PUZ w trakcie postępowania o</w:t>
      </w:r>
      <w:r w:rsidR="0074400D" w:rsidRPr="00B11F1D">
        <w:rPr>
          <w:rFonts w:ascii="Arial" w:hAnsi="Arial" w:cs="Arial"/>
          <w:color w:val="000000"/>
          <w:sz w:val="20"/>
        </w:rPr>
        <w:t> </w:t>
      </w:r>
      <w:r w:rsidRPr="00B11F1D">
        <w:rPr>
          <w:rFonts w:ascii="Arial" w:hAnsi="Arial" w:cs="Arial"/>
          <w:color w:val="000000"/>
          <w:sz w:val="20"/>
        </w:rPr>
        <w:t xml:space="preserve">udzielenie zamówienia, nie może być realizowany przez innych Podwykonawców. </w:t>
      </w:r>
    </w:p>
    <w:p w14:paraId="3BD1E416" w14:textId="79AE50CC" w:rsidR="00F97ED4" w:rsidRPr="00B11F1D" w:rsidRDefault="00F97ED4" w:rsidP="00B11F1D">
      <w:pPr>
        <w:pStyle w:val="Akapitzlist"/>
        <w:widowControl/>
        <w:numPr>
          <w:ilvl w:val="3"/>
          <w:numId w:val="22"/>
        </w:numPr>
        <w:tabs>
          <w:tab w:val="clear" w:pos="2520"/>
          <w:tab w:val="num" w:pos="2268"/>
        </w:tabs>
        <w:suppressAutoHyphens w:val="0"/>
        <w:overflowPunct/>
        <w:spacing w:after="12" w:line="276" w:lineRule="auto"/>
        <w:ind w:left="284" w:hanging="284"/>
        <w:jc w:val="both"/>
        <w:rPr>
          <w:rFonts w:ascii="Arial" w:hAnsi="Arial" w:cs="Arial"/>
          <w:color w:val="000000"/>
          <w:sz w:val="20"/>
        </w:rPr>
      </w:pPr>
      <w:r w:rsidRPr="00B11F1D">
        <w:rPr>
          <w:rFonts w:ascii="Arial" w:hAnsi="Arial" w:cs="Arial"/>
          <w:color w:val="000000"/>
          <w:sz w:val="20"/>
        </w:rPr>
        <w:t>Przed przystąpieniem do wykonania robót, o których mowa w ust. 33 powyżej, Wykonawca zobowiązany jest zawrzeć Umowę o Podwykonawstwo z PUZ, spełniającą wymagania określone w</w:t>
      </w:r>
      <w:r w:rsidR="00337748" w:rsidRPr="00B11F1D">
        <w:rPr>
          <w:rFonts w:ascii="Arial" w:hAnsi="Arial" w:cs="Arial"/>
          <w:color w:val="000000"/>
          <w:sz w:val="20"/>
        </w:rPr>
        <w:t> </w:t>
      </w:r>
      <w:r w:rsidRPr="00B11F1D">
        <w:rPr>
          <w:rFonts w:ascii="Arial" w:hAnsi="Arial" w:cs="Arial"/>
          <w:color w:val="000000"/>
          <w:sz w:val="20"/>
        </w:rPr>
        <w:t xml:space="preserve">niniejszej klauzuli, z zastrzeżeniem iż zakres robót budowlanych wynikający z tej umowy, musi odpowiadać co najmniej zakresowi robót, do realizacji których PUZ zobowiązał się w celu potwierdzenia przez Wykonawcę spełniania warunków udziału w postępowaniu. </w:t>
      </w:r>
    </w:p>
    <w:p w14:paraId="7E27E60C" w14:textId="77777777" w:rsidR="00F97ED4" w:rsidRPr="00B11F1D" w:rsidRDefault="00F97ED4" w:rsidP="00B11F1D">
      <w:pPr>
        <w:pStyle w:val="Akapitzlist"/>
        <w:widowControl/>
        <w:numPr>
          <w:ilvl w:val="3"/>
          <w:numId w:val="22"/>
        </w:numPr>
        <w:tabs>
          <w:tab w:val="clear" w:pos="2520"/>
          <w:tab w:val="num" w:pos="2268"/>
        </w:tabs>
        <w:suppressAutoHyphens w:val="0"/>
        <w:overflowPunct/>
        <w:spacing w:after="12" w:line="276" w:lineRule="auto"/>
        <w:ind w:left="284" w:hanging="284"/>
        <w:jc w:val="both"/>
        <w:rPr>
          <w:rFonts w:ascii="Arial" w:hAnsi="Arial" w:cs="Arial"/>
          <w:color w:val="000000"/>
          <w:sz w:val="20"/>
        </w:rPr>
      </w:pPr>
      <w:r w:rsidRPr="00B11F1D">
        <w:rPr>
          <w:rFonts w:ascii="Arial" w:hAnsi="Arial" w:cs="Arial"/>
          <w:color w:val="000000"/>
          <w:sz w:val="20"/>
        </w:rPr>
        <w:t xml:space="preserve">Jeżeli Wykonawca planuje dokonać rezygnacji albo zmiany PUZ, to inny PUZ albo Wykonawca samodzielnie musi wykazać spełnianie warunków udziału w postępowaniu w stopniu nie mniejszym niż PUZ, na którego zasoby Wykonawca powoływał się w trakcie postępowania o udzielenie zamówienia. Wobec innego PUZ nie mogą zachodzić podstawy wykluczenia. </w:t>
      </w:r>
    </w:p>
    <w:p w14:paraId="08058EFA" w14:textId="3FE811C1" w:rsidR="00454DF5" w:rsidRPr="00B11F1D" w:rsidRDefault="00F97ED4" w:rsidP="00B11F1D">
      <w:pPr>
        <w:pStyle w:val="Akapitzlist"/>
        <w:widowControl/>
        <w:numPr>
          <w:ilvl w:val="3"/>
          <w:numId w:val="22"/>
        </w:numPr>
        <w:tabs>
          <w:tab w:val="clear" w:pos="2520"/>
          <w:tab w:val="num" w:pos="2268"/>
        </w:tabs>
        <w:suppressAutoHyphens w:val="0"/>
        <w:overflowPunct/>
        <w:spacing w:after="12" w:line="276" w:lineRule="auto"/>
        <w:ind w:left="284" w:hanging="284"/>
        <w:jc w:val="both"/>
        <w:rPr>
          <w:rFonts w:ascii="Arial" w:hAnsi="Arial" w:cs="Arial"/>
          <w:color w:val="000000"/>
          <w:sz w:val="20"/>
        </w:rPr>
      </w:pPr>
      <w:r w:rsidRPr="00B11F1D">
        <w:rPr>
          <w:rFonts w:ascii="Arial" w:hAnsi="Arial" w:cs="Arial"/>
          <w:sz w:val="20"/>
        </w:rPr>
        <w:t>W celu oceny czy Wykonawca będzie dysponował zasobami proponowanego innego PUZ, o którym mowa powyżej w ust. 35, w stopniu niezbędnym do należytego wykonania zamówienia oraz oceny czy stosunek łączący Wykonawcę z tym PUZ gwarantuje rzeczywisty dostęp do udostępnianych zasobów oraz oceny braku podstaw wykluczenia, Zamawiający żąda przedłożenia przez Wykonawcę dokumentów takich samych jak określone dla PUZ w treści Specyfikacji Warunków Zamówienia.</w:t>
      </w:r>
    </w:p>
    <w:p w14:paraId="1E6FA426" w14:textId="388C5C28" w:rsidR="00EA2EE5" w:rsidRPr="00B11F1D" w:rsidRDefault="00EA2EE5" w:rsidP="00BE330B">
      <w:pPr>
        <w:spacing w:before="240" w:line="276" w:lineRule="auto"/>
        <w:jc w:val="center"/>
        <w:rPr>
          <w:rFonts w:ascii="Arial" w:hAnsi="Arial" w:cs="Arial"/>
          <w:b/>
          <w:color w:val="000000"/>
          <w:sz w:val="20"/>
        </w:rPr>
      </w:pPr>
      <w:r w:rsidRPr="00B11F1D">
        <w:rPr>
          <w:rFonts w:ascii="Arial" w:hAnsi="Arial" w:cs="Arial"/>
          <w:b/>
          <w:color w:val="000000"/>
          <w:sz w:val="20"/>
        </w:rPr>
        <w:t>§ 11</w:t>
      </w:r>
    </w:p>
    <w:p w14:paraId="3BF9153B" w14:textId="77777777" w:rsidR="00EA2EE5" w:rsidRPr="00B11F1D" w:rsidRDefault="00EA2EE5" w:rsidP="00BE330B">
      <w:pPr>
        <w:spacing w:after="240" w:line="276" w:lineRule="auto"/>
        <w:jc w:val="center"/>
        <w:rPr>
          <w:rFonts w:ascii="Arial" w:hAnsi="Arial" w:cs="Arial"/>
          <w:b/>
          <w:sz w:val="20"/>
        </w:rPr>
      </w:pPr>
      <w:r w:rsidRPr="00B11F1D">
        <w:rPr>
          <w:rFonts w:ascii="Arial" w:hAnsi="Arial" w:cs="Arial"/>
          <w:b/>
          <w:sz w:val="20"/>
        </w:rPr>
        <w:t>[</w:t>
      </w:r>
      <w:r w:rsidRPr="00B11F1D">
        <w:rPr>
          <w:rFonts w:ascii="Arial" w:hAnsi="Arial" w:cs="Arial"/>
          <w:b/>
          <w:color w:val="000000"/>
          <w:sz w:val="20"/>
        </w:rPr>
        <w:t>AUTORSKIE PRAWA MAJĄTKOWE</w:t>
      </w:r>
      <w:r w:rsidRPr="00B11F1D">
        <w:rPr>
          <w:rFonts w:ascii="Arial" w:hAnsi="Arial" w:cs="Arial"/>
          <w:b/>
          <w:sz w:val="20"/>
        </w:rPr>
        <w:t>]</w:t>
      </w:r>
    </w:p>
    <w:p w14:paraId="5DB04097" w14:textId="1F74E33B" w:rsidR="00EA2EE5"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Wykonawca oświadcza, że nabędzie i przeniesie na Zamawiającego autorskie prawa majątkowe i</w:t>
      </w:r>
      <w:r w:rsidR="00B876CD" w:rsidRPr="00B11F1D">
        <w:rPr>
          <w:rFonts w:ascii="Arial" w:hAnsi="Arial" w:cs="Arial"/>
          <w:sz w:val="20"/>
        </w:rPr>
        <w:t> </w:t>
      </w:r>
      <w:r w:rsidRPr="00B11F1D">
        <w:rPr>
          <w:rFonts w:ascii="Arial" w:hAnsi="Arial" w:cs="Arial"/>
          <w:sz w:val="20"/>
        </w:rPr>
        <w:t>prawa pokrewne, w tym wyłączne prawa do zezwolenia na wykonywanie zależnych praw autorskich oraz przenoszenia praw nabytych na podstawie tej Umowy na inne osoby, do wszystkich utworów powstałych w wykonaniu lub w związku z wykonaniem niniejszej Umowy, w tym w szczególności wszystkie autorskie prawa majątkowe przysługujące autorom dokumentacji powstałej w wyniku realizacji Przedmiotu Umowy, a także wszystkim innym Podwykonawcom wraz z prawem dokonywania w nich zmian oraz prawem własności egzemplarzy tych utworów, w szczególności w</w:t>
      </w:r>
      <w:r w:rsidR="00B876CD" w:rsidRPr="00B11F1D">
        <w:rPr>
          <w:rFonts w:ascii="Arial" w:hAnsi="Arial" w:cs="Arial"/>
          <w:sz w:val="20"/>
        </w:rPr>
        <w:t> </w:t>
      </w:r>
      <w:r w:rsidRPr="00B11F1D">
        <w:rPr>
          <w:rFonts w:ascii="Arial" w:hAnsi="Arial" w:cs="Arial"/>
          <w:sz w:val="20"/>
        </w:rPr>
        <w:t>ramach wynagrodzenia określonego w niniejszej Umowie, bezwarunkowo i niezwłocznie, do nieograniczonego w czasie korzystania i rozporządzania przez Zamawiającego.</w:t>
      </w:r>
    </w:p>
    <w:p w14:paraId="4DAAB79F" w14:textId="77777777" w:rsidR="00EA2EE5"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 xml:space="preserve">Autorskie prawa majątkowe do Przedmiotu Umowy przechodzą na Zamawiającego z chwilą ich przejęcia lub przejęcia poszczególnych jego części przez Zamawiającego, bez ograniczeń co do terytorium, czasu oraz liczby egzemplarzy. Równocześnie z nabyciem autorskich praw majątkowych do utworów Zamawiający nabywa własność wszystkich egzemplarzy, na których utwory zostały utrwalone. W związku z tym, Wykonawca zobowiązuje się do należytego wykazania wszystkich autorskich praw majątkowych, będących przedmiotem przeniesienia na Zamawiającego, poprzez złożenie – zgodnych z rzeczywistym stanem prawnym i faktycznym zapewnień, że: </w:t>
      </w:r>
    </w:p>
    <w:p w14:paraId="295335A4" w14:textId="24286358" w:rsidR="00EA2EE5" w:rsidRPr="00B11F1D" w:rsidRDefault="00EA2EE5" w:rsidP="00B11F1D">
      <w:pPr>
        <w:widowControl/>
        <w:numPr>
          <w:ilvl w:val="0"/>
          <w:numId w:val="30"/>
        </w:numPr>
        <w:overflowPunct/>
        <w:autoSpaceDE/>
        <w:autoSpaceDN/>
        <w:adjustRightInd/>
        <w:spacing w:line="276" w:lineRule="auto"/>
        <w:ind w:left="567" w:hanging="284"/>
        <w:jc w:val="both"/>
        <w:rPr>
          <w:rFonts w:ascii="Arial" w:hAnsi="Arial" w:cs="Arial"/>
          <w:sz w:val="20"/>
        </w:rPr>
      </w:pPr>
      <w:r w:rsidRPr="00B11F1D">
        <w:rPr>
          <w:rFonts w:ascii="Arial" w:hAnsi="Arial" w:cs="Arial"/>
          <w:sz w:val="20"/>
        </w:rPr>
        <w:t>przysługują mu na zasadzie wyłączności prawa autorskie do c</w:t>
      </w:r>
      <w:r w:rsidR="000C0C1A" w:rsidRPr="00B11F1D">
        <w:rPr>
          <w:rFonts w:ascii="Arial" w:hAnsi="Arial" w:cs="Arial"/>
          <w:sz w:val="20"/>
        </w:rPr>
        <w:t>ałości dokumentacji powstałej w </w:t>
      </w:r>
      <w:r w:rsidRPr="00B11F1D">
        <w:rPr>
          <w:rFonts w:ascii="Arial" w:hAnsi="Arial" w:cs="Arial"/>
          <w:sz w:val="20"/>
        </w:rPr>
        <w:t xml:space="preserve">wyniku realizacji Przedmiotu Umowy, </w:t>
      </w:r>
    </w:p>
    <w:p w14:paraId="783D971D" w14:textId="77777777" w:rsidR="00EA2EE5" w:rsidRPr="00B11F1D" w:rsidRDefault="00EA2EE5" w:rsidP="00B11F1D">
      <w:pPr>
        <w:widowControl/>
        <w:numPr>
          <w:ilvl w:val="0"/>
          <w:numId w:val="30"/>
        </w:numPr>
        <w:overflowPunct/>
        <w:autoSpaceDE/>
        <w:autoSpaceDN/>
        <w:adjustRightInd/>
        <w:spacing w:line="276" w:lineRule="auto"/>
        <w:ind w:left="567" w:hanging="284"/>
        <w:jc w:val="both"/>
        <w:rPr>
          <w:rFonts w:ascii="Arial" w:hAnsi="Arial" w:cs="Arial"/>
          <w:sz w:val="20"/>
        </w:rPr>
      </w:pPr>
      <w:r w:rsidRPr="00B11F1D">
        <w:rPr>
          <w:rFonts w:ascii="Arial" w:hAnsi="Arial" w:cs="Arial"/>
          <w:sz w:val="20"/>
        </w:rPr>
        <w:t xml:space="preserve">dokumentacja powstała w wyniku realizacji Przedmiotu Umowy nie narusza żadnych praw osób trzecich, w tym praw autorskich, </w:t>
      </w:r>
    </w:p>
    <w:p w14:paraId="6DDB18C3" w14:textId="77777777" w:rsidR="00EA2EE5" w:rsidRPr="00B11F1D" w:rsidRDefault="00EA2EE5" w:rsidP="00B11F1D">
      <w:pPr>
        <w:widowControl/>
        <w:numPr>
          <w:ilvl w:val="0"/>
          <w:numId w:val="30"/>
        </w:numPr>
        <w:overflowPunct/>
        <w:autoSpaceDE/>
        <w:autoSpaceDN/>
        <w:adjustRightInd/>
        <w:spacing w:line="276" w:lineRule="auto"/>
        <w:ind w:left="567" w:hanging="284"/>
        <w:jc w:val="both"/>
        <w:rPr>
          <w:rFonts w:ascii="Arial" w:hAnsi="Arial" w:cs="Arial"/>
          <w:sz w:val="20"/>
        </w:rPr>
      </w:pPr>
      <w:r w:rsidRPr="00B11F1D">
        <w:rPr>
          <w:rFonts w:ascii="Arial" w:hAnsi="Arial" w:cs="Arial"/>
          <w:sz w:val="20"/>
        </w:rPr>
        <w:t xml:space="preserve">nie przeniósł na żaden podmiot uprawnienia do zastosowania dokumentacji powstałej w wyniku realizacji Przedmiotu Umowy lub jej części do realizacji innej Inwestycji, </w:t>
      </w:r>
    </w:p>
    <w:p w14:paraId="0951D9F8" w14:textId="77777777" w:rsidR="00EA2EE5" w:rsidRPr="00B11F1D" w:rsidRDefault="00EA2EE5" w:rsidP="00B11F1D">
      <w:pPr>
        <w:widowControl/>
        <w:numPr>
          <w:ilvl w:val="0"/>
          <w:numId w:val="30"/>
        </w:numPr>
        <w:overflowPunct/>
        <w:autoSpaceDE/>
        <w:autoSpaceDN/>
        <w:adjustRightInd/>
        <w:spacing w:line="276" w:lineRule="auto"/>
        <w:ind w:left="567" w:hanging="284"/>
        <w:jc w:val="both"/>
        <w:rPr>
          <w:rFonts w:ascii="Arial" w:hAnsi="Arial" w:cs="Arial"/>
          <w:sz w:val="20"/>
        </w:rPr>
      </w:pPr>
      <w:r w:rsidRPr="00B11F1D">
        <w:rPr>
          <w:rFonts w:ascii="Arial" w:hAnsi="Arial" w:cs="Arial"/>
          <w:sz w:val="20"/>
        </w:rPr>
        <w:t xml:space="preserve">nie udzielił żadnych zezwoleń na wykonywanie autorskich praw majątkowych do utworów zależnych stanowiących opracowania dokumentacji powstałej w wyniku realizacji Przedmiotu Umowy, </w:t>
      </w:r>
    </w:p>
    <w:p w14:paraId="2423AC94" w14:textId="77777777" w:rsidR="00EA2EE5" w:rsidRPr="00B11F1D" w:rsidRDefault="00EA2EE5" w:rsidP="00B11F1D">
      <w:pPr>
        <w:widowControl/>
        <w:numPr>
          <w:ilvl w:val="0"/>
          <w:numId w:val="30"/>
        </w:numPr>
        <w:overflowPunct/>
        <w:autoSpaceDE/>
        <w:autoSpaceDN/>
        <w:adjustRightInd/>
        <w:spacing w:line="276" w:lineRule="auto"/>
        <w:ind w:left="567" w:hanging="284"/>
        <w:jc w:val="both"/>
        <w:rPr>
          <w:rFonts w:ascii="Arial" w:hAnsi="Arial" w:cs="Arial"/>
          <w:sz w:val="20"/>
        </w:rPr>
      </w:pPr>
      <w:r w:rsidRPr="00B11F1D">
        <w:rPr>
          <w:rFonts w:ascii="Arial" w:hAnsi="Arial" w:cs="Arial"/>
          <w:sz w:val="20"/>
        </w:rPr>
        <w:t xml:space="preserve">nie zobowiązał się wobec żadnego podmiotu do niewykonywania autorskich praw osobistych do dokumentacji powstałej w wyniku realizacji Przedmiotu Umowy oraz utworów zależnych, stanowiących opracowania tej dokumentacji, </w:t>
      </w:r>
    </w:p>
    <w:p w14:paraId="07A06710" w14:textId="4ED69B2E" w:rsidR="00EA2EE5" w:rsidRPr="00B11F1D" w:rsidRDefault="00EA2EE5" w:rsidP="00B11F1D">
      <w:pPr>
        <w:widowControl/>
        <w:numPr>
          <w:ilvl w:val="0"/>
          <w:numId w:val="30"/>
        </w:numPr>
        <w:overflowPunct/>
        <w:autoSpaceDE/>
        <w:autoSpaceDN/>
        <w:adjustRightInd/>
        <w:spacing w:line="276" w:lineRule="auto"/>
        <w:ind w:left="567" w:hanging="284"/>
        <w:jc w:val="both"/>
        <w:rPr>
          <w:rFonts w:ascii="Arial" w:hAnsi="Arial" w:cs="Arial"/>
          <w:sz w:val="20"/>
        </w:rPr>
      </w:pPr>
      <w:r w:rsidRPr="00B11F1D">
        <w:rPr>
          <w:rFonts w:ascii="Arial" w:hAnsi="Arial" w:cs="Arial"/>
          <w:sz w:val="20"/>
        </w:rPr>
        <w:t>przeniesienia całości autorskich praw majątkowych na Zamawiającego nie narusza żadnych praw osób trzecich, w tym praw autorskich, ani też nie wymaga uzyskania żadnych zezwoleń czy zgód osób trzecich.</w:t>
      </w:r>
    </w:p>
    <w:p w14:paraId="5BDF0BDA" w14:textId="77777777" w:rsidR="00B876CD"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Przejście autorskich praw majątkowych na Zamawiającego nie oznacza przy tym odbioru jakiegokolwiek elementu Przedmiotu Umowy.</w:t>
      </w:r>
    </w:p>
    <w:p w14:paraId="6CDEB83A" w14:textId="04C1CD6C" w:rsidR="00EA2EE5"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 xml:space="preserve"> W zakresie autorskich praw osobistych, Wykonawca ponadto: </w:t>
      </w:r>
    </w:p>
    <w:p w14:paraId="374E8860" w14:textId="57943452" w:rsidR="00EA2EE5" w:rsidRPr="00B11F1D" w:rsidRDefault="00EA2EE5" w:rsidP="00BE330B">
      <w:pPr>
        <w:widowControl/>
        <w:numPr>
          <w:ilvl w:val="0"/>
          <w:numId w:val="31"/>
        </w:numPr>
        <w:tabs>
          <w:tab w:val="clear" w:pos="425"/>
        </w:tabs>
        <w:overflowPunct/>
        <w:autoSpaceDE/>
        <w:autoSpaceDN/>
        <w:adjustRightInd/>
        <w:spacing w:line="276" w:lineRule="auto"/>
        <w:ind w:left="567"/>
        <w:jc w:val="both"/>
        <w:rPr>
          <w:rFonts w:ascii="Arial" w:hAnsi="Arial" w:cs="Arial"/>
          <w:sz w:val="20"/>
        </w:rPr>
      </w:pPr>
      <w:r w:rsidRPr="00B11F1D">
        <w:rPr>
          <w:rFonts w:ascii="Arial" w:hAnsi="Arial" w:cs="Arial"/>
          <w:sz w:val="20"/>
        </w:rPr>
        <w:t>zobowiązuje się wobec Zamawiającego, że od chwili przeniesienia na Zamawiającego autorskich praw majątkowych, osoby fizyczne, którym przysługują autorskie prawa osobiste do dokumentacji, nie będą wykonywać autorskich praw osobistych do dokumentacji powstałej w</w:t>
      </w:r>
      <w:r w:rsidR="00575C99" w:rsidRPr="00B11F1D">
        <w:rPr>
          <w:rFonts w:ascii="Arial" w:hAnsi="Arial" w:cs="Arial"/>
          <w:sz w:val="20"/>
        </w:rPr>
        <w:t> </w:t>
      </w:r>
      <w:r w:rsidRPr="00B11F1D">
        <w:rPr>
          <w:rFonts w:ascii="Arial" w:hAnsi="Arial" w:cs="Arial"/>
          <w:sz w:val="20"/>
        </w:rPr>
        <w:t xml:space="preserve">wyniku realizacji Umowy oraz utworów zależnych stanowiących jej opracowanie, </w:t>
      </w:r>
    </w:p>
    <w:p w14:paraId="5AD295BA" w14:textId="77777777" w:rsidR="00EA2EE5" w:rsidRPr="00B11F1D" w:rsidRDefault="00EA2EE5" w:rsidP="00BE330B">
      <w:pPr>
        <w:widowControl/>
        <w:numPr>
          <w:ilvl w:val="0"/>
          <w:numId w:val="31"/>
        </w:numPr>
        <w:tabs>
          <w:tab w:val="clear" w:pos="425"/>
        </w:tabs>
        <w:overflowPunct/>
        <w:autoSpaceDE/>
        <w:autoSpaceDN/>
        <w:adjustRightInd/>
        <w:spacing w:line="276" w:lineRule="auto"/>
        <w:ind w:left="567"/>
        <w:jc w:val="both"/>
        <w:rPr>
          <w:rFonts w:ascii="Arial" w:hAnsi="Arial" w:cs="Arial"/>
          <w:sz w:val="20"/>
        </w:rPr>
      </w:pPr>
      <w:r w:rsidRPr="00B11F1D">
        <w:rPr>
          <w:rFonts w:ascii="Arial" w:hAnsi="Arial" w:cs="Arial"/>
          <w:sz w:val="20"/>
        </w:rPr>
        <w:t>zobowiązuje się wobec Zamawiającego, że od chwili przeniesienia na Zamawiającego autorskich praw majątkowych osoby fizyczne, którym przysługują autorskie prawa osobiste do dokumentacji, nie będą sprzeciwiać się dokonywaniu wszelkich zmian w dokumentacji będącej Przedmiotem Umowy, wynikających z aktualnych potrzeb Zamawiającego a jakiekolwiek zmiany wprowadzone na zlecenie Zamawiającego nie będą stanowić naruszenia autorskich praw osobistych autora dokumentacji, w szczególności prawa do integralności dokumentacji ani dóbr osobistych autora,</w:t>
      </w:r>
    </w:p>
    <w:p w14:paraId="5BC6EC04" w14:textId="77777777" w:rsidR="00EA2EE5" w:rsidRPr="00B11F1D" w:rsidRDefault="00EA2EE5" w:rsidP="00BE330B">
      <w:pPr>
        <w:widowControl/>
        <w:numPr>
          <w:ilvl w:val="0"/>
          <w:numId w:val="31"/>
        </w:numPr>
        <w:tabs>
          <w:tab w:val="clear" w:pos="425"/>
        </w:tabs>
        <w:overflowPunct/>
        <w:autoSpaceDE/>
        <w:autoSpaceDN/>
        <w:adjustRightInd/>
        <w:spacing w:line="276" w:lineRule="auto"/>
        <w:ind w:left="567"/>
        <w:jc w:val="both"/>
        <w:rPr>
          <w:rFonts w:ascii="Arial" w:hAnsi="Arial" w:cs="Arial"/>
          <w:sz w:val="20"/>
        </w:rPr>
      </w:pPr>
      <w:r w:rsidRPr="00B11F1D">
        <w:rPr>
          <w:rFonts w:ascii="Arial" w:hAnsi="Arial" w:cs="Arial"/>
          <w:sz w:val="20"/>
        </w:rPr>
        <w:t xml:space="preserve">zobowiązuje się do niewykonywania autorskich praw osobistych do dokumentacji, która powstanie w wyniku wykonania Umowy, oraz utworów zależnych stanowiących jej opracowanie, </w:t>
      </w:r>
    </w:p>
    <w:p w14:paraId="7959416C" w14:textId="77777777" w:rsidR="00EA2EE5" w:rsidRPr="00B11F1D" w:rsidRDefault="00EA2EE5" w:rsidP="00BE330B">
      <w:pPr>
        <w:widowControl/>
        <w:numPr>
          <w:ilvl w:val="0"/>
          <w:numId w:val="31"/>
        </w:numPr>
        <w:tabs>
          <w:tab w:val="clear" w:pos="425"/>
        </w:tabs>
        <w:overflowPunct/>
        <w:autoSpaceDE/>
        <w:autoSpaceDN/>
        <w:adjustRightInd/>
        <w:spacing w:line="276" w:lineRule="auto"/>
        <w:ind w:left="567"/>
        <w:jc w:val="both"/>
        <w:rPr>
          <w:rFonts w:ascii="Arial" w:hAnsi="Arial" w:cs="Arial"/>
          <w:sz w:val="20"/>
        </w:rPr>
      </w:pPr>
      <w:r w:rsidRPr="00B11F1D">
        <w:rPr>
          <w:rFonts w:ascii="Arial" w:hAnsi="Arial" w:cs="Arial"/>
          <w:sz w:val="20"/>
        </w:rPr>
        <w:t xml:space="preserve">wyraża zgodę na wykonanie zastępcze, wyraża zgodę na dokonywanie wszelkich zmian całości lub części dokumentacji będącej Przedmiotem niniejszej Umowy, wynikających z aktualnych potrzeb Zamawiającego oraz oświadcza, że wykonanie lub ukończenie Przedmiotu Umowy, na zlecenie Zamawiającego, przez innego projektanta/autora nie stanowi naruszenia autorskich praw osobistych Wykonawcy, w szczególności prawa do integralności dokumentacji powstałej w wyniku realizacji Przedmiotu Umowy ani dóbr osobistych Wykonawcy, w szczególności w przypadku konieczności wykonania dokumentacji zamiennej, opóźnień w wykonaniu dokumentacji lub wad dokumentacji, </w:t>
      </w:r>
    </w:p>
    <w:p w14:paraId="702FC29E" w14:textId="3495A1E0" w:rsidR="00EA2EE5" w:rsidRPr="00B11F1D" w:rsidRDefault="00EA2EE5" w:rsidP="00BE330B">
      <w:pPr>
        <w:widowControl/>
        <w:numPr>
          <w:ilvl w:val="0"/>
          <w:numId w:val="31"/>
        </w:numPr>
        <w:tabs>
          <w:tab w:val="clear" w:pos="425"/>
        </w:tabs>
        <w:overflowPunct/>
        <w:autoSpaceDE/>
        <w:autoSpaceDN/>
        <w:adjustRightInd/>
        <w:spacing w:line="276" w:lineRule="auto"/>
        <w:ind w:left="567"/>
        <w:jc w:val="both"/>
        <w:rPr>
          <w:rFonts w:ascii="Arial" w:hAnsi="Arial" w:cs="Arial"/>
          <w:sz w:val="20"/>
        </w:rPr>
      </w:pPr>
      <w:r w:rsidRPr="00B11F1D">
        <w:rPr>
          <w:rFonts w:ascii="Arial" w:hAnsi="Arial" w:cs="Arial"/>
          <w:sz w:val="20"/>
        </w:rPr>
        <w:t>udziela nieodwołalnego i nieograniczonego czasowo pełnomocnictwa do udzielania w imieniu Wykonawcy każdorazowo zgody na wprowadzanie jakichkolwiek zmian do dokumentacji będącej przedmiotem niniejszej Umowy. O każdorazowym wyrażeniu zgody, Zamawiający zobowiązany jest zawiadomić Wykonawcę.</w:t>
      </w:r>
    </w:p>
    <w:p w14:paraId="74163B02" w14:textId="7EA80E29" w:rsidR="00B876CD"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 xml:space="preserve">Niezależnie od powyższego, Wykonawca zobowiązuje się złożyć oświadczenia o treści określonej w niniejszym ustępie także w </w:t>
      </w:r>
      <w:r w:rsidR="000122D9" w:rsidRPr="00B11F1D">
        <w:rPr>
          <w:rFonts w:ascii="Arial" w:hAnsi="Arial" w:cs="Arial"/>
          <w:sz w:val="20"/>
        </w:rPr>
        <w:t>końcowym protokole odbioru robót.</w:t>
      </w:r>
    </w:p>
    <w:p w14:paraId="7ED29135" w14:textId="1A38C606" w:rsidR="00EA2EE5" w:rsidRPr="00B11F1D" w:rsidRDefault="00EA2EE5" w:rsidP="00BF0924">
      <w:pPr>
        <w:widowControl/>
        <w:overflowPunct/>
        <w:autoSpaceDE/>
        <w:autoSpaceDN/>
        <w:adjustRightInd/>
        <w:spacing w:line="276" w:lineRule="auto"/>
        <w:ind w:left="284"/>
        <w:jc w:val="both"/>
        <w:rPr>
          <w:rFonts w:ascii="Arial" w:hAnsi="Arial" w:cs="Arial"/>
          <w:sz w:val="20"/>
        </w:rPr>
      </w:pPr>
      <w:r w:rsidRPr="00B11F1D">
        <w:rPr>
          <w:rFonts w:ascii="Arial" w:hAnsi="Arial" w:cs="Arial"/>
          <w:sz w:val="20"/>
        </w:rPr>
        <w:t xml:space="preserve">Przeniesienie na Zamawiającego całości praw autorskich majątkowych do Przedmiot Umowy lub jego części, obejmuje w szczególności: </w:t>
      </w:r>
    </w:p>
    <w:p w14:paraId="6F198F2B" w14:textId="77777777" w:rsidR="00EA2EE5" w:rsidRPr="00B11F1D" w:rsidRDefault="00EA2EE5" w:rsidP="00EA2CE9">
      <w:pPr>
        <w:widowControl/>
        <w:numPr>
          <w:ilvl w:val="0"/>
          <w:numId w:val="32"/>
        </w:numPr>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 xml:space="preserve">prawo do wielokrotnego zastosowania dokumentacji powstałej w wyniku realizacji Przedmiotu Umowy lub jej części do realizacji jakiejkolwiek inwestycji, </w:t>
      </w:r>
    </w:p>
    <w:p w14:paraId="42965AA2" w14:textId="3366C56A" w:rsidR="00EA2EE5" w:rsidRPr="00B11F1D" w:rsidRDefault="00EA2EE5" w:rsidP="00EA2CE9">
      <w:pPr>
        <w:widowControl/>
        <w:numPr>
          <w:ilvl w:val="0"/>
          <w:numId w:val="32"/>
        </w:numPr>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prawo do korzystania i rozporządzania autorskimi prawami majątkowymi do Przedmiotu Umowy w całości lub części na rzecz dowolnych podmiotów, na wszystkich polach eksploatacji, o</w:t>
      </w:r>
      <w:r w:rsidR="000122D9" w:rsidRPr="00B11F1D">
        <w:rPr>
          <w:rFonts w:ascii="Arial" w:hAnsi="Arial" w:cs="Arial"/>
          <w:sz w:val="20"/>
        </w:rPr>
        <w:t> </w:t>
      </w:r>
      <w:r w:rsidRPr="00B11F1D">
        <w:rPr>
          <w:rFonts w:ascii="Arial" w:hAnsi="Arial" w:cs="Arial"/>
          <w:sz w:val="20"/>
        </w:rPr>
        <w:t xml:space="preserve">których mowa w art. 50 ustawy z dnia 4 lutego 1994 roku o prawie autorskim i prawach pokrewnych (Dz.U. 2022, poz. 2509 </w:t>
      </w:r>
      <w:proofErr w:type="spellStart"/>
      <w:r w:rsidRPr="00B11F1D">
        <w:rPr>
          <w:rFonts w:ascii="Arial" w:hAnsi="Arial" w:cs="Arial"/>
          <w:sz w:val="20"/>
        </w:rPr>
        <w:t>t.j</w:t>
      </w:r>
      <w:proofErr w:type="spellEnd"/>
      <w:r w:rsidRPr="00B11F1D">
        <w:rPr>
          <w:rFonts w:ascii="Arial" w:hAnsi="Arial" w:cs="Arial"/>
          <w:sz w:val="20"/>
        </w:rPr>
        <w:t xml:space="preserve">.), w tym: </w:t>
      </w:r>
    </w:p>
    <w:p w14:paraId="1D1FD5FD" w14:textId="5113DFBC" w:rsidR="00EA2EE5" w:rsidRPr="00B11F1D" w:rsidRDefault="00EA2EE5" w:rsidP="00EA2CE9">
      <w:pPr>
        <w:widowControl/>
        <w:numPr>
          <w:ilvl w:val="0"/>
          <w:numId w:val="33"/>
        </w:numPr>
        <w:overflowPunct/>
        <w:autoSpaceDE/>
        <w:autoSpaceDN/>
        <w:adjustRightInd/>
        <w:spacing w:line="276" w:lineRule="auto"/>
        <w:ind w:left="851" w:hanging="284"/>
        <w:jc w:val="both"/>
        <w:rPr>
          <w:rFonts w:ascii="Arial" w:hAnsi="Arial" w:cs="Arial"/>
          <w:color w:val="000000"/>
          <w:sz w:val="20"/>
        </w:rPr>
      </w:pPr>
      <w:r w:rsidRPr="00B11F1D">
        <w:rPr>
          <w:rFonts w:ascii="Arial" w:hAnsi="Arial" w:cs="Arial"/>
          <w:color w:val="000000"/>
          <w:sz w:val="20"/>
        </w:rPr>
        <w:t>w zakresie wytwarzania, utrwalenia i zwielokrotnienia – wytwarzanie, zwielokrotnianie i</w:t>
      </w:r>
      <w:r w:rsidR="000122D9" w:rsidRPr="00B11F1D">
        <w:rPr>
          <w:rFonts w:ascii="Arial" w:hAnsi="Arial" w:cs="Arial"/>
          <w:color w:val="000000"/>
          <w:sz w:val="20"/>
        </w:rPr>
        <w:t> </w:t>
      </w:r>
      <w:r w:rsidRPr="00B11F1D">
        <w:rPr>
          <w:rFonts w:ascii="Arial" w:hAnsi="Arial" w:cs="Arial"/>
          <w:color w:val="000000"/>
          <w:sz w:val="20"/>
        </w:rPr>
        <w:t>utrwalanie utworu zgodnie z zapotrzebowaniem Zamawiającego wszelkimi technikami, w</w:t>
      </w:r>
      <w:r w:rsidR="000122D9" w:rsidRPr="00B11F1D">
        <w:rPr>
          <w:rFonts w:ascii="Arial" w:hAnsi="Arial" w:cs="Arial"/>
          <w:color w:val="000000"/>
          <w:sz w:val="20"/>
        </w:rPr>
        <w:t> </w:t>
      </w:r>
      <w:r w:rsidRPr="00B11F1D">
        <w:rPr>
          <w:rFonts w:ascii="Arial" w:hAnsi="Arial" w:cs="Arial"/>
          <w:color w:val="000000"/>
          <w:sz w:val="20"/>
        </w:rPr>
        <w:t>tym techniką drukarską, reprograficzną, zapisu magnetycznego oraz techniką cyfrową, w</w:t>
      </w:r>
      <w:r w:rsidR="000122D9" w:rsidRPr="00B11F1D">
        <w:rPr>
          <w:rFonts w:ascii="Arial" w:hAnsi="Arial" w:cs="Arial"/>
          <w:color w:val="000000"/>
          <w:sz w:val="20"/>
        </w:rPr>
        <w:t> </w:t>
      </w:r>
      <w:r w:rsidRPr="00B11F1D">
        <w:rPr>
          <w:rFonts w:ascii="Arial" w:hAnsi="Arial" w:cs="Arial"/>
          <w:color w:val="000000"/>
          <w:sz w:val="20"/>
        </w:rPr>
        <w:t xml:space="preserve">tym m.in. poprzez płyty CD/DVD, Blu-ray taśmy magnetyczne, nośniki cyfrowe lub magnetooptyczne (w szczególności dyskach), chmurach obliczeniowych lub innych wirtualnych nośnikach danych, kasetach video, poprzez druk oraz urządzenia elektroniczne, wprowadzenie do pamięci komputera oraz sieci komputerowej w tym typu Intranet, udzielanie licencji na wykorzystanie, </w:t>
      </w:r>
    </w:p>
    <w:p w14:paraId="69611C48" w14:textId="77777777" w:rsidR="00EA2EE5" w:rsidRPr="00B11F1D" w:rsidRDefault="00EA2EE5" w:rsidP="00EA2CE9">
      <w:pPr>
        <w:widowControl/>
        <w:numPr>
          <w:ilvl w:val="0"/>
          <w:numId w:val="33"/>
        </w:numPr>
        <w:overflowPunct/>
        <w:autoSpaceDE/>
        <w:autoSpaceDN/>
        <w:adjustRightInd/>
        <w:spacing w:line="276" w:lineRule="auto"/>
        <w:ind w:left="851" w:hanging="284"/>
        <w:jc w:val="both"/>
        <w:rPr>
          <w:rFonts w:ascii="Arial" w:hAnsi="Arial" w:cs="Arial"/>
          <w:color w:val="000000"/>
          <w:sz w:val="20"/>
        </w:rPr>
      </w:pPr>
      <w:r w:rsidRPr="00B11F1D">
        <w:rPr>
          <w:rFonts w:ascii="Arial" w:hAnsi="Arial" w:cs="Arial"/>
          <w:color w:val="000000"/>
          <w:sz w:val="20"/>
        </w:rPr>
        <w:t xml:space="preserve">w zakresie obrotu oryginałem lub egzemplarzami utworu – wprowadzenie do obrotu, użyczenie lub najem oryginału, innych egzemplarzy utworów lub nośników, </w:t>
      </w:r>
    </w:p>
    <w:p w14:paraId="4D86DA09" w14:textId="46FD3FA9" w:rsidR="00EA2EE5" w:rsidRPr="00B11F1D" w:rsidRDefault="00EA2EE5" w:rsidP="00EA2CE9">
      <w:pPr>
        <w:widowControl/>
        <w:numPr>
          <w:ilvl w:val="0"/>
          <w:numId w:val="33"/>
        </w:numPr>
        <w:overflowPunct/>
        <w:autoSpaceDE/>
        <w:autoSpaceDN/>
        <w:adjustRightInd/>
        <w:spacing w:line="276" w:lineRule="auto"/>
        <w:ind w:left="851" w:hanging="284"/>
        <w:jc w:val="both"/>
        <w:rPr>
          <w:rFonts w:ascii="Arial" w:hAnsi="Arial" w:cs="Arial"/>
          <w:color w:val="000000"/>
          <w:sz w:val="20"/>
        </w:rPr>
      </w:pPr>
      <w:r w:rsidRPr="00B11F1D">
        <w:rPr>
          <w:rFonts w:ascii="Arial" w:hAnsi="Arial" w:cs="Arial"/>
          <w:color w:val="000000"/>
          <w:sz w:val="20"/>
        </w:rPr>
        <w:t>w zakresie rozpowszechniania utworu w sposób inny niż określony powyżej– publiczne wystawianie, wyświetlanie, odtworzenie, a także publiczne udostępnienie utworu w taki sposób, aby każdy mógł mieć do niego dostęp w miejscu i czasie przez siebie wybranym, wprowadzanie do sieci internetowej, nadawania za pośrednictwem wizji przewodowej, bezprzewodowej oraz za pośrednictwem satelity, udostępnienie egzemplarzy w</w:t>
      </w:r>
      <w:r w:rsidR="000122D9" w:rsidRPr="00B11F1D">
        <w:rPr>
          <w:rFonts w:ascii="Arial" w:hAnsi="Arial" w:cs="Arial"/>
          <w:color w:val="000000"/>
          <w:sz w:val="20"/>
        </w:rPr>
        <w:t> </w:t>
      </w:r>
      <w:r w:rsidRPr="00B11F1D">
        <w:rPr>
          <w:rFonts w:ascii="Arial" w:hAnsi="Arial" w:cs="Arial"/>
          <w:color w:val="000000"/>
          <w:sz w:val="20"/>
        </w:rPr>
        <w:t>nieograniczonej ilości,</w:t>
      </w:r>
    </w:p>
    <w:p w14:paraId="496769FB" w14:textId="14D01A73" w:rsidR="00EA2EE5" w:rsidRPr="00B11F1D" w:rsidRDefault="00EA2EE5" w:rsidP="00EA2CE9">
      <w:pPr>
        <w:widowControl/>
        <w:numPr>
          <w:ilvl w:val="0"/>
          <w:numId w:val="33"/>
        </w:numPr>
        <w:overflowPunct/>
        <w:autoSpaceDE/>
        <w:autoSpaceDN/>
        <w:adjustRightInd/>
        <w:spacing w:line="276" w:lineRule="auto"/>
        <w:ind w:left="851" w:hanging="284"/>
        <w:jc w:val="both"/>
        <w:rPr>
          <w:rFonts w:ascii="Arial" w:hAnsi="Arial" w:cs="Arial"/>
          <w:color w:val="000000"/>
          <w:sz w:val="20"/>
        </w:rPr>
      </w:pPr>
      <w:r w:rsidRPr="00B11F1D">
        <w:rPr>
          <w:rFonts w:ascii="Arial" w:hAnsi="Arial" w:cs="Arial"/>
          <w:color w:val="000000"/>
          <w:sz w:val="20"/>
        </w:rPr>
        <w:t>wystawiania, wyświetlania, odtwarzania, reemitowania, publicznego udostępniania w</w:t>
      </w:r>
      <w:r w:rsidR="008F68BA" w:rsidRPr="00B11F1D">
        <w:rPr>
          <w:rFonts w:ascii="Arial" w:hAnsi="Arial" w:cs="Arial"/>
          <w:color w:val="000000"/>
          <w:sz w:val="20"/>
        </w:rPr>
        <w:t> </w:t>
      </w:r>
      <w:r w:rsidRPr="00B11F1D">
        <w:rPr>
          <w:rFonts w:ascii="Arial" w:hAnsi="Arial" w:cs="Arial"/>
          <w:color w:val="000000"/>
          <w:sz w:val="20"/>
        </w:rPr>
        <w:t xml:space="preserve">dowolny sposób, </w:t>
      </w:r>
    </w:p>
    <w:p w14:paraId="1F598C71" w14:textId="77777777" w:rsidR="00EA2EE5" w:rsidRPr="00B11F1D" w:rsidRDefault="00EA2EE5" w:rsidP="00EA2CE9">
      <w:pPr>
        <w:widowControl/>
        <w:numPr>
          <w:ilvl w:val="0"/>
          <w:numId w:val="33"/>
        </w:numPr>
        <w:overflowPunct/>
        <w:autoSpaceDE/>
        <w:autoSpaceDN/>
        <w:adjustRightInd/>
        <w:spacing w:line="276" w:lineRule="auto"/>
        <w:ind w:left="851" w:hanging="284"/>
        <w:jc w:val="both"/>
        <w:rPr>
          <w:rFonts w:ascii="Arial" w:hAnsi="Arial" w:cs="Arial"/>
          <w:color w:val="000000"/>
          <w:sz w:val="20"/>
        </w:rPr>
      </w:pPr>
      <w:r w:rsidRPr="00B11F1D">
        <w:rPr>
          <w:rFonts w:ascii="Arial" w:hAnsi="Arial" w:cs="Arial"/>
          <w:color w:val="000000"/>
          <w:sz w:val="20"/>
        </w:rPr>
        <w:t xml:space="preserve">wydawania i rozpowszechniania, </w:t>
      </w:r>
    </w:p>
    <w:p w14:paraId="496D7EC0" w14:textId="77777777" w:rsidR="00EA2EE5" w:rsidRPr="00B11F1D" w:rsidRDefault="00EA2EE5" w:rsidP="00EA2CE9">
      <w:pPr>
        <w:widowControl/>
        <w:numPr>
          <w:ilvl w:val="0"/>
          <w:numId w:val="33"/>
        </w:numPr>
        <w:overflowPunct/>
        <w:autoSpaceDE/>
        <w:autoSpaceDN/>
        <w:adjustRightInd/>
        <w:spacing w:line="276" w:lineRule="auto"/>
        <w:ind w:left="851" w:hanging="284"/>
        <w:jc w:val="both"/>
        <w:rPr>
          <w:rFonts w:ascii="Arial" w:hAnsi="Arial" w:cs="Arial"/>
          <w:color w:val="000000"/>
          <w:sz w:val="20"/>
        </w:rPr>
      </w:pPr>
      <w:r w:rsidRPr="00B11F1D">
        <w:rPr>
          <w:rFonts w:ascii="Arial" w:hAnsi="Arial" w:cs="Arial"/>
          <w:color w:val="000000"/>
          <w:sz w:val="20"/>
        </w:rPr>
        <w:t xml:space="preserve"> obrotu w tym sprzedaży, lub innych form przeniesienia praw, </w:t>
      </w:r>
    </w:p>
    <w:p w14:paraId="08A47255" w14:textId="3E1BF74E" w:rsidR="00EA2EE5" w:rsidRPr="00B11F1D" w:rsidRDefault="00EA2EE5" w:rsidP="00EA2CE9">
      <w:pPr>
        <w:spacing w:line="276" w:lineRule="auto"/>
        <w:ind w:left="567"/>
        <w:jc w:val="both"/>
        <w:rPr>
          <w:rFonts w:ascii="Arial" w:hAnsi="Arial" w:cs="Arial"/>
          <w:color w:val="000000"/>
          <w:sz w:val="20"/>
        </w:rPr>
      </w:pPr>
      <w:r w:rsidRPr="00B11F1D">
        <w:rPr>
          <w:rFonts w:ascii="Arial" w:hAnsi="Arial" w:cs="Arial"/>
          <w:color w:val="000000"/>
          <w:sz w:val="20"/>
        </w:rPr>
        <w:t>wszystko powyżej bez ograniczeń co do czasu i terytorium, a ponadto, obejmuje zezwolenie dla</w:t>
      </w:r>
      <w:r w:rsidR="000122D9" w:rsidRPr="00B11F1D">
        <w:rPr>
          <w:rFonts w:ascii="Arial" w:hAnsi="Arial" w:cs="Arial"/>
          <w:color w:val="000000"/>
          <w:sz w:val="20"/>
        </w:rPr>
        <w:t xml:space="preserve"> </w:t>
      </w:r>
      <w:r w:rsidRPr="00B11F1D">
        <w:rPr>
          <w:rFonts w:ascii="Arial" w:hAnsi="Arial" w:cs="Arial"/>
          <w:color w:val="000000"/>
          <w:sz w:val="20"/>
        </w:rPr>
        <w:t xml:space="preserve">Zamawiającego i osób działających na jego zlecenie: zezwolenie na dokonywanie opracowań dzieła, w szczególności w formie tłumaczenia, przeróbki, adaptacji, zmiany, w tym zmiany koncepcji, sporządzania w oparciu o utwór nowych rozwiązań projektów, bez ograniczeń do czasu i terytorium, </w:t>
      </w:r>
    </w:p>
    <w:p w14:paraId="27C2CD8B" w14:textId="77777777" w:rsidR="00EA2EE5" w:rsidRPr="00B11F1D" w:rsidRDefault="00EA2EE5" w:rsidP="00EA2CE9">
      <w:pPr>
        <w:widowControl/>
        <w:numPr>
          <w:ilvl w:val="0"/>
          <w:numId w:val="32"/>
        </w:numPr>
        <w:overflowPunct/>
        <w:autoSpaceDE/>
        <w:autoSpaceDN/>
        <w:adjustRightInd/>
        <w:spacing w:line="276" w:lineRule="auto"/>
        <w:ind w:left="567" w:hanging="283"/>
        <w:jc w:val="both"/>
        <w:rPr>
          <w:rFonts w:ascii="Arial" w:hAnsi="Arial" w:cs="Arial"/>
          <w:color w:val="000000"/>
          <w:sz w:val="20"/>
        </w:rPr>
      </w:pPr>
      <w:r w:rsidRPr="00B11F1D">
        <w:rPr>
          <w:rFonts w:ascii="Arial" w:hAnsi="Arial" w:cs="Arial"/>
          <w:color w:val="000000"/>
          <w:sz w:val="20"/>
        </w:rPr>
        <w:t xml:space="preserve">prawo zezwalania na korzystanie i rozporządzanie utworami zależnymi stanowiącymi opracowanie utworu, stworzonymi przez Wykonawcę lub przez inne podmioty, na zlecenie Zamawiającego, na wszelkich polach eksploatacji, o których mowa w art. 50 ww. ustawy o prawie autorskim i prawach pokrewnych, w szczególności wymienionych w punkcie b) powyżej, </w:t>
      </w:r>
    </w:p>
    <w:p w14:paraId="77541CD8" w14:textId="6636CBA8" w:rsidR="00EA2EE5" w:rsidRPr="00EA2CE9" w:rsidRDefault="00EA2EE5" w:rsidP="00EA2CE9">
      <w:pPr>
        <w:widowControl/>
        <w:numPr>
          <w:ilvl w:val="0"/>
          <w:numId w:val="32"/>
        </w:numPr>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Wykonawca zezwala Zamawiającemu na korzystanie z opracowań utworów oraz ich przeróbek oraz na rozporządzanie tymi opracowaniami wraz z przeróbkami - tj. udziela Zamawiającemu praw zależnych. Wykonawca wyraża zgodę na dokonywanie zmian i modyfikacji utworów/dokumentów samodzielnie przez Zamawiającego lub osoby wskazane przez Zamawiającego w zakresie opisanym w zdaniu poprzednim</w:t>
      </w:r>
      <w:r w:rsidR="000122D9" w:rsidRPr="00B11F1D">
        <w:rPr>
          <w:rFonts w:ascii="Arial" w:hAnsi="Arial" w:cs="Arial"/>
          <w:sz w:val="20"/>
        </w:rPr>
        <w:t>.</w:t>
      </w:r>
    </w:p>
    <w:p w14:paraId="70E37204" w14:textId="6AEA193F" w:rsidR="00EA2EE5"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Zamawiający nabywa autorskie prawa majątkowe do utworu na wskazanych w Umowie polach eksploatacji, jak również prawo własności nośników, na których utrwalono utwór lub jego części, w</w:t>
      </w:r>
      <w:r w:rsidR="000122D9" w:rsidRPr="00B11F1D">
        <w:rPr>
          <w:rFonts w:ascii="Arial" w:hAnsi="Arial" w:cs="Arial"/>
          <w:sz w:val="20"/>
        </w:rPr>
        <w:t> </w:t>
      </w:r>
      <w:r w:rsidRPr="00B11F1D">
        <w:rPr>
          <w:rFonts w:ascii="Arial" w:hAnsi="Arial" w:cs="Arial"/>
          <w:sz w:val="20"/>
        </w:rPr>
        <w:t xml:space="preserve">ramach wynagrodzenia określonego w § </w:t>
      </w:r>
      <w:r w:rsidR="000122D9" w:rsidRPr="00B11F1D">
        <w:rPr>
          <w:rFonts w:ascii="Arial" w:hAnsi="Arial" w:cs="Arial"/>
          <w:sz w:val="20"/>
        </w:rPr>
        <w:t>8</w:t>
      </w:r>
      <w:r w:rsidRPr="00B11F1D">
        <w:rPr>
          <w:rFonts w:ascii="Arial" w:hAnsi="Arial" w:cs="Arial"/>
          <w:sz w:val="20"/>
        </w:rPr>
        <w:t xml:space="preserve"> Umowy.</w:t>
      </w:r>
    </w:p>
    <w:p w14:paraId="609A04DA" w14:textId="31D7783A" w:rsidR="00EA2EE5"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W przypadku wystąpienia przez jakąkolwiek osobę trzecią z jakimkolwiek roszczeniem w stosunku do Zamawiającego, z tytułu autorskich praw osobistych lub majątkowych, Wykonawca pokryje wszelkie koszty i straty poniesione przez Zamawiającego, w związku z pojawieniem się takich roszczeń.</w:t>
      </w:r>
    </w:p>
    <w:p w14:paraId="0FB913B6" w14:textId="77777777" w:rsidR="00EA2EE5"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 xml:space="preserve">Zamawiający ma prawo do aktualizacji Przedmiotu Umowy w zakresie nabytych praw autorskich majątkowych bez zgody Wykonawcy. </w:t>
      </w:r>
    </w:p>
    <w:p w14:paraId="4A35F1E7" w14:textId="2FCF36E3" w:rsidR="00EA2EE5"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Wykonawca zezwala, aby Zamawiający mógł dokonywać wszelkich zmian, w tym tych, które mają istotne znaczenie dla integralności i całokształtu Przedmiotu Umowy.</w:t>
      </w:r>
    </w:p>
    <w:p w14:paraId="128DFB05" w14:textId="5FAC0332" w:rsidR="00EA2EE5"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 xml:space="preserve">W wypadku pojawienia się nowego pola eksploatacji w stosunku do pól określonych powyżej, na żądanie Zamawiającego strony zmienią Umowę w ten sposób, iż do niniejszej Umowy dodadzą zapis o przeniesieniu autorskich praw majątkowych, zależnych i pokrewnych do utworów stworzonych w wykonaniu lub w związku z wykonaniem </w:t>
      </w:r>
      <w:r w:rsidR="00023ED2" w:rsidRPr="00B11F1D">
        <w:rPr>
          <w:rFonts w:ascii="Arial" w:hAnsi="Arial" w:cs="Arial"/>
          <w:sz w:val="20"/>
        </w:rPr>
        <w:t>Przedmiotu Umowy</w:t>
      </w:r>
      <w:r w:rsidRPr="00B11F1D">
        <w:rPr>
          <w:rFonts w:ascii="Arial" w:hAnsi="Arial" w:cs="Arial"/>
          <w:sz w:val="20"/>
        </w:rPr>
        <w:t xml:space="preserve"> również na tym polu eksploatacji, za wynagrodzeniem w kwocie 1,00 złoty (słownie: jeden złoty 00/100) plus podatek od towarów i usług VAT za każde pole, tj. w kwocie brutto 1,23 złotych (słownie: jeden złoty 23/100) za każde pole.</w:t>
      </w:r>
    </w:p>
    <w:p w14:paraId="6BE3A8F5" w14:textId="572BCB28" w:rsidR="00EA2EE5"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Wykonawca oświadcza, że w stosunku do osób trzecich uczestniczących w wykonywaniu Przedmiotu Umowy występuje w charakterze pracodawcy, zamawiającego lub zleceniodawcy i</w:t>
      </w:r>
      <w:r w:rsidR="00023ED2" w:rsidRPr="00B11F1D">
        <w:rPr>
          <w:rFonts w:ascii="Arial" w:hAnsi="Arial" w:cs="Arial"/>
          <w:sz w:val="20"/>
        </w:rPr>
        <w:t> </w:t>
      </w:r>
      <w:r w:rsidRPr="00B11F1D">
        <w:rPr>
          <w:rFonts w:ascii="Arial" w:hAnsi="Arial" w:cs="Arial"/>
          <w:sz w:val="20"/>
        </w:rPr>
        <w:t>zobowiązuje się pokryć wszelkie roszczenia tych osób z tego tytułu.</w:t>
      </w:r>
    </w:p>
    <w:p w14:paraId="17D5BD69" w14:textId="0BAA2369" w:rsidR="00EA2EE5" w:rsidRPr="00B11F1D" w:rsidRDefault="00EA2EE5" w:rsidP="00B11F1D">
      <w:pPr>
        <w:widowControl/>
        <w:numPr>
          <w:ilvl w:val="0"/>
          <w:numId w:val="29"/>
        </w:numPr>
        <w:overflowPunct/>
        <w:autoSpaceDE/>
        <w:autoSpaceDN/>
        <w:adjustRightInd/>
        <w:spacing w:line="276" w:lineRule="auto"/>
        <w:ind w:left="284" w:hanging="284"/>
        <w:jc w:val="both"/>
        <w:rPr>
          <w:rFonts w:ascii="Arial" w:hAnsi="Arial" w:cs="Arial"/>
          <w:sz w:val="20"/>
        </w:rPr>
      </w:pPr>
      <w:r w:rsidRPr="00B11F1D">
        <w:rPr>
          <w:rFonts w:ascii="Arial" w:hAnsi="Arial" w:cs="Arial"/>
          <w:sz w:val="20"/>
        </w:rPr>
        <w:t>W przypadku rozwiązania Umowy, w tym także odstąpienia od Umowy na Zamawiającego przeniesione zostają autorskie prawa majątkowe do Przedmiotu Umowy w zakresie wykonanym do dnia odstąpienia. Zapisy ust. 1-8 powyżej stosuje się odpowiednio.</w:t>
      </w:r>
    </w:p>
    <w:p w14:paraId="397298FE" w14:textId="15E5CB99" w:rsidR="00454DF5" w:rsidRPr="00B11F1D" w:rsidRDefault="00EA2EE5" w:rsidP="00EA2CE9">
      <w:pPr>
        <w:widowControl/>
        <w:numPr>
          <w:ilvl w:val="0"/>
          <w:numId w:val="29"/>
        </w:numPr>
        <w:overflowPunct/>
        <w:autoSpaceDE/>
        <w:autoSpaceDN/>
        <w:adjustRightInd/>
        <w:spacing w:after="240" w:line="276" w:lineRule="auto"/>
        <w:ind w:left="284" w:hanging="284"/>
        <w:jc w:val="both"/>
        <w:rPr>
          <w:rFonts w:ascii="Arial" w:hAnsi="Arial" w:cs="Arial"/>
          <w:sz w:val="20"/>
        </w:rPr>
      </w:pPr>
      <w:r w:rsidRPr="00B11F1D">
        <w:rPr>
          <w:rFonts w:ascii="Arial" w:hAnsi="Arial" w:cs="Arial"/>
          <w:sz w:val="20"/>
        </w:rPr>
        <w:t>Wszelkie niewykorzystane materiały lub projekty przygotowane lub stworzone przez Wykonawcę lub przez osoby trzecie na zlecenie Wykonawcy, zarówno będące, jak i nie będące przedmiotem autorskich i pokrewnych praw majątkowych, nie będą wykorzystywane przez Wykonawcę, ani omawiane lub ujawniane osobom trzecim bez uprzedniej zgody Zamawiającego wyrażonej na piśmie pod rygorem nieważności.</w:t>
      </w:r>
    </w:p>
    <w:p w14:paraId="34E99930" w14:textId="32CEAAB7" w:rsidR="00A73324" w:rsidRPr="00B11F1D" w:rsidRDefault="00A73324" w:rsidP="00B11F1D">
      <w:pPr>
        <w:spacing w:line="276" w:lineRule="auto"/>
        <w:jc w:val="center"/>
        <w:rPr>
          <w:rFonts w:ascii="Arial" w:hAnsi="Arial" w:cs="Arial"/>
          <w:sz w:val="20"/>
          <w:lang w:eastAsia="zh-CN"/>
        </w:rPr>
      </w:pPr>
      <w:bookmarkStart w:id="8" w:name="_Hlk121324223"/>
      <w:r w:rsidRPr="00B11F1D">
        <w:rPr>
          <w:rFonts w:ascii="Arial" w:hAnsi="Arial" w:cs="Arial"/>
          <w:b/>
          <w:sz w:val="20"/>
          <w:lang w:eastAsia="zh-CN"/>
        </w:rPr>
        <w:t>§ 12</w:t>
      </w:r>
    </w:p>
    <w:bookmarkEnd w:id="8"/>
    <w:p w14:paraId="00A691E5" w14:textId="77777777" w:rsidR="00A73324" w:rsidRPr="00B11F1D" w:rsidRDefault="00A73324" w:rsidP="00EA2CE9">
      <w:pPr>
        <w:spacing w:after="240" w:line="276" w:lineRule="auto"/>
        <w:jc w:val="center"/>
        <w:rPr>
          <w:rFonts w:ascii="Arial" w:hAnsi="Arial" w:cs="Arial"/>
          <w:b/>
          <w:sz w:val="20"/>
        </w:rPr>
      </w:pPr>
      <w:r w:rsidRPr="00B11F1D">
        <w:rPr>
          <w:rFonts w:ascii="Arial" w:hAnsi="Arial" w:cs="Arial"/>
          <w:b/>
          <w:sz w:val="20"/>
        </w:rPr>
        <w:t>[KARY UMOWNE]</w:t>
      </w:r>
    </w:p>
    <w:p w14:paraId="1137AE4C" w14:textId="77777777" w:rsidR="00A73324" w:rsidRPr="00B11F1D" w:rsidRDefault="00A73324" w:rsidP="00EA2CE9">
      <w:pPr>
        <w:tabs>
          <w:tab w:val="left" w:pos="284"/>
        </w:tabs>
        <w:spacing w:line="276" w:lineRule="auto"/>
        <w:ind w:left="284" w:hanging="284"/>
        <w:jc w:val="both"/>
        <w:rPr>
          <w:rFonts w:ascii="Arial" w:eastAsia="Calibri" w:hAnsi="Arial" w:cs="Arial"/>
          <w:sz w:val="20"/>
          <w:lang w:eastAsia="zh-CN"/>
        </w:rPr>
      </w:pPr>
      <w:r w:rsidRPr="00B11F1D">
        <w:rPr>
          <w:rFonts w:ascii="Arial" w:eastAsia="Calibri" w:hAnsi="Arial" w:cs="Arial"/>
          <w:sz w:val="20"/>
          <w:lang w:eastAsia="zh-CN"/>
        </w:rPr>
        <w:t xml:space="preserve">1. </w:t>
      </w:r>
      <w:r w:rsidRPr="00B11F1D">
        <w:rPr>
          <w:rFonts w:ascii="Arial" w:eastAsia="Calibri" w:hAnsi="Arial" w:cs="Arial"/>
          <w:sz w:val="20"/>
          <w:lang w:eastAsia="zh-CN"/>
        </w:rPr>
        <w:tab/>
        <w:t>Strony ponoszą odpowiedzialność za niewykonanie lub nienależyte wykonanie zobowiązań na niżej opisanych zasadach.</w:t>
      </w:r>
    </w:p>
    <w:p w14:paraId="2026649E" w14:textId="77777777" w:rsidR="00A73324" w:rsidRPr="00B11F1D" w:rsidRDefault="00A73324" w:rsidP="00EA2CE9">
      <w:pPr>
        <w:tabs>
          <w:tab w:val="left" w:pos="284"/>
        </w:tabs>
        <w:spacing w:line="276" w:lineRule="auto"/>
        <w:ind w:left="284" w:hanging="284"/>
        <w:jc w:val="both"/>
        <w:rPr>
          <w:rFonts w:ascii="Arial" w:eastAsia="Calibri" w:hAnsi="Arial" w:cs="Arial"/>
          <w:sz w:val="20"/>
          <w:lang w:eastAsia="zh-CN"/>
        </w:rPr>
      </w:pPr>
      <w:r w:rsidRPr="00B11F1D">
        <w:rPr>
          <w:rFonts w:ascii="Arial" w:eastAsia="Calibri" w:hAnsi="Arial" w:cs="Arial"/>
          <w:sz w:val="20"/>
          <w:lang w:eastAsia="zh-CN"/>
        </w:rPr>
        <w:t xml:space="preserve">2. </w:t>
      </w:r>
      <w:r w:rsidRPr="00B11F1D">
        <w:rPr>
          <w:rFonts w:ascii="Arial" w:eastAsia="Calibri" w:hAnsi="Arial" w:cs="Arial"/>
          <w:sz w:val="20"/>
          <w:lang w:eastAsia="zh-CN"/>
        </w:rPr>
        <w:tab/>
        <w:t>Wykonawca zapłaci Zamawiającemu</w:t>
      </w:r>
      <w:r w:rsidRPr="00B11F1D">
        <w:rPr>
          <w:rFonts w:ascii="Arial" w:eastAsia="Calibri" w:hAnsi="Arial" w:cs="Arial"/>
          <w:i/>
          <w:sz w:val="20"/>
          <w:lang w:eastAsia="zh-CN"/>
        </w:rPr>
        <w:t xml:space="preserve"> </w:t>
      </w:r>
      <w:r w:rsidRPr="00B11F1D">
        <w:rPr>
          <w:rFonts w:ascii="Arial" w:eastAsia="Calibri" w:hAnsi="Arial" w:cs="Arial"/>
          <w:sz w:val="20"/>
          <w:lang w:eastAsia="zh-CN"/>
        </w:rPr>
        <w:t>kary umowne:</w:t>
      </w:r>
    </w:p>
    <w:p w14:paraId="444F8375" w14:textId="1D20C0B0" w:rsidR="00A26361" w:rsidRPr="00B11F1D" w:rsidRDefault="00A26361"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hAnsi="Arial" w:cs="Arial"/>
          <w:sz w:val="20"/>
        </w:rPr>
        <w:t>za zwłokę w usunięciu wad dokumentacji projektowej stwierdzonych w ramach odbioru (§ 6 ust. 2 Umowy) – w wysokości 0,5% wynagrodzenia określonego w § 8 ust. 2 pkt 1 Umowy – za każdy dzień zwłoki,</w:t>
      </w:r>
    </w:p>
    <w:p w14:paraId="7BEEB98E" w14:textId="77777777"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za zwłokę w zakończeniu robót budowlanych – w wysokości 1 000,00 zł za każdy dzień zwłoki,</w:t>
      </w:r>
    </w:p>
    <w:p w14:paraId="10516EF8" w14:textId="410D8635"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za zwłokę w usunięciu wad lub usterek stwierdzonych przy każdym odbiorze</w:t>
      </w:r>
      <w:r w:rsidR="008573EA" w:rsidRPr="00B11F1D">
        <w:rPr>
          <w:rFonts w:ascii="Arial" w:eastAsia="Calibri" w:hAnsi="Arial" w:cs="Arial"/>
          <w:sz w:val="20"/>
          <w:lang w:eastAsia="zh-CN"/>
        </w:rPr>
        <w:t xml:space="preserve"> robót</w:t>
      </w:r>
      <w:r w:rsidRPr="00B11F1D">
        <w:rPr>
          <w:rFonts w:ascii="Arial" w:eastAsia="Calibri" w:hAnsi="Arial" w:cs="Arial"/>
          <w:sz w:val="20"/>
          <w:lang w:eastAsia="zh-CN"/>
        </w:rPr>
        <w:t xml:space="preserve"> – w wysokości 300,00 zł, za każdy dzień zwłoki liczony od dnia wyznaczonego przez Zamawiającego jako termin do usunięcia wad i usterek,</w:t>
      </w:r>
    </w:p>
    <w:p w14:paraId="1F1ACB08" w14:textId="2BE4B849"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 xml:space="preserve">za zwłokę w usunięciu wad lub usterek stwierdzonych w okresie gwarancji lub rękojmi </w:t>
      </w:r>
      <w:r w:rsidR="008573EA" w:rsidRPr="00B11F1D">
        <w:rPr>
          <w:rFonts w:ascii="Arial" w:eastAsia="Calibri" w:hAnsi="Arial" w:cs="Arial"/>
          <w:sz w:val="20"/>
          <w:lang w:eastAsia="zh-CN"/>
        </w:rPr>
        <w:t>–</w:t>
      </w:r>
      <w:r w:rsidRPr="00B11F1D">
        <w:rPr>
          <w:rFonts w:ascii="Arial" w:eastAsia="Calibri" w:hAnsi="Arial" w:cs="Arial"/>
          <w:sz w:val="20"/>
          <w:lang w:eastAsia="zh-CN"/>
        </w:rPr>
        <w:t xml:space="preserve"> w</w:t>
      </w:r>
      <w:r w:rsidR="008573EA" w:rsidRPr="00B11F1D">
        <w:rPr>
          <w:rFonts w:ascii="Arial" w:eastAsia="Calibri" w:hAnsi="Arial" w:cs="Arial"/>
          <w:sz w:val="20"/>
          <w:lang w:eastAsia="zh-CN"/>
        </w:rPr>
        <w:t> </w:t>
      </w:r>
      <w:r w:rsidRPr="00B11F1D">
        <w:rPr>
          <w:rFonts w:ascii="Arial" w:eastAsia="Calibri" w:hAnsi="Arial" w:cs="Arial"/>
          <w:sz w:val="20"/>
          <w:lang w:eastAsia="zh-CN"/>
        </w:rPr>
        <w:t>wysokości 300,00 zł, za każdy dzień zwłoki liczony od dnia wyznaczonego przez Zamawiającego jako termin do usunięcia wad lub usterek,</w:t>
      </w:r>
    </w:p>
    <w:p w14:paraId="61EBA874" w14:textId="5DBB29A7"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za rozwiązanie, odstąpienie lub wypowiedzenie Umowy z przyczyn leżących po stronie Wykonawcy</w:t>
      </w:r>
      <w:r w:rsidRPr="00B11F1D">
        <w:rPr>
          <w:rFonts w:ascii="Arial" w:eastAsia="Calibri" w:hAnsi="Arial" w:cs="Arial"/>
          <w:i/>
          <w:sz w:val="20"/>
          <w:lang w:eastAsia="zh-CN"/>
        </w:rPr>
        <w:t xml:space="preserve"> - </w:t>
      </w:r>
      <w:r w:rsidRPr="00B11F1D">
        <w:rPr>
          <w:rFonts w:ascii="Arial" w:eastAsia="Calibri" w:hAnsi="Arial" w:cs="Arial"/>
          <w:sz w:val="20"/>
          <w:lang w:eastAsia="zh-CN"/>
        </w:rPr>
        <w:t>w wysokości 10% wynagrodzenia</w:t>
      </w:r>
      <w:r w:rsidR="008573EA" w:rsidRPr="00B11F1D">
        <w:rPr>
          <w:rFonts w:ascii="Arial" w:eastAsia="Calibri" w:hAnsi="Arial" w:cs="Arial"/>
          <w:sz w:val="20"/>
          <w:lang w:eastAsia="zh-CN"/>
        </w:rPr>
        <w:t xml:space="preserve"> określonego</w:t>
      </w:r>
      <w:r w:rsidRPr="00B11F1D">
        <w:rPr>
          <w:rFonts w:ascii="Arial" w:eastAsia="Calibri" w:hAnsi="Arial" w:cs="Arial"/>
          <w:sz w:val="20"/>
          <w:lang w:eastAsia="zh-CN"/>
        </w:rPr>
        <w:t xml:space="preserve"> w § </w:t>
      </w:r>
      <w:r w:rsidR="008573EA" w:rsidRPr="00B11F1D">
        <w:rPr>
          <w:rFonts w:ascii="Arial" w:eastAsia="Calibri" w:hAnsi="Arial" w:cs="Arial"/>
          <w:sz w:val="20"/>
          <w:lang w:eastAsia="zh-CN"/>
        </w:rPr>
        <w:t>8</w:t>
      </w:r>
      <w:r w:rsidRPr="00B11F1D">
        <w:rPr>
          <w:rFonts w:ascii="Arial" w:eastAsia="Calibri" w:hAnsi="Arial" w:cs="Arial"/>
          <w:sz w:val="20"/>
          <w:lang w:eastAsia="zh-CN"/>
        </w:rPr>
        <w:t xml:space="preserve"> ust. 1 Umowy,</w:t>
      </w:r>
    </w:p>
    <w:p w14:paraId="28AA4CF9" w14:textId="0452ECC3"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 xml:space="preserve">za brak zapłaty lub nieterminową zapłatę wynagrodzenia należnego Podwykonawcom lub dalszym Podwykonawcom, w tym także za brak zapłaty lub nieterminową zapłatę wynagrodzenia należnego Podwykonawcom z tytułu zmiany wysokości wynagrodzenia, o której mowa w § </w:t>
      </w:r>
      <w:r w:rsidR="000A07B3" w:rsidRPr="00B11F1D">
        <w:rPr>
          <w:rFonts w:ascii="Arial" w:eastAsia="Calibri" w:hAnsi="Arial" w:cs="Arial"/>
          <w:sz w:val="20"/>
          <w:lang w:eastAsia="zh-CN"/>
        </w:rPr>
        <w:t>8</w:t>
      </w:r>
      <w:r w:rsidRPr="00B11F1D">
        <w:rPr>
          <w:rFonts w:ascii="Arial" w:eastAsia="Calibri" w:hAnsi="Arial" w:cs="Arial"/>
          <w:sz w:val="20"/>
          <w:lang w:eastAsia="zh-CN"/>
        </w:rPr>
        <w:t xml:space="preserve"> ust. 2</w:t>
      </w:r>
      <w:r w:rsidR="000A07B3" w:rsidRPr="00B11F1D">
        <w:rPr>
          <w:rFonts w:ascii="Arial" w:eastAsia="Calibri" w:hAnsi="Arial" w:cs="Arial"/>
          <w:sz w:val="20"/>
          <w:lang w:eastAsia="zh-CN"/>
        </w:rPr>
        <w:t>2</w:t>
      </w:r>
      <w:r w:rsidRPr="00B11F1D">
        <w:rPr>
          <w:rFonts w:ascii="Arial" w:eastAsia="Calibri" w:hAnsi="Arial" w:cs="Arial"/>
          <w:sz w:val="20"/>
          <w:lang w:eastAsia="zh-CN"/>
        </w:rPr>
        <w:t xml:space="preserve"> Umowy, w wysokości 500,00 zł</w:t>
      </w:r>
      <w:r w:rsidR="008573EA" w:rsidRPr="00B11F1D">
        <w:rPr>
          <w:rFonts w:ascii="Arial" w:eastAsia="Calibri" w:hAnsi="Arial" w:cs="Arial"/>
          <w:sz w:val="20"/>
          <w:lang w:eastAsia="zh-CN"/>
        </w:rPr>
        <w:t xml:space="preserve"> </w:t>
      </w:r>
      <w:r w:rsidRPr="00B11F1D">
        <w:rPr>
          <w:rFonts w:ascii="Arial" w:eastAsia="Calibri" w:hAnsi="Arial" w:cs="Arial"/>
          <w:sz w:val="20"/>
          <w:lang w:eastAsia="zh-CN"/>
        </w:rPr>
        <w:t>za każdy taki przypadek,</w:t>
      </w:r>
    </w:p>
    <w:p w14:paraId="2857B657" w14:textId="7A1CDD4C"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za nieprzedłożenie do zaakceptowania projektu umowy o podwykonawstwo, której przedmiotem są roboty budowlane lub projektu jej zmiany w wysokości 300,00 zł za każdy taki przypadek,</w:t>
      </w:r>
    </w:p>
    <w:p w14:paraId="47FADED4" w14:textId="2FF46C8E"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za nieprzedłożenie poświadczonej za zgodność z oryginałem kopii zawartej umowy o podwykonawstwo,</w:t>
      </w:r>
      <w:r w:rsidRPr="00B11F1D">
        <w:rPr>
          <w:rFonts w:ascii="Arial" w:hAnsi="Arial" w:cs="Arial"/>
          <w:sz w:val="20"/>
        </w:rPr>
        <w:t xml:space="preserve"> </w:t>
      </w:r>
      <w:r w:rsidRPr="00B11F1D">
        <w:rPr>
          <w:rFonts w:ascii="Arial" w:eastAsia="Calibri" w:hAnsi="Arial" w:cs="Arial"/>
          <w:sz w:val="20"/>
          <w:lang w:eastAsia="zh-CN"/>
        </w:rPr>
        <w:t>której przedmiotem są roboty budowlane, dostawa lub usługa lub jej zmiany, w terminie wskazanym w Umowie, wysokości 300,00 zł za każdy taki przypadek,</w:t>
      </w:r>
    </w:p>
    <w:p w14:paraId="7E433FD5" w14:textId="526B4D39"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hAnsi="Arial" w:cs="Arial"/>
          <w:sz w:val="20"/>
          <w:lang w:eastAsia="zh-CN"/>
        </w:rPr>
        <w:t>za każde stwierdzone dopuszczenie do pracy osoby, która powinna być zatrudniona na podstawie umowy o pracę, bez posiadania takiej umowy – w wysokości 4 000,00 zł, za każdy taki przypadek; kara będzie naliczana oddzielnie za każdą osobę niezatrudnioną przez Wykonawcę, podwykonawcę i dalszego podwykonawcę na postawie umowy o pracę,</w:t>
      </w:r>
    </w:p>
    <w:p w14:paraId="74F4BFE4" w14:textId="2BF79D70"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hAnsi="Arial" w:cs="Arial"/>
          <w:sz w:val="20"/>
          <w:lang w:eastAsia="zh-CN"/>
        </w:rPr>
        <w:t xml:space="preserve">za brak zmiany umowy o podwykonawstwo w zakresie zmiany wynagrodzenia Podwykonawcy, zgodnie z treścią § </w:t>
      </w:r>
      <w:r w:rsidR="00CE18EC" w:rsidRPr="00B11F1D">
        <w:rPr>
          <w:rFonts w:ascii="Arial" w:hAnsi="Arial" w:cs="Arial"/>
          <w:sz w:val="20"/>
          <w:lang w:eastAsia="zh-CN"/>
        </w:rPr>
        <w:t>8</w:t>
      </w:r>
      <w:r w:rsidRPr="00B11F1D">
        <w:rPr>
          <w:rFonts w:ascii="Arial" w:hAnsi="Arial" w:cs="Arial"/>
          <w:sz w:val="20"/>
          <w:lang w:eastAsia="zh-CN"/>
        </w:rPr>
        <w:t xml:space="preserve"> ust. 2</w:t>
      </w:r>
      <w:r w:rsidR="00CE18EC" w:rsidRPr="00B11F1D">
        <w:rPr>
          <w:rFonts w:ascii="Arial" w:hAnsi="Arial" w:cs="Arial"/>
          <w:sz w:val="20"/>
          <w:lang w:eastAsia="zh-CN"/>
        </w:rPr>
        <w:t>2</w:t>
      </w:r>
      <w:r w:rsidRPr="00B11F1D">
        <w:rPr>
          <w:rFonts w:ascii="Arial" w:hAnsi="Arial" w:cs="Arial"/>
          <w:sz w:val="20"/>
          <w:lang w:eastAsia="zh-CN"/>
        </w:rPr>
        <w:t xml:space="preserve"> Umowy, </w:t>
      </w:r>
      <w:bookmarkStart w:id="9" w:name="_Hlk85914956"/>
      <w:r w:rsidRPr="00B11F1D">
        <w:rPr>
          <w:rFonts w:ascii="Arial" w:hAnsi="Arial" w:cs="Arial"/>
          <w:sz w:val="20"/>
          <w:lang w:eastAsia="zh-CN"/>
        </w:rPr>
        <w:t>w wysokości 2 000,00 zł</w:t>
      </w:r>
      <w:bookmarkEnd w:id="9"/>
      <w:r w:rsidRPr="00B11F1D">
        <w:rPr>
          <w:rFonts w:ascii="Arial" w:hAnsi="Arial" w:cs="Arial"/>
          <w:sz w:val="20"/>
          <w:lang w:eastAsia="zh-CN"/>
        </w:rPr>
        <w:t xml:space="preserve"> za każdy taki przypadek,</w:t>
      </w:r>
    </w:p>
    <w:p w14:paraId="6C729539" w14:textId="21DBC4B3"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eastAsia="Calibri" w:hAnsi="Arial" w:cs="Arial"/>
          <w:sz w:val="20"/>
          <w:lang w:eastAsia="zh-CN"/>
        </w:rPr>
        <w:t xml:space="preserve">za brak zmiany umowy o podwykonawstwo w zakresie terminu zapłaty, zgodnie z § </w:t>
      </w:r>
      <w:r w:rsidR="00CE18EC" w:rsidRPr="00B11F1D">
        <w:rPr>
          <w:rFonts w:ascii="Arial" w:eastAsia="Calibri" w:hAnsi="Arial" w:cs="Arial"/>
          <w:sz w:val="20"/>
          <w:lang w:eastAsia="zh-CN"/>
        </w:rPr>
        <w:t>10</w:t>
      </w:r>
      <w:r w:rsidRPr="00B11F1D">
        <w:rPr>
          <w:rFonts w:ascii="Arial" w:eastAsia="Calibri" w:hAnsi="Arial" w:cs="Arial"/>
          <w:sz w:val="20"/>
          <w:lang w:eastAsia="zh-CN"/>
        </w:rPr>
        <w:t xml:space="preserve"> ust. 22</w:t>
      </w:r>
      <w:r w:rsidR="00CE18EC" w:rsidRPr="00B11F1D">
        <w:rPr>
          <w:rFonts w:ascii="Arial" w:eastAsia="Calibri" w:hAnsi="Arial" w:cs="Arial"/>
          <w:sz w:val="20"/>
          <w:lang w:eastAsia="zh-CN"/>
        </w:rPr>
        <w:t xml:space="preserve"> </w:t>
      </w:r>
      <w:r w:rsidRPr="00B11F1D">
        <w:rPr>
          <w:rFonts w:ascii="Arial" w:eastAsia="Calibri" w:hAnsi="Arial" w:cs="Arial"/>
          <w:sz w:val="20"/>
          <w:lang w:eastAsia="zh-CN"/>
        </w:rPr>
        <w:t>Umowy</w:t>
      </w:r>
      <w:r w:rsidRPr="00B11F1D">
        <w:rPr>
          <w:rFonts w:ascii="Arial" w:hAnsi="Arial" w:cs="Arial"/>
          <w:sz w:val="20"/>
        </w:rPr>
        <w:t xml:space="preserve"> w wysokości 300,00 zł </w:t>
      </w:r>
      <w:r w:rsidRPr="00B11F1D">
        <w:rPr>
          <w:rFonts w:ascii="Arial" w:eastAsia="Calibri" w:hAnsi="Arial" w:cs="Arial"/>
          <w:sz w:val="20"/>
          <w:lang w:eastAsia="zh-CN"/>
        </w:rPr>
        <w:t>za każdy taki przypadek</w:t>
      </w:r>
      <w:r w:rsidR="00055A77" w:rsidRPr="00B11F1D">
        <w:rPr>
          <w:rFonts w:ascii="Arial" w:eastAsia="Calibri" w:hAnsi="Arial" w:cs="Arial"/>
          <w:sz w:val="20"/>
          <w:lang w:eastAsia="zh-CN"/>
        </w:rPr>
        <w:t>,</w:t>
      </w:r>
    </w:p>
    <w:p w14:paraId="02D38E3E" w14:textId="550362A7"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hAnsi="Arial" w:cs="Arial"/>
          <w:sz w:val="20"/>
        </w:rPr>
        <w:t>za każdy stwierdzony przypadek braku zapewnienia kierownictwa budowy</w:t>
      </w:r>
      <w:r w:rsidR="00055A77" w:rsidRPr="00B11F1D">
        <w:rPr>
          <w:rFonts w:ascii="Arial" w:hAnsi="Arial" w:cs="Arial"/>
          <w:sz w:val="20"/>
        </w:rPr>
        <w:t xml:space="preserve"> </w:t>
      </w:r>
      <w:r w:rsidRPr="00B11F1D">
        <w:rPr>
          <w:rFonts w:ascii="Arial" w:hAnsi="Arial" w:cs="Arial"/>
          <w:sz w:val="20"/>
        </w:rPr>
        <w:t>/</w:t>
      </w:r>
      <w:r w:rsidR="00055A77" w:rsidRPr="00B11F1D">
        <w:rPr>
          <w:rFonts w:ascii="Arial" w:hAnsi="Arial" w:cs="Arial"/>
          <w:sz w:val="20"/>
        </w:rPr>
        <w:t xml:space="preserve"> </w:t>
      </w:r>
      <w:r w:rsidRPr="00B11F1D">
        <w:rPr>
          <w:rFonts w:ascii="Arial" w:hAnsi="Arial" w:cs="Arial"/>
          <w:sz w:val="20"/>
        </w:rPr>
        <w:t>robót zgodnie ze złożoną ofertą lub zgłoszeniem, o którym mowa w § 1</w:t>
      </w:r>
      <w:r w:rsidR="005923BF" w:rsidRPr="00B11F1D">
        <w:rPr>
          <w:rFonts w:ascii="Arial" w:hAnsi="Arial" w:cs="Arial"/>
          <w:sz w:val="20"/>
        </w:rPr>
        <w:t>6</w:t>
      </w:r>
      <w:r w:rsidRPr="00B11F1D">
        <w:rPr>
          <w:rFonts w:ascii="Arial" w:hAnsi="Arial" w:cs="Arial"/>
          <w:sz w:val="20"/>
        </w:rPr>
        <w:t xml:space="preserve"> ust. </w:t>
      </w:r>
      <w:r w:rsidR="005923BF" w:rsidRPr="00B11F1D">
        <w:rPr>
          <w:rFonts w:ascii="Arial" w:hAnsi="Arial" w:cs="Arial"/>
          <w:sz w:val="20"/>
        </w:rPr>
        <w:t>3 pkt 9</w:t>
      </w:r>
      <w:r w:rsidRPr="00B11F1D">
        <w:rPr>
          <w:rFonts w:ascii="Arial" w:hAnsi="Arial" w:cs="Arial"/>
          <w:sz w:val="20"/>
        </w:rPr>
        <w:t xml:space="preserve"> Umowy – w wysokości 500 zł za każdy stwierdzony przypadek</w:t>
      </w:r>
      <w:r w:rsidR="00055A77" w:rsidRPr="00B11F1D">
        <w:rPr>
          <w:rFonts w:ascii="Arial" w:hAnsi="Arial" w:cs="Arial"/>
          <w:sz w:val="20"/>
        </w:rPr>
        <w:t>,</w:t>
      </w:r>
    </w:p>
    <w:p w14:paraId="33E30FBE" w14:textId="2DBD1CD1"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sz w:val="20"/>
          <w:lang w:eastAsia="zh-CN"/>
        </w:rPr>
      </w:pPr>
      <w:r w:rsidRPr="00B11F1D">
        <w:rPr>
          <w:rFonts w:ascii="Arial" w:hAnsi="Arial" w:cs="Arial"/>
          <w:sz w:val="20"/>
        </w:rPr>
        <w:t xml:space="preserve">z tytułu nieprzedłużenia </w:t>
      </w:r>
      <w:r w:rsidR="007C4D3E" w:rsidRPr="00B11F1D">
        <w:rPr>
          <w:rFonts w:ascii="Arial" w:hAnsi="Arial" w:cs="Arial"/>
          <w:sz w:val="20"/>
        </w:rPr>
        <w:t>z</w:t>
      </w:r>
      <w:r w:rsidRPr="00B11F1D">
        <w:rPr>
          <w:rFonts w:ascii="Arial" w:hAnsi="Arial" w:cs="Arial"/>
          <w:sz w:val="20"/>
        </w:rPr>
        <w:t>abezpieczenia należytego wykonania umowy, zgodnie z § 1</w:t>
      </w:r>
      <w:r w:rsidR="00180B37" w:rsidRPr="00B11F1D">
        <w:rPr>
          <w:rFonts w:ascii="Arial" w:hAnsi="Arial" w:cs="Arial"/>
          <w:sz w:val="20"/>
        </w:rPr>
        <w:t>5</w:t>
      </w:r>
      <w:r w:rsidRPr="00B11F1D">
        <w:rPr>
          <w:rFonts w:ascii="Arial" w:hAnsi="Arial" w:cs="Arial"/>
          <w:sz w:val="20"/>
        </w:rPr>
        <w:t xml:space="preserve"> ust. 8 Umowy w wysokości 0,1% wynagrodzenia</w:t>
      </w:r>
      <w:r w:rsidR="008755A1" w:rsidRPr="00B11F1D">
        <w:rPr>
          <w:rFonts w:ascii="Arial" w:hAnsi="Arial" w:cs="Arial"/>
          <w:sz w:val="20"/>
        </w:rPr>
        <w:t xml:space="preserve"> </w:t>
      </w:r>
      <w:r w:rsidRPr="00B11F1D">
        <w:rPr>
          <w:rFonts w:ascii="Arial" w:hAnsi="Arial" w:cs="Arial"/>
          <w:sz w:val="20"/>
        </w:rPr>
        <w:t xml:space="preserve">określonego </w:t>
      </w:r>
      <w:bookmarkStart w:id="10" w:name="_Hlk210497846"/>
      <w:r w:rsidRPr="00B11F1D">
        <w:rPr>
          <w:rFonts w:ascii="Arial" w:hAnsi="Arial" w:cs="Arial"/>
          <w:sz w:val="20"/>
        </w:rPr>
        <w:t xml:space="preserve">w § </w:t>
      </w:r>
      <w:r w:rsidR="008755A1" w:rsidRPr="00B11F1D">
        <w:rPr>
          <w:rFonts w:ascii="Arial" w:hAnsi="Arial" w:cs="Arial"/>
          <w:sz w:val="20"/>
        </w:rPr>
        <w:t>8</w:t>
      </w:r>
      <w:r w:rsidRPr="00B11F1D">
        <w:rPr>
          <w:rFonts w:ascii="Arial" w:hAnsi="Arial" w:cs="Arial"/>
          <w:sz w:val="20"/>
        </w:rPr>
        <w:t xml:space="preserve"> ust. 1 Umowy </w:t>
      </w:r>
      <w:bookmarkEnd w:id="10"/>
      <w:r w:rsidRPr="00B11F1D">
        <w:rPr>
          <w:rFonts w:ascii="Arial" w:hAnsi="Arial" w:cs="Arial"/>
          <w:sz w:val="20"/>
        </w:rPr>
        <w:t xml:space="preserve">za każdy </w:t>
      </w:r>
      <w:r w:rsidR="007C4D3E" w:rsidRPr="00B11F1D">
        <w:rPr>
          <w:rFonts w:ascii="Arial" w:hAnsi="Arial" w:cs="Arial"/>
          <w:sz w:val="20"/>
        </w:rPr>
        <w:t xml:space="preserve">rozpoczęty </w:t>
      </w:r>
      <w:r w:rsidRPr="00B11F1D">
        <w:rPr>
          <w:rFonts w:ascii="Arial" w:hAnsi="Arial" w:cs="Arial"/>
          <w:sz w:val="20"/>
        </w:rPr>
        <w:t xml:space="preserve">dzień nieprzedłużenia </w:t>
      </w:r>
      <w:r w:rsidR="007C4D3E" w:rsidRPr="00B11F1D">
        <w:rPr>
          <w:rFonts w:ascii="Arial" w:hAnsi="Arial" w:cs="Arial"/>
          <w:sz w:val="20"/>
        </w:rPr>
        <w:t>z</w:t>
      </w:r>
      <w:r w:rsidRPr="00B11F1D">
        <w:rPr>
          <w:rFonts w:ascii="Arial" w:hAnsi="Arial" w:cs="Arial"/>
          <w:sz w:val="20"/>
        </w:rPr>
        <w:t>abezpieczenia</w:t>
      </w:r>
      <w:r w:rsidR="007C4D3E" w:rsidRPr="00B11F1D">
        <w:rPr>
          <w:rFonts w:ascii="Arial" w:hAnsi="Arial" w:cs="Arial"/>
          <w:sz w:val="20"/>
        </w:rPr>
        <w:t>,</w:t>
      </w:r>
    </w:p>
    <w:p w14:paraId="28DFAD53" w14:textId="452EAA57" w:rsidR="00A73324" w:rsidRPr="00B11F1D" w:rsidRDefault="00A73324" w:rsidP="00EA2CE9">
      <w:pPr>
        <w:pStyle w:val="Akapitzlist"/>
        <w:numPr>
          <w:ilvl w:val="0"/>
          <w:numId w:val="35"/>
        </w:numPr>
        <w:tabs>
          <w:tab w:val="left" w:pos="426"/>
        </w:tabs>
        <w:spacing w:line="276" w:lineRule="auto"/>
        <w:ind w:left="567" w:hanging="283"/>
        <w:jc w:val="both"/>
        <w:rPr>
          <w:rFonts w:ascii="Arial" w:eastAsia="Calibri" w:hAnsi="Arial" w:cs="Arial"/>
          <w:color w:val="EE0000"/>
          <w:sz w:val="20"/>
          <w:lang w:eastAsia="zh-CN"/>
        </w:rPr>
      </w:pPr>
      <w:r w:rsidRPr="00B11F1D">
        <w:rPr>
          <w:rFonts w:ascii="Arial" w:hAnsi="Arial" w:cs="Arial"/>
          <w:sz w:val="20"/>
        </w:rPr>
        <w:t xml:space="preserve">za zwłokę w przedłożeniu Zamawiającemu projektu </w:t>
      </w:r>
      <w:r w:rsidR="007C4D3E" w:rsidRPr="00B11F1D">
        <w:rPr>
          <w:rFonts w:ascii="Arial" w:hAnsi="Arial" w:cs="Arial"/>
          <w:sz w:val="20"/>
        </w:rPr>
        <w:t>h</w:t>
      </w:r>
      <w:r w:rsidRPr="00B11F1D">
        <w:rPr>
          <w:rFonts w:ascii="Arial" w:hAnsi="Arial" w:cs="Arial"/>
          <w:sz w:val="20"/>
        </w:rPr>
        <w:t>armonogramu</w:t>
      </w:r>
      <w:r w:rsidR="007C4D3E" w:rsidRPr="00B11F1D">
        <w:rPr>
          <w:rFonts w:ascii="Arial" w:hAnsi="Arial" w:cs="Arial"/>
          <w:sz w:val="20"/>
        </w:rPr>
        <w:t xml:space="preserve"> rzeczowo – finansowego </w:t>
      </w:r>
      <w:r w:rsidR="003C6987" w:rsidRPr="00B11F1D">
        <w:rPr>
          <w:rFonts w:ascii="Arial" w:hAnsi="Arial" w:cs="Arial"/>
          <w:sz w:val="20"/>
        </w:rPr>
        <w:t>robót</w:t>
      </w:r>
      <w:r w:rsidR="007C4D3E" w:rsidRPr="00B11F1D">
        <w:rPr>
          <w:rFonts w:ascii="Arial" w:hAnsi="Arial" w:cs="Arial"/>
          <w:sz w:val="20"/>
        </w:rPr>
        <w:t>,</w:t>
      </w:r>
      <w:r w:rsidRPr="00B11F1D">
        <w:rPr>
          <w:rFonts w:ascii="Arial" w:hAnsi="Arial" w:cs="Arial"/>
          <w:sz w:val="20"/>
        </w:rPr>
        <w:t xml:space="preserve"> zgodnie z § 2 ust. 3</w:t>
      </w:r>
      <w:r w:rsidR="007C4D3E" w:rsidRPr="00B11F1D">
        <w:rPr>
          <w:rFonts w:ascii="Arial" w:hAnsi="Arial" w:cs="Arial"/>
          <w:sz w:val="20"/>
        </w:rPr>
        <w:t xml:space="preserve"> pkt </w:t>
      </w:r>
      <w:r w:rsidR="003663EC" w:rsidRPr="00B11F1D">
        <w:rPr>
          <w:rFonts w:ascii="Arial" w:hAnsi="Arial" w:cs="Arial"/>
          <w:sz w:val="20"/>
        </w:rPr>
        <w:t>54</w:t>
      </w:r>
      <w:r w:rsidRPr="00B11F1D">
        <w:rPr>
          <w:rFonts w:ascii="Arial" w:hAnsi="Arial" w:cs="Arial"/>
          <w:sz w:val="20"/>
        </w:rPr>
        <w:t xml:space="preserve"> Umowy lub zwłokę w</w:t>
      </w:r>
      <w:r w:rsidR="007C4D3E" w:rsidRPr="00B11F1D">
        <w:rPr>
          <w:rFonts w:ascii="Arial" w:hAnsi="Arial" w:cs="Arial"/>
          <w:sz w:val="20"/>
        </w:rPr>
        <w:t> </w:t>
      </w:r>
      <w:r w:rsidRPr="00B11F1D">
        <w:rPr>
          <w:rFonts w:ascii="Arial" w:hAnsi="Arial" w:cs="Arial"/>
          <w:sz w:val="20"/>
        </w:rPr>
        <w:t xml:space="preserve">przedłożeniu Zamawiającemu poprawionego projektu </w:t>
      </w:r>
      <w:r w:rsidR="007C4D3E" w:rsidRPr="00B11F1D">
        <w:rPr>
          <w:rFonts w:ascii="Arial" w:hAnsi="Arial" w:cs="Arial"/>
          <w:sz w:val="20"/>
        </w:rPr>
        <w:t>h</w:t>
      </w:r>
      <w:r w:rsidRPr="00B11F1D">
        <w:rPr>
          <w:rFonts w:ascii="Arial" w:hAnsi="Arial" w:cs="Arial"/>
          <w:sz w:val="20"/>
        </w:rPr>
        <w:t>armonogramu</w:t>
      </w:r>
      <w:r w:rsidR="007C4D3E" w:rsidRPr="00B11F1D">
        <w:rPr>
          <w:rFonts w:ascii="Arial" w:hAnsi="Arial" w:cs="Arial"/>
          <w:sz w:val="20"/>
        </w:rPr>
        <w:t xml:space="preserve"> rzeczowo – finansowego </w:t>
      </w:r>
      <w:r w:rsidR="003C6987" w:rsidRPr="00B11F1D">
        <w:rPr>
          <w:rFonts w:ascii="Arial" w:hAnsi="Arial" w:cs="Arial"/>
          <w:sz w:val="20"/>
        </w:rPr>
        <w:t>robót</w:t>
      </w:r>
      <w:r w:rsidRPr="00B11F1D">
        <w:rPr>
          <w:rFonts w:ascii="Arial" w:hAnsi="Arial" w:cs="Arial"/>
          <w:sz w:val="20"/>
        </w:rPr>
        <w:t>,</w:t>
      </w:r>
      <w:r w:rsidR="007C4D3E" w:rsidRPr="00B11F1D">
        <w:rPr>
          <w:rFonts w:ascii="Arial" w:hAnsi="Arial" w:cs="Arial"/>
          <w:sz w:val="20"/>
        </w:rPr>
        <w:t xml:space="preserve"> </w:t>
      </w:r>
      <w:r w:rsidRPr="00B11F1D">
        <w:rPr>
          <w:rFonts w:ascii="Arial" w:hAnsi="Arial" w:cs="Arial"/>
          <w:sz w:val="20"/>
        </w:rPr>
        <w:t xml:space="preserve">w wysokości 0,1 % </w:t>
      </w:r>
      <w:r w:rsidR="007C4D3E" w:rsidRPr="00B11F1D">
        <w:rPr>
          <w:rFonts w:ascii="Arial" w:hAnsi="Arial" w:cs="Arial"/>
          <w:sz w:val="20"/>
        </w:rPr>
        <w:t>w</w:t>
      </w:r>
      <w:r w:rsidRPr="00B11F1D">
        <w:rPr>
          <w:rFonts w:ascii="Arial" w:hAnsi="Arial" w:cs="Arial"/>
          <w:sz w:val="20"/>
        </w:rPr>
        <w:t>ynagrodzenia</w:t>
      </w:r>
      <w:r w:rsidR="007C4D3E" w:rsidRPr="00B11F1D">
        <w:rPr>
          <w:rFonts w:ascii="Arial" w:hAnsi="Arial" w:cs="Arial"/>
          <w:sz w:val="20"/>
        </w:rPr>
        <w:t xml:space="preserve"> określonego w § 8 ust. 1 Umowy </w:t>
      </w:r>
      <w:r w:rsidRPr="00B11F1D">
        <w:rPr>
          <w:rFonts w:ascii="Arial" w:hAnsi="Arial" w:cs="Arial"/>
          <w:sz w:val="20"/>
        </w:rPr>
        <w:t>za każdy rozpoczęty dzień zwłoki</w:t>
      </w:r>
      <w:r w:rsidR="000F652E" w:rsidRPr="00B11F1D">
        <w:rPr>
          <w:rFonts w:ascii="Arial" w:hAnsi="Arial" w:cs="Arial"/>
          <w:sz w:val="20"/>
        </w:rPr>
        <w:t xml:space="preserve">. </w:t>
      </w:r>
    </w:p>
    <w:p w14:paraId="3213523F" w14:textId="2E7CDF2E" w:rsidR="00317D69" w:rsidRPr="00B11F1D" w:rsidRDefault="00317D69" w:rsidP="00B11F1D">
      <w:pPr>
        <w:pStyle w:val="Akapitzlist"/>
        <w:widowControl/>
        <w:numPr>
          <w:ilvl w:val="0"/>
          <w:numId w:val="34"/>
        </w:numPr>
        <w:tabs>
          <w:tab w:val="left" w:pos="426"/>
        </w:tabs>
        <w:overflowPunct/>
        <w:autoSpaceDE/>
        <w:autoSpaceDN/>
        <w:adjustRightInd/>
        <w:spacing w:line="276" w:lineRule="auto"/>
        <w:jc w:val="both"/>
        <w:rPr>
          <w:rFonts w:ascii="Arial" w:hAnsi="Arial" w:cs="Arial"/>
          <w:sz w:val="20"/>
          <w:lang w:eastAsia="zh-CN"/>
        </w:rPr>
      </w:pPr>
      <w:r w:rsidRPr="00B11F1D">
        <w:rPr>
          <w:rFonts w:ascii="Arial" w:hAnsi="Arial" w:cs="Arial"/>
          <w:sz w:val="20"/>
          <w:lang w:eastAsia="zh-CN"/>
        </w:rPr>
        <w:t>Za opóźnienie w zapłacie wynagrodzenia, Wykonawca stosuje odsetki ustawowe.</w:t>
      </w:r>
    </w:p>
    <w:p w14:paraId="28091B50" w14:textId="3EE05994" w:rsidR="00A73324" w:rsidRPr="00B11F1D" w:rsidRDefault="00A73324" w:rsidP="00B11F1D">
      <w:pPr>
        <w:pStyle w:val="Akapitzlist"/>
        <w:widowControl/>
        <w:numPr>
          <w:ilvl w:val="0"/>
          <w:numId w:val="34"/>
        </w:numPr>
        <w:tabs>
          <w:tab w:val="left" w:pos="426"/>
        </w:tabs>
        <w:overflowPunct/>
        <w:autoSpaceDE/>
        <w:autoSpaceDN/>
        <w:adjustRightInd/>
        <w:spacing w:line="276" w:lineRule="auto"/>
        <w:jc w:val="both"/>
        <w:rPr>
          <w:rFonts w:ascii="Arial" w:hAnsi="Arial" w:cs="Arial"/>
          <w:sz w:val="20"/>
          <w:lang w:eastAsia="zh-CN"/>
        </w:rPr>
      </w:pPr>
      <w:r w:rsidRPr="00B11F1D">
        <w:rPr>
          <w:rFonts w:ascii="Arial" w:hAnsi="Arial" w:cs="Arial"/>
          <w:sz w:val="20"/>
          <w:lang w:eastAsia="zh-CN"/>
        </w:rPr>
        <w:t xml:space="preserve">Zamawiający zapłaci Wykonawcy karę umowną z tytułu rozwiązania, wypowiedzenia lub odstąpienia od Umowy z przyczyn leżących po stronie Zamawiającego w wysokości 10% wynagrodzenia określonego w § </w:t>
      </w:r>
      <w:r w:rsidR="00E52593" w:rsidRPr="00B11F1D">
        <w:rPr>
          <w:rFonts w:ascii="Arial" w:hAnsi="Arial" w:cs="Arial"/>
          <w:sz w:val="20"/>
          <w:lang w:eastAsia="zh-CN"/>
        </w:rPr>
        <w:t>8</w:t>
      </w:r>
      <w:r w:rsidRPr="00B11F1D">
        <w:rPr>
          <w:rFonts w:ascii="Arial" w:hAnsi="Arial" w:cs="Arial"/>
          <w:sz w:val="20"/>
          <w:lang w:eastAsia="zh-CN"/>
        </w:rPr>
        <w:t xml:space="preserve"> ust. 1 Umowy</w:t>
      </w:r>
      <w:r w:rsidR="00E52593" w:rsidRPr="00B11F1D">
        <w:rPr>
          <w:rFonts w:ascii="Arial" w:hAnsi="Arial" w:cs="Arial"/>
          <w:sz w:val="20"/>
          <w:lang w:eastAsia="zh-CN"/>
        </w:rPr>
        <w:t>.</w:t>
      </w:r>
    </w:p>
    <w:p w14:paraId="4DDF9038" w14:textId="7AB1EB44" w:rsidR="00317D69" w:rsidRPr="00B11F1D" w:rsidRDefault="00317D69" w:rsidP="00B11F1D">
      <w:pPr>
        <w:widowControl/>
        <w:numPr>
          <w:ilvl w:val="0"/>
          <w:numId w:val="34"/>
        </w:numPr>
        <w:tabs>
          <w:tab w:val="left" w:pos="426"/>
        </w:tabs>
        <w:overflowPunct/>
        <w:autoSpaceDE/>
        <w:autoSpaceDN/>
        <w:adjustRightInd/>
        <w:spacing w:line="276" w:lineRule="auto"/>
        <w:ind w:left="426"/>
        <w:jc w:val="both"/>
        <w:rPr>
          <w:rFonts w:ascii="Arial" w:hAnsi="Arial" w:cs="Arial"/>
          <w:sz w:val="20"/>
          <w:lang w:eastAsia="zh-CN"/>
        </w:rPr>
      </w:pPr>
      <w:r w:rsidRPr="00B11F1D">
        <w:rPr>
          <w:rFonts w:ascii="Arial" w:hAnsi="Arial" w:cs="Arial"/>
          <w:sz w:val="20"/>
          <w:lang w:eastAsia="zh-CN"/>
        </w:rPr>
        <w:t>Do podstawy naliczania kar umownych nie nalicza się podatku VAT.</w:t>
      </w:r>
    </w:p>
    <w:p w14:paraId="00699935" w14:textId="77777777" w:rsidR="00A73324" w:rsidRPr="00B11F1D" w:rsidRDefault="00A73324" w:rsidP="00B11F1D">
      <w:pPr>
        <w:widowControl/>
        <w:numPr>
          <w:ilvl w:val="0"/>
          <w:numId w:val="34"/>
        </w:numPr>
        <w:tabs>
          <w:tab w:val="left" w:pos="426"/>
        </w:tabs>
        <w:overflowPunct/>
        <w:autoSpaceDE/>
        <w:autoSpaceDN/>
        <w:adjustRightInd/>
        <w:spacing w:line="276" w:lineRule="auto"/>
        <w:ind w:left="426"/>
        <w:jc w:val="both"/>
        <w:rPr>
          <w:rFonts w:ascii="Arial" w:hAnsi="Arial" w:cs="Arial"/>
          <w:sz w:val="20"/>
          <w:lang w:eastAsia="zh-CN"/>
        </w:rPr>
      </w:pPr>
      <w:r w:rsidRPr="00B11F1D">
        <w:rPr>
          <w:rFonts w:ascii="Arial" w:hAnsi="Arial" w:cs="Arial"/>
          <w:sz w:val="20"/>
          <w:lang w:eastAsia="zh-CN"/>
        </w:rPr>
        <w:t>Kary umowne stają się wymagalne w pierwszym dniu, kiedy możliwe jest ich naliczenie,</w:t>
      </w:r>
      <w:r w:rsidRPr="00B11F1D">
        <w:rPr>
          <w:rFonts w:ascii="Arial" w:hAnsi="Arial" w:cs="Arial"/>
          <w:sz w:val="20"/>
          <w:lang w:eastAsia="zh-CN"/>
        </w:rPr>
        <w:br/>
        <w:t>a w przypadku kar za zwłokę z każdym dniem.</w:t>
      </w:r>
    </w:p>
    <w:p w14:paraId="6E272682" w14:textId="77777777" w:rsidR="00A73324" w:rsidRPr="00B11F1D" w:rsidRDefault="00A73324" w:rsidP="00B11F1D">
      <w:pPr>
        <w:widowControl/>
        <w:numPr>
          <w:ilvl w:val="0"/>
          <w:numId w:val="34"/>
        </w:numPr>
        <w:tabs>
          <w:tab w:val="left" w:pos="426"/>
        </w:tabs>
        <w:overflowPunct/>
        <w:autoSpaceDE/>
        <w:autoSpaceDN/>
        <w:adjustRightInd/>
        <w:spacing w:line="276" w:lineRule="auto"/>
        <w:ind w:left="426"/>
        <w:jc w:val="both"/>
        <w:rPr>
          <w:rFonts w:ascii="Arial" w:hAnsi="Arial" w:cs="Arial"/>
          <w:sz w:val="20"/>
          <w:lang w:eastAsia="zh-CN"/>
        </w:rPr>
      </w:pPr>
      <w:r w:rsidRPr="00B11F1D">
        <w:rPr>
          <w:rFonts w:ascii="Arial" w:eastAsia="Arial Unicode MS" w:hAnsi="Arial" w:cs="Arial"/>
          <w:color w:val="000000"/>
          <w:sz w:val="20"/>
          <w:lang w:eastAsia="zh-CN"/>
        </w:rPr>
        <w:t>Naliczoną karę umowną Zamawiający może potrącić z wynagrodzenia, informując o tym Wykonawcę na piśmie.</w:t>
      </w:r>
    </w:p>
    <w:p w14:paraId="6EFD3DC7" w14:textId="3D09C179" w:rsidR="00A73324" w:rsidRPr="00B11F1D" w:rsidRDefault="00A73324" w:rsidP="00B11F1D">
      <w:pPr>
        <w:widowControl/>
        <w:numPr>
          <w:ilvl w:val="0"/>
          <w:numId w:val="34"/>
        </w:numPr>
        <w:tabs>
          <w:tab w:val="left" w:pos="426"/>
        </w:tabs>
        <w:overflowPunct/>
        <w:autoSpaceDE/>
        <w:autoSpaceDN/>
        <w:adjustRightInd/>
        <w:spacing w:line="276" w:lineRule="auto"/>
        <w:ind w:left="426"/>
        <w:jc w:val="both"/>
        <w:rPr>
          <w:rFonts w:ascii="Arial" w:hAnsi="Arial" w:cs="Arial"/>
          <w:sz w:val="20"/>
          <w:lang w:eastAsia="zh-CN"/>
        </w:rPr>
      </w:pPr>
      <w:r w:rsidRPr="00B11F1D">
        <w:rPr>
          <w:rFonts w:ascii="Arial" w:eastAsia="Calibri" w:hAnsi="Arial" w:cs="Arial"/>
          <w:sz w:val="20"/>
          <w:lang w:eastAsia="zh-CN"/>
        </w:rPr>
        <w:t>Zamawiający zastrzega sobie prawo pokrycia roszczeń z tytułu należnych kar umownych</w:t>
      </w:r>
      <w:r w:rsidRPr="00B11F1D">
        <w:rPr>
          <w:rFonts w:ascii="Arial" w:eastAsia="Calibri" w:hAnsi="Arial" w:cs="Arial"/>
          <w:sz w:val="20"/>
          <w:lang w:eastAsia="zh-CN"/>
        </w:rPr>
        <w:br/>
        <w:t xml:space="preserve">od Wykonawcy z wniesionego zabezpieczenia należytego wykonania </w:t>
      </w:r>
      <w:r w:rsidR="00180B37" w:rsidRPr="00B11F1D">
        <w:rPr>
          <w:rFonts w:ascii="Arial" w:eastAsia="Calibri" w:hAnsi="Arial" w:cs="Arial"/>
          <w:sz w:val="20"/>
          <w:lang w:eastAsia="zh-CN"/>
        </w:rPr>
        <w:t>u</w:t>
      </w:r>
      <w:r w:rsidRPr="00B11F1D">
        <w:rPr>
          <w:rFonts w:ascii="Arial" w:eastAsia="Calibri" w:hAnsi="Arial" w:cs="Arial"/>
          <w:sz w:val="20"/>
          <w:lang w:eastAsia="zh-CN"/>
        </w:rPr>
        <w:t>mowy, o którym mowa w</w:t>
      </w:r>
      <w:r w:rsidR="00E24BEB" w:rsidRPr="00B11F1D">
        <w:rPr>
          <w:rFonts w:ascii="Arial" w:eastAsia="Calibri" w:hAnsi="Arial" w:cs="Arial"/>
          <w:sz w:val="20"/>
          <w:lang w:eastAsia="zh-CN"/>
        </w:rPr>
        <w:t> </w:t>
      </w:r>
      <w:r w:rsidRPr="00B11F1D">
        <w:rPr>
          <w:rFonts w:ascii="Arial" w:eastAsia="Calibri" w:hAnsi="Arial" w:cs="Arial"/>
          <w:sz w:val="20"/>
          <w:lang w:eastAsia="zh-CN"/>
        </w:rPr>
        <w:t>§</w:t>
      </w:r>
      <w:r w:rsidR="00E24BEB" w:rsidRPr="00B11F1D">
        <w:rPr>
          <w:rFonts w:ascii="Arial" w:eastAsia="Calibri" w:hAnsi="Arial" w:cs="Arial"/>
          <w:sz w:val="20"/>
          <w:lang w:eastAsia="zh-CN"/>
        </w:rPr>
        <w:t> </w:t>
      </w:r>
      <w:r w:rsidRPr="00B11F1D">
        <w:rPr>
          <w:rFonts w:ascii="Arial" w:eastAsia="Calibri" w:hAnsi="Arial" w:cs="Arial"/>
          <w:sz w:val="20"/>
          <w:lang w:eastAsia="zh-CN"/>
        </w:rPr>
        <w:t>1</w:t>
      </w:r>
      <w:r w:rsidR="00180B37" w:rsidRPr="00B11F1D">
        <w:rPr>
          <w:rFonts w:ascii="Arial" w:eastAsia="Calibri" w:hAnsi="Arial" w:cs="Arial"/>
          <w:sz w:val="20"/>
          <w:lang w:eastAsia="zh-CN"/>
        </w:rPr>
        <w:t>5</w:t>
      </w:r>
      <w:r w:rsidRPr="00B11F1D">
        <w:rPr>
          <w:rFonts w:ascii="Arial" w:eastAsia="Calibri" w:hAnsi="Arial" w:cs="Arial"/>
          <w:sz w:val="20"/>
          <w:lang w:eastAsia="zh-CN"/>
        </w:rPr>
        <w:t xml:space="preserve"> </w:t>
      </w:r>
      <w:r w:rsidR="00E52593" w:rsidRPr="00B11F1D">
        <w:rPr>
          <w:rFonts w:ascii="Arial" w:eastAsia="Calibri" w:hAnsi="Arial" w:cs="Arial"/>
          <w:sz w:val="20"/>
          <w:lang w:eastAsia="zh-CN"/>
        </w:rPr>
        <w:t>U</w:t>
      </w:r>
      <w:r w:rsidRPr="00B11F1D">
        <w:rPr>
          <w:rFonts w:ascii="Arial" w:eastAsia="Calibri" w:hAnsi="Arial" w:cs="Arial"/>
          <w:sz w:val="20"/>
          <w:lang w:eastAsia="zh-CN"/>
        </w:rPr>
        <w:t>mowy.</w:t>
      </w:r>
    </w:p>
    <w:p w14:paraId="0437E52C" w14:textId="5E2B712A" w:rsidR="00A73324" w:rsidRPr="00B11F1D" w:rsidRDefault="00A73324" w:rsidP="00B11F1D">
      <w:pPr>
        <w:widowControl/>
        <w:numPr>
          <w:ilvl w:val="0"/>
          <w:numId w:val="34"/>
        </w:numPr>
        <w:tabs>
          <w:tab w:val="left" w:pos="426"/>
        </w:tabs>
        <w:overflowPunct/>
        <w:autoSpaceDE/>
        <w:autoSpaceDN/>
        <w:adjustRightInd/>
        <w:spacing w:line="276" w:lineRule="auto"/>
        <w:ind w:left="426"/>
        <w:jc w:val="both"/>
        <w:rPr>
          <w:rFonts w:ascii="Arial" w:eastAsia="Arial Unicode MS" w:hAnsi="Arial" w:cs="Arial"/>
          <w:color w:val="000000"/>
          <w:sz w:val="20"/>
          <w:lang w:eastAsia="zh-CN"/>
        </w:rPr>
      </w:pPr>
      <w:r w:rsidRPr="00B11F1D">
        <w:rPr>
          <w:rFonts w:ascii="Arial" w:eastAsia="Arial Unicode MS" w:hAnsi="Arial" w:cs="Arial"/>
          <w:color w:val="000000"/>
          <w:sz w:val="20"/>
          <w:lang w:eastAsia="zh-CN"/>
        </w:rPr>
        <w:t xml:space="preserve">Łączna maksymalna wysokość kar umownych, których mogą dochodzić Strony z tytułu niniejszej </w:t>
      </w:r>
      <w:r w:rsidR="00317D69" w:rsidRPr="00B11F1D">
        <w:rPr>
          <w:rFonts w:ascii="Arial" w:eastAsia="Arial Unicode MS" w:hAnsi="Arial" w:cs="Arial"/>
          <w:color w:val="000000"/>
          <w:sz w:val="20"/>
          <w:lang w:eastAsia="zh-CN"/>
        </w:rPr>
        <w:t>U</w:t>
      </w:r>
      <w:r w:rsidRPr="00B11F1D">
        <w:rPr>
          <w:rFonts w:ascii="Arial" w:eastAsia="Arial Unicode MS" w:hAnsi="Arial" w:cs="Arial"/>
          <w:color w:val="000000"/>
          <w:sz w:val="20"/>
          <w:lang w:eastAsia="zh-CN"/>
        </w:rPr>
        <w:t xml:space="preserve">mowy wynosi 30% wynagrodzenia, o którym mowa w § </w:t>
      </w:r>
      <w:r w:rsidR="00317D69" w:rsidRPr="00B11F1D">
        <w:rPr>
          <w:rFonts w:ascii="Arial" w:eastAsia="Arial Unicode MS" w:hAnsi="Arial" w:cs="Arial"/>
          <w:color w:val="000000"/>
          <w:sz w:val="20"/>
          <w:lang w:eastAsia="zh-CN"/>
        </w:rPr>
        <w:t>8</w:t>
      </w:r>
      <w:r w:rsidRPr="00B11F1D">
        <w:rPr>
          <w:rFonts w:ascii="Arial" w:eastAsia="Arial Unicode MS" w:hAnsi="Arial" w:cs="Arial"/>
          <w:color w:val="000000"/>
          <w:sz w:val="20"/>
          <w:lang w:eastAsia="zh-CN"/>
        </w:rPr>
        <w:t xml:space="preserve"> ust. 1</w:t>
      </w:r>
      <w:r w:rsidR="00317D69" w:rsidRPr="00B11F1D">
        <w:rPr>
          <w:rFonts w:ascii="Arial" w:eastAsia="Arial Unicode MS" w:hAnsi="Arial" w:cs="Arial"/>
          <w:color w:val="000000"/>
          <w:sz w:val="20"/>
          <w:lang w:eastAsia="zh-CN"/>
        </w:rPr>
        <w:t xml:space="preserve"> U</w:t>
      </w:r>
      <w:r w:rsidRPr="00B11F1D">
        <w:rPr>
          <w:rFonts w:ascii="Arial" w:eastAsia="Arial Unicode MS" w:hAnsi="Arial" w:cs="Arial"/>
          <w:color w:val="000000"/>
          <w:sz w:val="20"/>
          <w:lang w:eastAsia="zh-CN"/>
        </w:rPr>
        <w:t>mowy. Przekroczenie limitu kar umownych, o którym mowa w zdaniu poprzedzającym będzie uprawniało Zamawiającego do odstąpienia od Umowy w terminie 30 dni od daty naliczenia kary umownej skutkującej przekroczeniem limitu.</w:t>
      </w:r>
    </w:p>
    <w:p w14:paraId="6F5F6F6C" w14:textId="79AC0BC4" w:rsidR="00A73324" w:rsidRPr="00B11F1D" w:rsidRDefault="00A73324" w:rsidP="00B11F1D">
      <w:pPr>
        <w:widowControl/>
        <w:numPr>
          <w:ilvl w:val="0"/>
          <w:numId w:val="34"/>
        </w:numPr>
        <w:tabs>
          <w:tab w:val="left" w:pos="426"/>
        </w:tabs>
        <w:overflowPunct/>
        <w:autoSpaceDE/>
        <w:autoSpaceDN/>
        <w:adjustRightInd/>
        <w:spacing w:line="276" w:lineRule="auto"/>
        <w:ind w:left="426"/>
        <w:jc w:val="both"/>
        <w:rPr>
          <w:rFonts w:ascii="Arial" w:eastAsia="Arial Unicode MS" w:hAnsi="Arial" w:cs="Arial"/>
          <w:color w:val="000000"/>
          <w:sz w:val="20"/>
          <w:lang w:eastAsia="zh-CN"/>
        </w:rPr>
      </w:pPr>
      <w:r w:rsidRPr="00B11F1D">
        <w:rPr>
          <w:rFonts w:ascii="Arial" w:eastAsia="Arial Unicode MS" w:hAnsi="Arial" w:cs="Arial"/>
          <w:color w:val="000000"/>
          <w:sz w:val="20"/>
          <w:lang w:eastAsia="zh-CN"/>
        </w:rPr>
        <w:t>Wykonawca jest zobowiązany zapłacić karę umowną także w przypadku, gdy Zamawiający nie poniósł szkody</w:t>
      </w:r>
      <w:r w:rsidR="00317D69" w:rsidRPr="00B11F1D">
        <w:rPr>
          <w:rFonts w:ascii="Arial" w:eastAsia="Arial Unicode MS" w:hAnsi="Arial" w:cs="Arial"/>
          <w:color w:val="000000"/>
          <w:sz w:val="20"/>
          <w:lang w:eastAsia="zh-CN"/>
        </w:rPr>
        <w:t>.</w:t>
      </w:r>
    </w:p>
    <w:p w14:paraId="3B42630B" w14:textId="77777777" w:rsidR="00A73324" w:rsidRPr="00B11F1D" w:rsidRDefault="00A73324" w:rsidP="00B11F1D">
      <w:pPr>
        <w:widowControl/>
        <w:numPr>
          <w:ilvl w:val="0"/>
          <w:numId w:val="34"/>
        </w:numPr>
        <w:tabs>
          <w:tab w:val="left" w:pos="426"/>
        </w:tabs>
        <w:overflowPunct/>
        <w:autoSpaceDE/>
        <w:autoSpaceDN/>
        <w:adjustRightInd/>
        <w:spacing w:line="276" w:lineRule="auto"/>
        <w:ind w:left="426"/>
        <w:jc w:val="both"/>
        <w:rPr>
          <w:rFonts w:ascii="Arial" w:eastAsia="Arial Unicode MS" w:hAnsi="Arial" w:cs="Arial"/>
          <w:color w:val="000000"/>
          <w:sz w:val="20"/>
          <w:lang w:eastAsia="zh-CN"/>
        </w:rPr>
      </w:pPr>
      <w:r w:rsidRPr="00B11F1D">
        <w:rPr>
          <w:rFonts w:ascii="Arial" w:hAnsi="Arial" w:cs="Arial"/>
          <w:sz w:val="20"/>
        </w:rPr>
        <w:t>Zamawiającemu przysługuje prawo dochodzenia odszkodowania przenoszącego wartość zastrzeżonych kar umownych na zasadach ogólnych.</w:t>
      </w:r>
    </w:p>
    <w:p w14:paraId="7CDE6A8B" w14:textId="77777777" w:rsidR="00A73324" w:rsidRPr="00B11F1D" w:rsidRDefault="00A73324" w:rsidP="00EA2CE9">
      <w:pPr>
        <w:widowControl/>
        <w:numPr>
          <w:ilvl w:val="0"/>
          <w:numId w:val="34"/>
        </w:numPr>
        <w:tabs>
          <w:tab w:val="left" w:pos="426"/>
        </w:tabs>
        <w:overflowPunct/>
        <w:autoSpaceDE/>
        <w:autoSpaceDN/>
        <w:adjustRightInd/>
        <w:spacing w:after="240" w:line="276" w:lineRule="auto"/>
        <w:ind w:left="426"/>
        <w:jc w:val="both"/>
        <w:rPr>
          <w:rFonts w:ascii="Arial" w:eastAsia="Arial Unicode MS" w:hAnsi="Arial" w:cs="Arial"/>
          <w:color w:val="000000"/>
          <w:sz w:val="20"/>
          <w:lang w:eastAsia="zh-CN"/>
        </w:rPr>
      </w:pPr>
      <w:r w:rsidRPr="00B11F1D">
        <w:rPr>
          <w:rFonts w:ascii="Arial" w:hAnsi="Arial" w:cs="Arial"/>
          <w:sz w:val="20"/>
        </w:rPr>
        <w:t>Zamawiający może odliczyć kwotę kary od każdej płatności należnej lub jaka będzie się należeć Wykonawcy lub zaspokoić ją z Zabezpieczenia należytego wykonania Umowy. Zapłata kary przez Wykonawcę lub odliczenie przez Zamawiającego kwoty kary z płatności należnej Wykonawcy nie zwalnia Wykonawcy z obowiązku spełnienia zobowiązań wynikających z Umowy.</w:t>
      </w:r>
    </w:p>
    <w:p w14:paraId="7492AED4" w14:textId="7BFD7FDA" w:rsidR="002071EF" w:rsidRPr="00B11F1D" w:rsidRDefault="002071EF" w:rsidP="00B11F1D">
      <w:pPr>
        <w:tabs>
          <w:tab w:val="left" w:pos="4193"/>
        </w:tabs>
        <w:spacing w:line="276" w:lineRule="auto"/>
        <w:jc w:val="center"/>
        <w:rPr>
          <w:rFonts w:ascii="Arial" w:hAnsi="Arial" w:cs="Arial"/>
          <w:b/>
          <w:sz w:val="20"/>
        </w:rPr>
      </w:pPr>
      <w:r w:rsidRPr="00B11F1D">
        <w:rPr>
          <w:rFonts w:ascii="Arial" w:hAnsi="Arial" w:cs="Arial"/>
          <w:b/>
          <w:sz w:val="20"/>
        </w:rPr>
        <w:t>§ 13</w:t>
      </w:r>
    </w:p>
    <w:p w14:paraId="3A49F5F9" w14:textId="77777777" w:rsidR="002071EF" w:rsidRPr="00B11F1D" w:rsidRDefault="002071EF" w:rsidP="00EA2CE9">
      <w:pPr>
        <w:spacing w:after="240" w:line="276" w:lineRule="auto"/>
        <w:jc w:val="center"/>
        <w:rPr>
          <w:rFonts w:ascii="Arial" w:hAnsi="Arial" w:cs="Arial"/>
          <w:b/>
          <w:sz w:val="20"/>
        </w:rPr>
      </w:pPr>
      <w:r w:rsidRPr="00B11F1D">
        <w:rPr>
          <w:rFonts w:ascii="Arial" w:hAnsi="Arial" w:cs="Arial"/>
          <w:b/>
          <w:sz w:val="20"/>
        </w:rPr>
        <w:t>[UBEZPIECZENIE]</w:t>
      </w:r>
    </w:p>
    <w:p w14:paraId="3501E21E" w14:textId="1A46635D" w:rsidR="002071EF" w:rsidRPr="00B11F1D" w:rsidRDefault="002071EF" w:rsidP="00B11F1D">
      <w:pPr>
        <w:pStyle w:val="Akapitzlist"/>
        <w:widowControl/>
        <w:numPr>
          <w:ilvl w:val="0"/>
          <w:numId w:val="39"/>
        </w:numPr>
        <w:tabs>
          <w:tab w:val="left" w:pos="0"/>
        </w:tabs>
        <w:suppressAutoHyphens w:val="0"/>
        <w:overflowPunct/>
        <w:autoSpaceDE/>
        <w:autoSpaceDN/>
        <w:adjustRightInd/>
        <w:spacing w:line="276" w:lineRule="auto"/>
        <w:ind w:left="284" w:hanging="284"/>
        <w:jc w:val="both"/>
        <w:rPr>
          <w:rFonts w:ascii="Arial" w:hAnsi="Arial" w:cs="Arial"/>
          <w:color w:val="FF0000"/>
          <w:sz w:val="20"/>
        </w:rPr>
      </w:pPr>
      <w:r w:rsidRPr="00B11F1D">
        <w:rPr>
          <w:rFonts w:ascii="Arial" w:hAnsi="Arial" w:cs="Arial"/>
          <w:sz w:val="20"/>
        </w:rPr>
        <w:t xml:space="preserve">Wykonawca zobowiązany jest do posiadania przez cały okres realizacji Umowy opłaconej polisy </w:t>
      </w:r>
      <w:bookmarkStart w:id="11" w:name="_Hlk210499365"/>
      <w:r w:rsidRPr="00B11F1D">
        <w:rPr>
          <w:rFonts w:ascii="Arial" w:hAnsi="Arial" w:cs="Arial"/>
          <w:sz w:val="20"/>
        </w:rPr>
        <w:t xml:space="preserve">ubezpieczenia od odpowiedzialności cywilnej </w:t>
      </w:r>
      <w:bookmarkEnd w:id="11"/>
      <w:r w:rsidRPr="00B11F1D">
        <w:rPr>
          <w:rFonts w:ascii="Arial" w:hAnsi="Arial" w:cs="Arial"/>
          <w:sz w:val="20"/>
        </w:rPr>
        <w:t>w zakresie prowadzonej działalności gospodarczej związanej z realizacją Przedmiotu Umowy, na kwotę nie mniejszą niż wartość złożonej oferty. Kopię opłaconej polisy ubezpieczenia od odpowiedzialności cywilnej w zakresie prowadzonej działalności gospodarczej, związanej z realizacją Przedmiotu Umowy wraz z potwierdzeniem opłacenia składki oraz ogólnymi warunkami ubezpieczenia wykonawca ma obowiązek przedłożyć Zamawiającemu w terminie nie późniejszym niż 7 dni kalendarzowych od dnia zawarcia Umowy.</w:t>
      </w:r>
    </w:p>
    <w:p w14:paraId="17ED0F5F" w14:textId="66B2D934" w:rsidR="002071EF" w:rsidRPr="00B11F1D" w:rsidRDefault="002071EF" w:rsidP="00B11F1D">
      <w:pPr>
        <w:pStyle w:val="Akapitzlist"/>
        <w:widowControl/>
        <w:numPr>
          <w:ilvl w:val="0"/>
          <w:numId w:val="39"/>
        </w:numPr>
        <w:tabs>
          <w:tab w:val="left" w:pos="0"/>
        </w:tabs>
        <w:suppressAutoHyphens w:val="0"/>
        <w:overflowPunct/>
        <w:autoSpaceDE/>
        <w:autoSpaceDN/>
        <w:adjustRightInd/>
        <w:spacing w:line="276" w:lineRule="auto"/>
        <w:ind w:left="284" w:hanging="284"/>
        <w:jc w:val="both"/>
        <w:rPr>
          <w:rFonts w:ascii="Arial" w:hAnsi="Arial" w:cs="Arial"/>
          <w:color w:val="FF0000"/>
          <w:sz w:val="20"/>
        </w:rPr>
      </w:pPr>
      <w:r w:rsidRPr="00B11F1D">
        <w:rPr>
          <w:rFonts w:ascii="Arial" w:hAnsi="Arial" w:cs="Arial"/>
          <w:sz w:val="20"/>
        </w:rPr>
        <w:t>Wykonawca zobowiązuje się do utrzymania ciągłości wymaganego ubezpieczenia. Na co najmniej 7 dni przed terminem końcowym umowy ubezpieczenia, przedstawi Zamawiającemu dowody ubezpieczenia na kolejny okres. Wykonawca ma obowiązek po każdorazowym odnowieniu polisy przedłożyć Zamawiającemu jej kserokopię, potwierdzoną za zgodność z oryginałem wraz z dowodem jej opłacenia, w takim terminie, aby była zachowana ciągłość ubezpieczenia</w:t>
      </w:r>
    </w:p>
    <w:p w14:paraId="7C735F63" w14:textId="478B0E82" w:rsidR="002071EF" w:rsidRPr="00B11F1D" w:rsidRDefault="002071EF" w:rsidP="00B11F1D">
      <w:pPr>
        <w:pStyle w:val="Akapitzlist"/>
        <w:widowControl/>
        <w:numPr>
          <w:ilvl w:val="0"/>
          <w:numId w:val="39"/>
        </w:numPr>
        <w:tabs>
          <w:tab w:val="left" w:pos="0"/>
        </w:tabs>
        <w:suppressAutoHyphens w:val="0"/>
        <w:overflowPunct/>
        <w:autoSpaceDE/>
        <w:autoSpaceDN/>
        <w:adjustRightInd/>
        <w:spacing w:line="276" w:lineRule="auto"/>
        <w:ind w:left="284" w:hanging="284"/>
        <w:jc w:val="both"/>
        <w:rPr>
          <w:rFonts w:ascii="Arial" w:hAnsi="Arial" w:cs="Arial"/>
          <w:color w:val="FF0000"/>
          <w:sz w:val="20"/>
        </w:rPr>
      </w:pPr>
      <w:r w:rsidRPr="00B11F1D">
        <w:rPr>
          <w:rFonts w:ascii="Arial" w:hAnsi="Arial" w:cs="Arial"/>
          <w:sz w:val="20"/>
        </w:rPr>
        <w:t>W przypadku nieodnowienia przez Wykonawcę w trakcie realizacji Umowy polisy, o której mowa w ust. 1, Zamawiający może odstąpić od Umowy albo ubezpieczyć wykonawcę na jego koszt. Koszty poniesione na ubezpieczenie Wykonawcy Zamawiający potrąci z wynagrodzenia Wykonawcy, a gdyby potrącenie to nie było możliwe – z zabezpieczenia należytego wykonania umowy. Odstąpienie od Umowy z przyczyn, o których mowa w niniejszym ustępie, stanowi odstąpienie z przyczyn zawinionych przez Wykonawcę.</w:t>
      </w:r>
    </w:p>
    <w:p w14:paraId="711F5BC9" w14:textId="0AC37B50" w:rsidR="002071EF" w:rsidRPr="00B11F1D" w:rsidRDefault="002071EF" w:rsidP="00B11F1D">
      <w:pPr>
        <w:pStyle w:val="Akapitzlist"/>
        <w:widowControl/>
        <w:numPr>
          <w:ilvl w:val="0"/>
          <w:numId w:val="39"/>
        </w:numPr>
        <w:tabs>
          <w:tab w:val="left" w:pos="0"/>
        </w:tabs>
        <w:suppressAutoHyphens w:val="0"/>
        <w:overflowPunct/>
        <w:autoSpaceDE/>
        <w:autoSpaceDN/>
        <w:adjustRightInd/>
        <w:spacing w:line="276" w:lineRule="auto"/>
        <w:ind w:left="284" w:hanging="284"/>
        <w:jc w:val="both"/>
        <w:rPr>
          <w:rFonts w:ascii="Arial" w:hAnsi="Arial" w:cs="Arial"/>
          <w:color w:val="FF0000"/>
          <w:sz w:val="20"/>
        </w:rPr>
      </w:pPr>
      <w:r w:rsidRPr="00B11F1D">
        <w:rPr>
          <w:rFonts w:ascii="Arial" w:hAnsi="Arial" w:cs="Arial"/>
          <w:sz w:val="20"/>
        </w:rPr>
        <w:t>W sytuacji, gdy na skutek zmiany Umowy wystąpi konieczność przedłużenia terminu realizacji Przedmiotu Umowy, Wykonawca zobowiązany jest do przedłużenia terminu obowiązywania polisy  ubezpieczenia od odpowiedzialności cywilnej albo, jeśli nie jest to możliwe – do wniesienia nowej polisy ubezpieczenia od odpowiedzialności cywilnej na okres nie krótszy niż przedłużony termin realizacji Umowy.</w:t>
      </w:r>
    </w:p>
    <w:p w14:paraId="5B1133EA" w14:textId="7705A88B" w:rsidR="002071EF" w:rsidRPr="00B11F1D" w:rsidRDefault="002071EF" w:rsidP="00B11F1D">
      <w:pPr>
        <w:pStyle w:val="Akapitzlist"/>
        <w:widowControl/>
        <w:numPr>
          <w:ilvl w:val="0"/>
          <w:numId w:val="39"/>
        </w:numPr>
        <w:tabs>
          <w:tab w:val="left" w:pos="0"/>
        </w:tabs>
        <w:suppressAutoHyphens w:val="0"/>
        <w:overflowPunct/>
        <w:autoSpaceDE/>
        <w:autoSpaceDN/>
        <w:adjustRightInd/>
        <w:spacing w:line="276" w:lineRule="auto"/>
        <w:ind w:left="284" w:hanging="284"/>
        <w:jc w:val="both"/>
        <w:rPr>
          <w:rFonts w:ascii="Arial" w:hAnsi="Arial" w:cs="Arial"/>
          <w:color w:val="FF0000"/>
          <w:sz w:val="20"/>
        </w:rPr>
      </w:pPr>
      <w:r w:rsidRPr="00B11F1D">
        <w:rPr>
          <w:rFonts w:ascii="Arial" w:hAnsi="Arial" w:cs="Arial"/>
          <w:sz w:val="20"/>
        </w:rPr>
        <w:t xml:space="preserve">Jeżeli w trakcie wykonywania Przedmiotu Umowy okaże się, że Wykonawca nie jest w stanie przedstawić dowodów opłacenia składek ubezpieczeniowych i ważności polis ubezpieczeniowych, to Zamawiający może wstrzymać wykonywanie robót ze skutkiem natychmiastowym. Skutki takiego wstrzymania robót poniesie wyłącznie Wykonawca. </w:t>
      </w:r>
    </w:p>
    <w:p w14:paraId="3E0188A0" w14:textId="77777777" w:rsidR="002071EF" w:rsidRPr="00B11F1D" w:rsidRDefault="002071EF" w:rsidP="00B11F1D">
      <w:pPr>
        <w:pStyle w:val="Akapitzlist"/>
        <w:widowControl/>
        <w:numPr>
          <w:ilvl w:val="0"/>
          <w:numId w:val="39"/>
        </w:numPr>
        <w:tabs>
          <w:tab w:val="left" w:pos="0"/>
        </w:tabs>
        <w:suppressAutoHyphens w:val="0"/>
        <w:overflowPunct/>
        <w:autoSpaceDE/>
        <w:autoSpaceDN/>
        <w:adjustRightInd/>
        <w:spacing w:line="276" w:lineRule="auto"/>
        <w:ind w:left="284" w:hanging="284"/>
        <w:jc w:val="both"/>
        <w:rPr>
          <w:rFonts w:ascii="Arial" w:hAnsi="Arial" w:cs="Arial"/>
          <w:color w:val="FF0000"/>
          <w:sz w:val="20"/>
        </w:rPr>
      </w:pPr>
      <w:r w:rsidRPr="00B11F1D">
        <w:rPr>
          <w:rFonts w:ascii="Arial" w:hAnsi="Arial" w:cs="Arial"/>
          <w:sz w:val="20"/>
        </w:rPr>
        <w:t>Wykonawca będzie wykonywał wszelkie postanowienia umów ubezpieczenia i zaleceń ubezpieczycieli tak aby utrzymać w mocy ochronę ubezpieczeniową. Niewykonanie takich postanowień przez Wykonawcę  uprawnia Zamawiającego do:</w:t>
      </w:r>
    </w:p>
    <w:p w14:paraId="5BE33C30" w14:textId="77777777" w:rsidR="002071EF" w:rsidRPr="00B11F1D" w:rsidRDefault="002071EF" w:rsidP="00B11F1D">
      <w:pPr>
        <w:widowControl/>
        <w:numPr>
          <w:ilvl w:val="0"/>
          <w:numId w:val="37"/>
        </w:numPr>
        <w:overflowPunct/>
        <w:autoSpaceDN/>
        <w:adjustRightInd/>
        <w:spacing w:line="276" w:lineRule="auto"/>
        <w:jc w:val="both"/>
        <w:rPr>
          <w:rFonts w:ascii="Arial" w:hAnsi="Arial" w:cs="Arial"/>
          <w:sz w:val="20"/>
        </w:rPr>
      </w:pPr>
      <w:r w:rsidRPr="00B11F1D">
        <w:rPr>
          <w:rFonts w:ascii="Arial" w:hAnsi="Arial" w:cs="Arial"/>
          <w:sz w:val="20"/>
        </w:rPr>
        <w:t>wykonania postanowień lub zaleceń i obciążenia kosztami ich wykonania Wykonawcę,</w:t>
      </w:r>
    </w:p>
    <w:p w14:paraId="3788E404" w14:textId="77777777" w:rsidR="002071EF" w:rsidRPr="00B11F1D" w:rsidRDefault="002071EF" w:rsidP="00EA2CE9">
      <w:pPr>
        <w:widowControl/>
        <w:numPr>
          <w:ilvl w:val="0"/>
          <w:numId w:val="37"/>
        </w:numPr>
        <w:overflowPunct/>
        <w:autoSpaceDN/>
        <w:adjustRightInd/>
        <w:spacing w:after="240" w:line="276" w:lineRule="auto"/>
        <w:jc w:val="both"/>
        <w:rPr>
          <w:rFonts w:ascii="Arial" w:hAnsi="Arial" w:cs="Arial"/>
          <w:sz w:val="20"/>
        </w:rPr>
      </w:pPr>
      <w:r w:rsidRPr="00B11F1D">
        <w:rPr>
          <w:rFonts w:ascii="Arial" w:hAnsi="Arial" w:cs="Arial"/>
          <w:sz w:val="20"/>
        </w:rPr>
        <w:t>wypowiedzenia Umowy z winy Wykonawcy bez zachowania terminu wypowiedzenia.</w:t>
      </w:r>
    </w:p>
    <w:p w14:paraId="32F05009" w14:textId="3F29075D" w:rsidR="002071EF" w:rsidRPr="00B11F1D" w:rsidRDefault="002071EF" w:rsidP="00B11F1D">
      <w:pPr>
        <w:spacing w:line="276" w:lineRule="auto"/>
        <w:jc w:val="center"/>
        <w:rPr>
          <w:rFonts w:ascii="Arial" w:hAnsi="Arial" w:cs="Arial"/>
          <w:b/>
          <w:sz w:val="20"/>
        </w:rPr>
      </w:pPr>
      <w:r w:rsidRPr="00B11F1D">
        <w:rPr>
          <w:rFonts w:ascii="Arial" w:hAnsi="Arial" w:cs="Arial"/>
          <w:b/>
          <w:sz w:val="20"/>
        </w:rPr>
        <w:t>§ 14</w:t>
      </w:r>
    </w:p>
    <w:p w14:paraId="483B2A75" w14:textId="77777777" w:rsidR="002071EF" w:rsidRPr="00B11F1D" w:rsidRDefault="002071EF" w:rsidP="00EA2CE9">
      <w:pPr>
        <w:spacing w:after="240" w:line="276" w:lineRule="auto"/>
        <w:jc w:val="center"/>
        <w:rPr>
          <w:rFonts w:ascii="Arial" w:hAnsi="Arial" w:cs="Arial"/>
          <w:b/>
          <w:sz w:val="20"/>
        </w:rPr>
      </w:pPr>
      <w:r w:rsidRPr="00B11F1D">
        <w:rPr>
          <w:rFonts w:ascii="Arial" w:hAnsi="Arial" w:cs="Arial"/>
          <w:b/>
          <w:sz w:val="20"/>
        </w:rPr>
        <w:t>[GWARANCJA I RĘKOJMIA]</w:t>
      </w:r>
    </w:p>
    <w:p w14:paraId="20D8A565" w14:textId="77777777"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hAnsi="Arial" w:cs="Arial"/>
          <w:sz w:val="20"/>
        </w:rPr>
        <w:t>Strony postanawiają, że odpowiedzialność Wykonawcy z tytułu rękojmi za wady fizyczne Przedmiotu Umowy zostanie rozszerzona przez udzielenie przez Wykonawcę nieodwołalnej gwarancji jakości oraz rękojmi.</w:t>
      </w:r>
    </w:p>
    <w:p w14:paraId="324DD3D5" w14:textId="2249BF92"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hAnsi="Arial" w:cs="Arial"/>
          <w:sz w:val="20"/>
        </w:rPr>
        <w:t xml:space="preserve">Wykonawca udziela Zamawiającemu gwarancji na </w:t>
      </w:r>
      <w:r w:rsidR="00DE6255" w:rsidRPr="00B11F1D">
        <w:rPr>
          <w:rFonts w:ascii="Arial" w:hAnsi="Arial" w:cs="Arial"/>
          <w:sz w:val="20"/>
        </w:rPr>
        <w:t>P</w:t>
      </w:r>
      <w:r w:rsidRPr="00B11F1D">
        <w:rPr>
          <w:rFonts w:ascii="Arial" w:hAnsi="Arial" w:cs="Arial"/>
          <w:sz w:val="20"/>
        </w:rPr>
        <w:t xml:space="preserve">rzedmiot </w:t>
      </w:r>
      <w:r w:rsidR="00DE6255" w:rsidRPr="00B11F1D">
        <w:rPr>
          <w:rFonts w:ascii="Arial" w:hAnsi="Arial" w:cs="Arial"/>
          <w:sz w:val="20"/>
        </w:rPr>
        <w:t>U</w:t>
      </w:r>
      <w:r w:rsidRPr="00B11F1D">
        <w:rPr>
          <w:rFonts w:ascii="Arial" w:hAnsi="Arial" w:cs="Arial"/>
          <w:sz w:val="20"/>
        </w:rPr>
        <w:t>mowy, o którym mowa</w:t>
      </w:r>
      <w:r w:rsidRPr="00B11F1D">
        <w:rPr>
          <w:rFonts w:ascii="Arial" w:eastAsia="MingLiU" w:hAnsi="Arial" w:cs="Arial"/>
          <w:sz w:val="20"/>
        </w:rPr>
        <w:br/>
      </w:r>
      <w:r w:rsidRPr="00B11F1D">
        <w:rPr>
          <w:rFonts w:ascii="Arial" w:hAnsi="Arial" w:cs="Arial"/>
          <w:sz w:val="20"/>
        </w:rPr>
        <w:t>w § 1</w:t>
      </w:r>
      <w:r w:rsidR="00DE6255" w:rsidRPr="00B11F1D">
        <w:rPr>
          <w:rFonts w:ascii="Arial" w:hAnsi="Arial" w:cs="Arial"/>
          <w:sz w:val="20"/>
        </w:rPr>
        <w:t xml:space="preserve"> Umowy.</w:t>
      </w:r>
      <w:r w:rsidRPr="00B11F1D">
        <w:rPr>
          <w:rFonts w:ascii="Arial" w:hAnsi="Arial" w:cs="Arial"/>
          <w:sz w:val="20"/>
        </w:rPr>
        <w:t xml:space="preserve"> Okres gwarancji wynosi </w:t>
      </w:r>
      <w:r w:rsidR="00DE6255" w:rsidRPr="00B11F1D">
        <w:rPr>
          <w:rFonts w:ascii="Arial" w:hAnsi="Arial" w:cs="Arial"/>
          <w:bCs/>
          <w:sz w:val="20"/>
        </w:rPr>
        <w:t>………..</w:t>
      </w:r>
      <w:r w:rsidRPr="00B11F1D">
        <w:rPr>
          <w:rFonts w:ascii="Arial" w:hAnsi="Arial" w:cs="Arial"/>
          <w:bCs/>
          <w:sz w:val="20"/>
        </w:rPr>
        <w:t>miesięcy</w:t>
      </w:r>
      <w:r w:rsidRPr="00B11F1D">
        <w:rPr>
          <w:rFonts w:ascii="Arial" w:hAnsi="Arial" w:cs="Arial"/>
          <w:sz w:val="20"/>
        </w:rPr>
        <w:t xml:space="preserve">, początek licząc od daty końcowego odbioru </w:t>
      </w:r>
      <w:r w:rsidR="00DE6255" w:rsidRPr="00B11F1D">
        <w:rPr>
          <w:rFonts w:ascii="Arial" w:hAnsi="Arial" w:cs="Arial"/>
          <w:sz w:val="20"/>
        </w:rPr>
        <w:t>P</w:t>
      </w:r>
      <w:r w:rsidRPr="00B11F1D">
        <w:rPr>
          <w:rFonts w:ascii="Arial" w:hAnsi="Arial" w:cs="Arial"/>
          <w:sz w:val="20"/>
        </w:rPr>
        <w:t xml:space="preserve">rzedmiotu Umowy, stwierdzonego </w:t>
      </w:r>
      <w:r w:rsidR="00DE6255" w:rsidRPr="00B11F1D">
        <w:rPr>
          <w:rFonts w:ascii="Arial" w:hAnsi="Arial" w:cs="Arial"/>
          <w:sz w:val="20"/>
        </w:rPr>
        <w:t>końcowym protokołem</w:t>
      </w:r>
      <w:r w:rsidRPr="00B11F1D">
        <w:rPr>
          <w:rFonts w:ascii="Arial" w:hAnsi="Arial" w:cs="Arial"/>
          <w:sz w:val="20"/>
        </w:rPr>
        <w:t xml:space="preserve"> odbioru</w:t>
      </w:r>
      <w:r w:rsidR="00DE6255" w:rsidRPr="00B11F1D">
        <w:rPr>
          <w:rFonts w:ascii="Arial" w:hAnsi="Arial" w:cs="Arial"/>
          <w:sz w:val="20"/>
        </w:rPr>
        <w:t xml:space="preserve"> robót</w:t>
      </w:r>
      <w:r w:rsidRPr="00B11F1D">
        <w:rPr>
          <w:rFonts w:ascii="Arial" w:hAnsi="Arial" w:cs="Arial"/>
          <w:sz w:val="20"/>
        </w:rPr>
        <w:t>. Jeżeli w</w:t>
      </w:r>
      <w:r w:rsidR="00280780" w:rsidRPr="00B11F1D">
        <w:rPr>
          <w:rFonts w:ascii="Arial" w:hAnsi="Arial" w:cs="Arial"/>
          <w:sz w:val="20"/>
        </w:rPr>
        <w:t> </w:t>
      </w:r>
      <w:r w:rsidR="00DE6255" w:rsidRPr="00B11F1D">
        <w:rPr>
          <w:rFonts w:ascii="Arial" w:hAnsi="Arial" w:cs="Arial"/>
          <w:sz w:val="20"/>
        </w:rPr>
        <w:t xml:space="preserve">końcowym </w:t>
      </w:r>
      <w:r w:rsidRPr="00B11F1D">
        <w:rPr>
          <w:rFonts w:ascii="Arial" w:hAnsi="Arial" w:cs="Arial"/>
          <w:sz w:val="20"/>
        </w:rPr>
        <w:t>protokole odbioru</w:t>
      </w:r>
      <w:r w:rsidR="00DE6255" w:rsidRPr="00B11F1D">
        <w:rPr>
          <w:rFonts w:ascii="Arial" w:hAnsi="Arial" w:cs="Arial"/>
          <w:sz w:val="20"/>
        </w:rPr>
        <w:t xml:space="preserve"> robót</w:t>
      </w:r>
      <w:r w:rsidRPr="00B11F1D">
        <w:rPr>
          <w:rFonts w:ascii="Arial" w:hAnsi="Arial" w:cs="Arial"/>
          <w:sz w:val="20"/>
        </w:rPr>
        <w:t xml:space="preserve"> będą wskazane </w:t>
      </w:r>
      <w:r w:rsidR="00DE6255" w:rsidRPr="00B11F1D">
        <w:rPr>
          <w:rFonts w:ascii="Arial" w:hAnsi="Arial" w:cs="Arial"/>
          <w:sz w:val="20"/>
        </w:rPr>
        <w:t xml:space="preserve">wady i / lub </w:t>
      </w:r>
      <w:r w:rsidRPr="00B11F1D">
        <w:rPr>
          <w:rFonts w:ascii="Arial" w:hAnsi="Arial" w:cs="Arial"/>
          <w:sz w:val="20"/>
        </w:rPr>
        <w:t xml:space="preserve">usterki bieg terminu gwarancji rozpoczyna się od usunięcia tych </w:t>
      </w:r>
      <w:r w:rsidR="00DE6255" w:rsidRPr="00B11F1D">
        <w:rPr>
          <w:rFonts w:ascii="Arial" w:hAnsi="Arial" w:cs="Arial"/>
          <w:sz w:val="20"/>
        </w:rPr>
        <w:t xml:space="preserve">wad i / lub </w:t>
      </w:r>
      <w:r w:rsidRPr="00B11F1D">
        <w:rPr>
          <w:rFonts w:ascii="Arial" w:hAnsi="Arial" w:cs="Arial"/>
          <w:sz w:val="20"/>
        </w:rPr>
        <w:t>usterek</w:t>
      </w:r>
      <w:r w:rsidR="00F13619" w:rsidRPr="00B11F1D">
        <w:rPr>
          <w:rFonts w:ascii="Arial" w:hAnsi="Arial" w:cs="Arial"/>
          <w:sz w:val="20"/>
        </w:rPr>
        <w:t>.</w:t>
      </w:r>
    </w:p>
    <w:p w14:paraId="6EC4586F" w14:textId="77777777"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hAnsi="Arial" w:cs="Arial"/>
          <w:sz w:val="20"/>
        </w:rPr>
        <w:t>Strony ustalają, iż okres rękojmi jest równy okresowi gwarancji.</w:t>
      </w:r>
    </w:p>
    <w:p w14:paraId="7D819427" w14:textId="77777777"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hAnsi="Arial" w:cs="Arial"/>
          <w:sz w:val="20"/>
        </w:rPr>
        <w:t>Rękojmia i gwarancja obejmuje wszelkie wady, w szczególności wynikające z zastosowania materiałów niezgodnych z Umową. Wykonawca przeniesie na Zamawiającego wszelkie przenoszalne uprawnienia z tytułu gwarancji i rękojmi oraz uprawnienia z tego tytułu, jakie służą Wykonawcy wobec osób trzecich w związku z realizacją Umowy, po upływie obowiązującego okresu rękojmi i gwarancji.</w:t>
      </w:r>
    </w:p>
    <w:p w14:paraId="6F1DA9DB" w14:textId="3CBCDF63"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eastAsia="TimesNewRoman" w:hAnsi="Arial" w:cs="Arial"/>
          <w:sz w:val="20"/>
        </w:rPr>
        <w:t>W okresie gwarancji Wykonawca zobowiązuje się do bezpłatnego usunięcia wad</w:t>
      </w:r>
      <w:r w:rsidRPr="00B11F1D">
        <w:rPr>
          <w:rFonts w:ascii="Arial" w:eastAsia="MingLiU" w:hAnsi="Arial" w:cs="Arial"/>
          <w:sz w:val="20"/>
        </w:rPr>
        <w:br/>
      </w:r>
      <w:r w:rsidRPr="00B11F1D">
        <w:rPr>
          <w:rFonts w:ascii="Arial" w:eastAsia="TimesNewRoman" w:hAnsi="Arial" w:cs="Arial"/>
          <w:sz w:val="20"/>
        </w:rPr>
        <w:t>i</w:t>
      </w:r>
      <w:r w:rsidR="00F13619" w:rsidRPr="00B11F1D">
        <w:rPr>
          <w:rFonts w:ascii="Arial" w:eastAsia="TimesNewRoman" w:hAnsi="Arial" w:cs="Arial"/>
          <w:sz w:val="20"/>
        </w:rPr>
        <w:t xml:space="preserve"> / lub</w:t>
      </w:r>
      <w:r w:rsidRPr="00B11F1D">
        <w:rPr>
          <w:rFonts w:ascii="Arial" w:hAnsi="Arial" w:cs="Arial"/>
          <w:sz w:val="20"/>
        </w:rPr>
        <w:t xml:space="preserve"> </w:t>
      </w:r>
      <w:r w:rsidRPr="00B11F1D">
        <w:rPr>
          <w:rFonts w:ascii="Arial" w:eastAsia="TimesNewRoman" w:hAnsi="Arial" w:cs="Arial"/>
          <w:sz w:val="20"/>
        </w:rPr>
        <w:t xml:space="preserve">usterek w terminie uzgodnionym z Zamawiającym, uwzględniającym rodzaj i rozmiar </w:t>
      </w:r>
      <w:r w:rsidR="00F13619" w:rsidRPr="00B11F1D">
        <w:rPr>
          <w:rFonts w:ascii="Arial" w:eastAsia="TimesNewRoman" w:hAnsi="Arial" w:cs="Arial"/>
          <w:sz w:val="20"/>
        </w:rPr>
        <w:t xml:space="preserve">wady i / lub </w:t>
      </w:r>
      <w:r w:rsidRPr="00B11F1D">
        <w:rPr>
          <w:rFonts w:ascii="Arial" w:eastAsia="TimesNewRoman" w:hAnsi="Arial" w:cs="Arial"/>
          <w:sz w:val="20"/>
        </w:rPr>
        <w:t>usterki, w każdym wypadku jednak nie dłuższym niż 14 dni licząc od daty pisemnego (listem lub mailowo) powiadomienia</w:t>
      </w:r>
      <w:r w:rsidRPr="00B11F1D">
        <w:rPr>
          <w:rFonts w:ascii="Arial" w:hAnsi="Arial" w:cs="Arial"/>
          <w:sz w:val="20"/>
        </w:rPr>
        <w:t xml:space="preserve"> </w:t>
      </w:r>
      <w:r w:rsidRPr="00B11F1D">
        <w:rPr>
          <w:rFonts w:ascii="Arial" w:eastAsia="TimesNewRoman" w:hAnsi="Arial" w:cs="Arial"/>
          <w:sz w:val="20"/>
        </w:rPr>
        <w:t>przez Zamawiającego. Okres gwarancji zostanie przedłużony o czas naprawy.</w:t>
      </w:r>
    </w:p>
    <w:p w14:paraId="600A22FA" w14:textId="77777777"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eastAsia="TimesNewRoman" w:hAnsi="Arial" w:cs="Arial"/>
          <w:sz w:val="20"/>
        </w:rPr>
        <w:t>Zamawiający ma prawo dochodzić uprawnień z tytułu rękojmi za wady, niezależnie od</w:t>
      </w:r>
      <w:r w:rsidRPr="00B11F1D">
        <w:rPr>
          <w:rFonts w:ascii="Arial" w:hAnsi="Arial" w:cs="Arial"/>
          <w:sz w:val="20"/>
        </w:rPr>
        <w:t xml:space="preserve"> </w:t>
      </w:r>
      <w:r w:rsidRPr="00B11F1D">
        <w:rPr>
          <w:rFonts w:ascii="Arial" w:eastAsia="TimesNewRoman" w:hAnsi="Arial" w:cs="Arial"/>
          <w:sz w:val="20"/>
        </w:rPr>
        <w:t>uprawnień wynikających z gwarancji.</w:t>
      </w:r>
    </w:p>
    <w:p w14:paraId="7FECCABA" w14:textId="65F00134"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eastAsia="TimesNewRoman" w:hAnsi="Arial" w:cs="Arial"/>
          <w:sz w:val="20"/>
        </w:rPr>
        <w:t>Wykonawca odpowiada za wady w wykonaniu Przedmiotu Umowy również po okresie</w:t>
      </w:r>
      <w:r w:rsidRPr="00B11F1D">
        <w:rPr>
          <w:rFonts w:ascii="Arial" w:hAnsi="Arial" w:cs="Arial"/>
          <w:sz w:val="20"/>
        </w:rPr>
        <w:t xml:space="preserve"> </w:t>
      </w:r>
      <w:r w:rsidRPr="00B11F1D">
        <w:rPr>
          <w:rFonts w:ascii="Arial" w:eastAsia="TimesNewRoman" w:hAnsi="Arial" w:cs="Arial"/>
          <w:sz w:val="20"/>
        </w:rPr>
        <w:t>rękojmi i</w:t>
      </w:r>
      <w:r w:rsidR="00680F2C" w:rsidRPr="00B11F1D">
        <w:rPr>
          <w:rFonts w:ascii="Arial" w:eastAsia="TimesNewRoman" w:hAnsi="Arial" w:cs="Arial"/>
          <w:sz w:val="20"/>
        </w:rPr>
        <w:t> </w:t>
      </w:r>
      <w:r w:rsidRPr="00B11F1D">
        <w:rPr>
          <w:rFonts w:ascii="Arial" w:eastAsia="TimesNewRoman" w:hAnsi="Arial" w:cs="Arial"/>
          <w:sz w:val="20"/>
        </w:rPr>
        <w:t>gwarancji, jeżeli Zamawiający zawiadomi Wykonawcę o wadzie przed upływem okresu</w:t>
      </w:r>
      <w:r w:rsidRPr="00B11F1D">
        <w:rPr>
          <w:rFonts w:ascii="Arial" w:hAnsi="Arial" w:cs="Arial"/>
          <w:sz w:val="20"/>
        </w:rPr>
        <w:t xml:space="preserve"> </w:t>
      </w:r>
      <w:r w:rsidRPr="00B11F1D">
        <w:rPr>
          <w:rFonts w:ascii="Arial" w:eastAsia="TimesNewRoman" w:hAnsi="Arial" w:cs="Arial"/>
          <w:sz w:val="20"/>
        </w:rPr>
        <w:t>rękojmi i</w:t>
      </w:r>
      <w:r w:rsidR="00680F2C" w:rsidRPr="00B11F1D">
        <w:rPr>
          <w:rFonts w:ascii="Arial" w:eastAsia="TimesNewRoman" w:hAnsi="Arial" w:cs="Arial"/>
          <w:sz w:val="20"/>
        </w:rPr>
        <w:t> </w:t>
      </w:r>
      <w:r w:rsidRPr="00B11F1D">
        <w:rPr>
          <w:rFonts w:ascii="Arial" w:eastAsia="TimesNewRoman" w:hAnsi="Arial" w:cs="Arial"/>
          <w:sz w:val="20"/>
        </w:rPr>
        <w:t>gwarancji.</w:t>
      </w:r>
    </w:p>
    <w:p w14:paraId="3A2A2FB7" w14:textId="40CE73A8"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eastAsia="TimesNewRoman" w:hAnsi="Arial" w:cs="Arial"/>
          <w:sz w:val="20"/>
        </w:rPr>
        <w:t>Jeżeli Wykonawca nie usunie wad w terminie wyznaczonym przez</w:t>
      </w:r>
      <w:r w:rsidRPr="00B11F1D">
        <w:rPr>
          <w:rFonts w:ascii="Arial" w:hAnsi="Arial" w:cs="Arial"/>
          <w:sz w:val="20"/>
        </w:rPr>
        <w:t xml:space="preserve"> </w:t>
      </w:r>
      <w:r w:rsidRPr="00B11F1D">
        <w:rPr>
          <w:rFonts w:ascii="Arial" w:eastAsia="TimesNewRoman" w:hAnsi="Arial" w:cs="Arial"/>
          <w:sz w:val="20"/>
        </w:rPr>
        <w:t>Zamawiającego</w:t>
      </w:r>
      <w:r w:rsidRPr="00B11F1D">
        <w:rPr>
          <w:rFonts w:ascii="Arial" w:eastAsia="TimesNewRoman" w:hAnsi="Arial" w:cs="Arial"/>
          <w:sz w:val="20"/>
        </w:rPr>
        <w:br/>
        <w:t>na ich usunięcie, to Zamawiający może zlecić usunięcie wad stronie</w:t>
      </w:r>
      <w:r w:rsidRPr="00B11F1D">
        <w:rPr>
          <w:rFonts w:ascii="Arial" w:hAnsi="Arial" w:cs="Arial"/>
          <w:sz w:val="20"/>
        </w:rPr>
        <w:t xml:space="preserve"> </w:t>
      </w:r>
      <w:r w:rsidRPr="00B11F1D">
        <w:rPr>
          <w:rFonts w:ascii="Arial" w:eastAsia="TimesNewRoman" w:hAnsi="Arial" w:cs="Arial"/>
          <w:sz w:val="20"/>
        </w:rPr>
        <w:t xml:space="preserve">trzeciej na koszt i ryzyko Wykonawcy bez konieczności </w:t>
      </w:r>
      <w:r w:rsidRPr="00B11F1D">
        <w:rPr>
          <w:rFonts w:ascii="Arial" w:hAnsi="Arial" w:cs="Arial"/>
          <w:color w:val="000000"/>
          <w:sz w:val="20"/>
        </w:rPr>
        <w:t>uzyskania odpowiedniego upoważnienia sądu w tym zakresie</w:t>
      </w:r>
      <w:r w:rsidRPr="00B11F1D">
        <w:rPr>
          <w:rFonts w:ascii="Arial" w:eastAsia="TimesNewRoman" w:hAnsi="Arial" w:cs="Arial"/>
          <w:sz w:val="20"/>
        </w:rPr>
        <w:t>. W</w:t>
      </w:r>
      <w:r w:rsidR="00FF3D3B" w:rsidRPr="00B11F1D">
        <w:rPr>
          <w:rFonts w:ascii="Arial" w:eastAsia="TimesNewRoman" w:hAnsi="Arial" w:cs="Arial"/>
          <w:sz w:val="20"/>
        </w:rPr>
        <w:t> </w:t>
      </w:r>
      <w:r w:rsidRPr="00B11F1D">
        <w:rPr>
          <w:rFonts w:ascii="Arial" w:eastAsia="TimesNewRoman" w:hAnsi="Arial" w:cs="Arial"/>
          <w:sz w:val="20"/>
        </w:rPr>
        <w:t>tym przypadku koszty usuwania wad będą pokrywane</w:t>
      </w:r>
      <w:r w:rsidRPr="00B11F1D">
        <w:rPr>
          <w:rFonts w:ascii="Arial" w:hAnsi="Arial" w:cs="Arial"/>
          <w:sz w:val="20"/>
        </w:rPr>
        <w:t xml:space="preserve"> </w:t>
      </w:r>
      <w:r w:rsidRPr="00B11F1D">
        <w:rPr>
          <w:rFonts w:ascii="Arial" w:eastAsia="TimesNewRoman" w:hAnsi="Arial" w:cs="Arial"/>
          <w:sz w:val="20"/>
        </w:rPr>
        <w:t>w pierwszej kolejności z zatrzymanej kwoty będącej zabezpieczeniem należytego</w:t>
      </w:r>
      <w:r w:rsidRPr="00B11F1D">
        <w:rPr>
          <w:rFonts w:ascii="Arial" w:hAnsi="Arial" w:cs="Arial"/>
          <w:sz w:val="20"/>
        </w:rPr>
        <w:t xml:space="preserve"> </w:t>
      </w:r>
      <w:r w:rsidRPr="00B11F1D">
        <w:rPr>
          <w:rFonts w:ascii="Arial" w:eastAsia="TimesNewRoman" w:hAnsi="Arial" w:cs="Arial"/>
          <w:sz w:val="20"/>
        </w:rPr>
        <w:t xml:space="preserve">wykonania </w:t>
      </w:r>
      <w:r w:rsidR="00F13619" w:rsidRPr="00B11F1D">
        <w:rPr>
          <w:rFonts w:ascii="Arial" w:eastAsia="TimesNewRoman" w:hAnsi="Arial" w:cs="Arial"/>
          <w:sz w:val="20"/>
        </w:rPr>
        <w:t>u</w:t>
      </w:r>
      <w:r w:rsidRPr="00B11F1D">
        <w:rPr>
          <w:rFonts w:ascii="Arial" w:eastAsia="TimesNewRoman" w:hAnsi="Arial" w:cs="Arial"/>
          <w:sz w:val="20"/>
        </w:rPr>
        <w:t>mowy.</w:t>
      </w:r>
    </w:p>
    <w:p w14:paraId="7F7559EA" w14:textId="77777777"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eastAsia="TimesNewRoman" w:hAnsi="Arial" w:cs="Arial"/>
          <w:sz w:val="20"/>
        </w:rPr>
        <w:t>Okres gwarancji ulega wydłużeniu o czas potrzebny na usunięcie wad.</w:t>
      </w:r>
    </w:p>
    <w:p w14:paraId="54076F6D" w14:textId="77777777"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hAnsi="Arial" w:cs="Arial"/>
          <w:sz w:val="20"/>
        </w:rPr>
        <w:t>Zamawiający zobowiązuje się do pisemnego zawiadomienia Wykonawcy o planowanym przeglądzie gwarancyjnym na co najmniej 14 dni kalendarzowych przed planowanym terminem.</w:t>
      </w:r>
    </w:p>
    <w:p w14:paraId="3C4A8788" w14:textId="77777777" w:rsidR="002071EF" w:rsidRPr="00B11F1D" w:rsidRDefault="002071EF" w:rsidP="00B11F1D">
      <w:pPr>
        <w:widowControl/>
        <w:numPr>
          <w:ilvl w:val="0"/>
          <w:numId w:val="36"/>
        </w:numPr>
        <w:tabs>
          <w:tab w:val="left" w:pos="426"/>
        </w:tabs>
        <w:overflowPunct/>
        <w:autoSpaceDE/>
        <w:autoSpaceDN/>
        <w:adjustRightInd/>
        <w:spacing w:line="276" w:lineRule="auto"/>
        <w:ind w:left="426" w:hanging="426"/>
        <w:jc w:val="both"/>
        <w:rPr>
          <w:rFonts w:ascii="Arial" w:hAnsi="Arial" w:cs="Arial"/>
          <w:sz w:val="20"/>
        </w:rPr>
      </w:pPr>
      <w:r w:rsidRPr="00B11F1D">
        <w:rPr>
          <w:rFonts w:ascii="Arial" w:hAnsi="Arial" w:cs="Arial"/>
          <w:sz w:val="20"/>
        </w:rPr>
        <w:t>Zamawiający</w:t>
      </w:r>
      <w:r w:rsidRPr="00B11F1D">
        <w:rPr>
          <w:rFonts w:ascii="Arial" w:hAnsi="Arial" w:cs="Arial"/>
          <w:i/>
          <w:sz w:val="20"/>
        </w:rPr>
        <w:t xml:space="preserve"> </w:t>
      </w:r>
      <w:r w:rsidRPr="00B11F1D">
        <w:rPr>
          <w:rFonts w:ascii="Arial" w:hAnsi="Arial" w:cs="Arial"/>
          <w:sz w:val="20"/>
        </w:rPr>
        <w:t>zastrzega sobie możliwość dokonania przeglądów gwarancyjnych także podczas nieobecności prawidłowo zawiadomionego Wykonawcy</w:t>
      </w:r>
      <w:r w:rsidRPr="00B11F1D">
        <w:rPr>
          <w:rFonts w:ascii="Arial" w:hAnsi="Arial" w:cs="Arial"/>
          <w:i/>
          <w:sz w:val="20"/>
        </w:rPr>
        <w:t>.</w:t>
      </w:r>
    </w:p>
    <w:p w14:paraId="159B0581" w14:textId="77777777" w:rsidR="00FF3D3B" w:rsidRPr="00B11F1D" w:rsidRDefault="002071EF" w:rsidP="00B11F1D">
      <w:pPr>
        <w:widowControl/>
        <w:numPr>
          <w:ilvl w:val="0"/>
          <w:numId w:val="36"/>
        </w:numPr>
        <w:tabs>
          <w:tab w:val="left" w:pos="426"/>
        </w:tabs>
        <w:suppressAutoHyphens w:val="0"/>
        <w:overflowPunct/>
        <w:autoSpaceDE/>
        <w:autoSpaceDN/>
        <w:adjustRightInd/>
        <w:spacing w:line="276" w:lineRule="auto"/>
        <w:ind w:left="426" w:hanging="426"/>
        <w:jc w:val="both"/>
        <w:rPr>
          <w:rFonts w:ascii="Arial" w:hAnsi="Arial" w:cs="Arial"/>
          <w:sz w:val="20"/>
        </w:rPr>
      </w:pPr>
      <w:r w:rsidRPr="00B11F1D">
        <w:rPr>
          <w:rFonts w:ascii="Arial" w:hAnsi="Arial" w:cs="Arial"/>
          <w:color w:val="000000"/>
          <w:sz w:val="20"/>
        </w:rPr>
        <w:t>Zamawiający ma prawo, za pisemną informacją do Wykonawcy, przenieść bez zgody Wykonawcy uprawnienia wynikające z rękojmi i gwarancji na dowolną osobę zarówno w całości, jak i w części.</w:t>
      </w:r>
    </w:p>
    <w:p w14:paraId="7AE5C760" w14:textId="4543AFD0" w:rsidR="002071EF" w:rsidRPr="00B11F1D" w:rsidRDefault="002071EF" w:rsidP="00EA2CE9">
      <w:pPr>
        <w:widowControl/>
        <w:tabs>
          <w:tab w:val="left" w:pos="426"/>
        </w:tabs>
        <w:suppressAutoHyphens w:val="0"/>
        <w:overflowPunct/>
        <w:autoSpaceDE/>
        <w:autoSpaceDN/>
        <w:adjustRightInd/>
        <w:spacing w:line="276" w:lineRule="auto"/>
        <w:jc w:val="both"/>
        <w:rPr>
          <w:rFonts w:ascii="Arial" w:hAnsi="Arial" w:cs="Arial"/>
          <w:sz w:val="20"/>
        </w:rPr>
      </w:pPr>
      <w:r w:rsidRPr="00B11F1D">
        <w:rPr>
          <w:rFonts w:ascii="Arial" w:hAnsi="Arial" w:cs="Arial"/>
          <w:color w:val="000000"/>
          <w:sz w:val="20"/>
        </w:rPr>
        <w:t xml:space="preserve"> </w:t>
      </w:r>
      <w:r w:rsidRPr="00B11F1D">
        <w:rPr>
          <w:rFonts w:ascii="Arial" w:hAnsi="Arial" w:cs="Arial"/>
          <w:sz w:val="20"/>
        </w:rPr>
        <w:t>Za wadę uznaję się również:</w:t>
      </w:r>
    </w:p>
    <w:p w14:paraId="5C1E9593" w14:textId="49C2A8BB" w:rsidR="002071EF" w:rsidRPr="00B11F1D" w:rsidRDefault="002071EF" w:rsidP="00B11F1D">
      <w:pPr>
        <w:widowControl/>
        <w:numPr>
          <w:ilvl w:val="0"/>
          <w:numId w:val="38"/>
        </w:numPr>
        <w:tabs>
          <w:tab w:val="left" w:pos="0"/>
        </w:tabs>
        <w:suppressAutoHyphens w:val="0"/>
        <w:overflowPunct/>
        <w:autoSpaceDE/>
        <w:autoSpaceDN/>
        <w:adjustRightInd/>
        <w:spacing w:line="276" w:lineRule="auto"/>
        <w:jc w:val="both"/>
        <w:rPr>
          <w:rFonts w:ascii="Arial" w:hAnsi="Arial" w:cs="Arial"/>
          <w:sz w:val="20"/>
        </w:rPr>
      </w:pPr>
      <w:r w:rsidRPr="00B11F1D">
        <w:rPr>
          <w:rFonts w:ascii="Arial" w:hAnsi="Arial" w:cs="Arial"/>
          <w:sz w:val="20"/>
        </w:rPr>
        <w:t>sytuację, w której część Przedmiotu Umowy nie stanowi własności Wykonawcy</w:t>
      </w:r>
      <w:r w:rsidR="00FF3D3B" w:rsidRPr="00B11F1D">
        <w:rPr>
          <w:rFonts w:ascii="Arial" w:hAnsi="Arial" w:cs="Arial"/>
          <w:sz w:val="20"/>
        </w:rPr>
        <w:t>,</w:t>
      </w:r>
    </w:p>
    <w:p w14:paraId="1C5D113B" w14:textId="0390B65F" w:rsidR="002071EF" w:rsidRPr="00B11F1D" w:rsidRDefault="002071EF" w:rsidP="00B11F1D">
      <w:pPr>
        <w:widowControl/>
        <w:numPr>
          <w:ilvl w:val="0"/>
          <w:numId w:val="38"/>
        </w:numPr>
        <w:tabs>
          <w:tab w:val="left" w:pos="0"/>
        </w:tabs>
        <w:suppressAutoHyphens w:val="0"/>
        <w:overflowPunct/>
        <w:autoSpaceDE/>
        <w:autoSpaceDN/>
        <w:adjustRightInd/>
        <w:spacing w:line="276" w:lineRule="auto"/>
        <w:jc w:val="both"/>
        <w:rPr>
          <w:rFonts w:ascii="Arial" w:hAnsi="Arial" w:cs="Arial"/>
          <w:sz w:val="20"/>
        </w:rPr>
      </w:pPr>
      <w:r w:rsidRPr="00B11F1D">
        <w:rPr>
          <w:rFonts w:ascii="Arial" w:hAnsi="Arial" w:cs="Arial"/>
          <w:sz w:val="20"/>
        </w:rPr>
        <w:t>sytuację, w której część Przedmiotu Umowy jest obciążony prawem lub prawami osób trzecich</w:t>
      </w:r>
      <w:r w:rsidR="00FF3D3B" w:rsidRPr="00B11F1D">
        <w:rPr>
          <w:rFonts w:ascii="Arial" w:hAnsi="Arial" w:cs="Arial"/>
          <w:sz w:val="20"/>
        </w:rPr>
        <w:t>,</w:t>
      </w:r>
    </w:p>
    <w:p w14:paraId="4A832B54" w14:textId="7EF40B22" w:rsidR="00454DF5" w:rsidRPr="00B11F1D" w:rsidRDefault="002071EF" w:rsidP="00BB7CE8">
      <w:pPr>
        <w:widowControl/>
        <w:numPr>
          <w:ilvl w:val="0"/>
          <w:numId w:val="38"/>
        </w:numPr>
        <w:tabs>
          <w:tab w:val="left" w:pos="0"/>
        </w:tabs>
        <w:suppressAutoHyphens w:val="0"/>
        <w:overflowPunct/>
        <w:autoSpaceDE/>
        <w:autoSpaceDN/>
        <w:adjustRightInd/>
        <w:spacing w:after="240" w:line="276" w:lineRule="auto"/>
        <w:jc w:val="both"/>
        <w:rPr>
          <w:rFonts w:ascii="Arial" w:hAnsi="Arial" w:cs="Arial"/>
          <w:sz w:val="20"/>
        </w:rPr>
      </w:pPr>
      <w:r w:rsidRPr="00B11F1D">
        <w:rPr>
          <w:rFonts w:ascii="Arial" w:hAnsi="Arial" w:cs="Arial"/>
          <w:sz w:val="20"/>
        </w:rPr>
        <w:t>Wadę w rozumieniu przepisów Prawa.</w:t>
      </w:r>
    </w:p>
    <w:p w14:paraId="7B483DD2" w14:textId="305F248E" w:rsidR="001D19FE" w:rsidRPr="00B11F1D" w:rsidRDefault="001D19FE" w:rsidP="00B11F1D">
      <w:pPr>
        <w:spacing w:line="276" w:lineRule="auto"/>
        <w:jc w:val="center"/>
        <w:rPr>
          <w:rFonts w:ascii="Arial" w:hAnsi="Arial" w:cs="Arial"/>
          <w:b/>
          <w:sz w:val="20"/>
        </w:rPr>
      </w:pPr>
      <w:r w:rsidRPr="00B11F1D">
        <w:rPr>
          <w:rFonts w:ascii="Arial" w:hAnsi="Arial" w:cs="Arial"/>
          <w:b/>
          <w:sz w:val="20"/>
        </w:rPr>
        <w:t>§ 15</w:t>
      </w:r>
    </w:p>
    <w:p w14:paraId="1D789B4F" w14:textId="77777777" w:rsidR="001D19FE" w:rsidRPr="00B11F1D" w:rsidRDefault="001D19FE" w:rsidP="00BB7CE8">
      <w:pPr>
        <w:spacing w:after="240" w:line="276" w:lineRule="auto"/>
        <w:jc w:val="center"/>
        <w:rPr>
          <w:rFonts w:ascii="Arial" w:hAnsi="Arial" w:cs="Arial"/>
          <w:b/>
          <w:sz w:val="20"/>
        </w:rPr>
      </w:pPr>
      <w:r w:rsidRPr="00B11F1D">
        <w:rPr>
          <w:rFonts w:ascii="Arial" w:hAnsi="Arial" w:cs="Arial"/>
          <w:b/>
          <w:sz w:val="20"/>
        </w:rPr>
        <w:t>[ZABEZPIECZENIE NALEŻYTEGO WYKONANIA UMOWY]</w:t>
      </w:r>
    </w:p>
    <w:p w14:paraId="36EAF426" w14:textId="28D846D3"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Wykonawca jest zobowiązany do wniesienia przed podpisaniem Umowy zabezpieczenia należytego wykonania </w:t>
      </w:r>
      <w:r w:rsidR="002C3CB5" w:rsidRPr="00B11F1D">
        <w:rPr>
          <w:rFonts w:ascii="Arial" w:hAnsi="Arial" w:cs="Arial"/>
          <w:sz w:val="20"/>
        </w:rPr>
        <w:t>u</w:t>
      </w:r>
      <w:r w:rsidRPr="00B11F1D">
        <w:rPr>
          <w:rFonts w:ascii="Arial" w:hAnsi="Arial" w:cs="Arial"/>
          <w:sz w:val="20"/>
        </w:rPr>
        <w:t xml:space="preserve">mowy w wysokości 5% wynagrodzenia ryczałtowego brutto, </w:t>
      </w:r>
      <w:r w:rsidR="002C3CB5" w:rsidRPr="00B11F1D">
        <w:rPr>
          <w:rFonts w:ascii="Arial" w:hAnsi="Arial" w:cs="Arial"/>
          <w:sz w:val="20"/>
        </w:rPr>
        <w:t xml:space="preserve">które </w:t>
      </w:r>
      <w:r w:rsidRPr="00B11F1D">
        <w:rPr>
          <w:rFonts w:ascii="Arial" w:hAnsi="Arial" w:cs="Arial"/>
          <w:sz w:val="20"/>
        </w:rPr>
        <w:t>służy pokryciu roszczeń z tytułu niewykonania lub nienależytego wykonania zobowiązań wynikających z</w:t>
      </w:r>
      <w:r w:rsidR="00680F2C" w:rsidRPr="00B11F1D">
        <w:rPr>
          <w:rFonts w:ascii="Arial" w:hAnsi="Arial" w:cs="Arial"/>
          <w:sz w:val="20"/>
        </w:rPr>
        <w:t> </w:t>
      </w:r>
      <w:r w:rsidRPr="00B11F1D">
        <w:rPr>
          <w:rFonts w:ascii="Arial" w:hAnsi="Arial" w:cs="Arial"/>
          <w:sz w:val="20"/>
        </w:rPr>
        <w:t xml:space="preserve">Umowy, w tym również zobowiązań, określonych w § </w:t>
      </w:r>
      <w:r w:rsidR="002C3CB5" w:rsidRPr="00B11F1D">
        <w:rPr>
          <w:rFonts w:ascii="Arial" w:hAnsi="Arial" w:cs="Arial"/>
          <w:sz w:val="20"/>
        </w:rPr>
        <w:t>10</w:t>
      </w:r>
      <w:r w:rsidRPr="00B11F1D">
        <w:rPr>
          <w:rFonts w:ascii="Arial" w:hAnsi="Arial" w:cs="Arial"/>
          <w:sz w:val="20"/>
        </w:rPr>
        <w:t xml:space="preserve"> i § 1</w:t>
      </w:r>
      <w:r w:rsidR="002C3CB5" w:rsidRPr="00B11F1D">
        <w:rPr>
          <w:rFonts w:ascii="Arial" w:hAnsi="Arial" w:cs="Arial"/>
          <w:sz w:val="20"/>
        </w:rPr>
        <w:t>2</w:t>
      </w:r>
      <w:r w:rsidRPr="00B11F1D">
        <w:rPr>
          <w:rFonts w:ascii="Arial" w:hAnsi="Arial" w:cs="Arial"/>
          <w:sz w:val="20"/>
        </w:rPr>
        <w:t xml:space="preserve"> Umowy. Zabezpieczenie należytego wykonania </w:t>
      </w:r>
      <w:r w:rsidR="006C237E" w:rsidRPr="00B11F1D">
        <w:rPr>
          <w:rFonts w:ascii="Arial" w:hAnsi="Arial" w:cs="Arial"/>
          <w:sz w:val="20"/>
        </w:rPr>
        <w:t>u</w:t>
      </w:r>
      <w:r w:rsidRPr="00B11F1D">
        <w:rPr>
          <w:rFonts w:ascii="Arial" w:hAnsi="Arial" w:cs="Arial"/>
          <w:sz w:val="20"/>
        </w:rPr>
        <w:t>mowy może być wniesione w jednej lub kilku formach określonych w art. 450 ust. 1 ustawy Prawo zamówień publicznych.</w:t>
      </w:r>
    </w:p>
    <w:p w14:paraId="6EA53676" w14:textId="7A385154"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Zabezpieczenie należytego wykonania </w:t>
      </w:r>
      <w:r w:rsidR="006C237E" w:rsidRPr="00B11F1D">
        <w:rPr>
          <w:rFonts w:ascii="Arial" w:hAnsi="Arial" w:cs="Arial"/>
          <w:sz w:val="20"/>
        </w:rPr>
        <w:t>u</w:t>
      </w:r>
      <w:r w:rsidRPr="00B11F1D">
        <w:rPr>
          <w:rFonts w:ascii="Arial" w:hAnsi="Arial" w:cs="Arial"/>
          <w:sz w:val="20"/>
        </w:rPr>
        <w:t xml:space="preserve">mowy stanowi kwotę </w:t>
      </w:r>
      <w:r w:rsidR="006C237E" w:rsidRPr="00B11F1D">
        <w:rPr>
          <w:rFonts w:ascii="Arial" w:hAnsi="Arial" w:cs="Arial"/>
          <w:sz w:val="20"/>
        </w:rPr>
        <w:t>……………</w:t>
      </w:r>
      <w:r w:rsidRPr="00B11F1D">
        <w:rPr>
          <w:rFonts w:ascii="Arial" w:hAnsi="Arial" w:cs="Arial"/>
          <w:sz w:val="20"/>
        </w:rPr>
        <w:t xml:space="preserve"> zł (słownie: </w:t>
      </w:r>
      <w:r w:rsidR="006C237E" w:rsidRPr="00B11F1D">
        <w:rPr>
          <w:rFonts w:ascii="Arial" w:hAnsi="Arial" w:cs="Arial"/>
          <w:sz w:val="20"/>
        </w:rPr>
        <w:t>……………………………………………</w:t>
      </w:r>
      <w:r w:rsidRPr="00B11F1D">
        <w:rPr>
          <w:rFonts w:ascii="Arial" w:hAnsi="Arial" w:cs="Arial"/>
          <w:sz w:val="20"/>
        </w:rPr>
        <w:t>) i zostało wniesione przez Wykonawcę przed zawarciem Umowy, w formie</w:t>
      </w:r>
      <w:r w:rsidR="006C237E" w:rsidRPr="00B11F1D">
        <w:rPr>
          <w:rFonts w:ascii="Arial" w:hAnsi="Arial" w:cs="Arial"/>
          <w:sz w:val="20"/>
        </w:rPr>
        <w:t xml:space="preserve"> …………………………………………………………………………………</w:t>
      </w:r>
      <w:r w:rsidR="008E2233" w:rsidRPr="00B11F1D">
        <w:rPr>
          <w:rFonts w:ascii="Arial" w:hAnsi="Arial" w:cs="Arial"/>
          <w:sz w:val="20"/>
        </w:rPr>
        <w:t xml:space="preserve"> .</w:t>
      </w:r>
    </w:p>
    <w:p w14:paraId="532732D8" w14:textId="1E31EDA3"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Strony postanawiają, że wniesione </w:t>
      </w:r>
      <w:r w:rsidR="006C237E" w:rsidRPr="00B11F1D">
        <w:rPr>
          <w:rFonts w:ascii="Arial" w:hAnsi="Arial" w:cs="Arial"/>
          <w:sz w:val="20"/>
        </w:rPr>
        <w:t>z</w:t>
      </w:r>
      <w:r w:rsidRPr="00B11F1D">
        <w:rPr>
          <w:rFonts w:ascii="Arial" w:hAnsi="Arial" w:cs="Arial"/>
          <w:sz w:val="20"/>
        </w:rPr>
        <w:t xml:space="preserve">abezpieczenie należytego wykonania </w:t>
      </w:r>
      <w:r w:rsidR="006C237E" w:rsidRPr="00B11F1D">
        <w:rPr>
          <w:rFonts w:ascii="Arial" w:hAnsi="Arial" w:cs="Arial"/>
          <w:sz w:val="20"/>
        </w:rPr>
        <w:t>u</w:t>
      </w:r>
      <w:r w:rsidRPr="00B11F1D">
        <w:rPr>
          <w:rFonts w:ascii="Arial" w:hAnsi="Arial" w:cs="Arial"/>
          <w:sz w:val="20"/>
        </w:rPr>
        <w:t>mowy jest przeznaczone na zabezpieczenie roszczeń z tytułu niewykonania lub nienależytego wykonania Umowy, jak również roszczeń z tytułu rękojmi i gwarancji.</w:t>
      </w:r>
    </w:p>
    <w:p w14:paraId="21D66A8D" w14:textId="5F8D0197"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Zamawiający może, na wniosek </w:t>
      </w:r>
      <w:r w:rsidR="006C237E" w:rsidRPr="00B11F1D">
        <w:rPr>
          <w:rFonts w:ascii="Arial" w:hAnsi="Arial" w:cs="Arial"/>
          <w:sz w:val="20"/>
        </w:rPr>
        <w:t>W</w:t>
      </w:r>
      <w:r w:rsidRPr="00B11F1D">
        <w:rPr>
          <w:rFonts w:ascii="Arial" w:hAnsi="Arial" w:cs="Arial"/>
          <w:sz w:val="20"/>
        </w:rPr>
        <w:t>ykonawcy, wyrazić zgodę na zmianę formy wniesionego zabezpieczenia na inną formę dopuszczoną przez ustawę Prawo zamówień publicznych pod warunkiem zachowania ciągłości zabezpieczenia i bez zmniejszenia jego wysokości.</w:t>
      </w:r>
    </w:p>
    <w:p w14:paraId="39C27425" w14:textId="7A3AFA09"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Zabezpieczenia należytego wykonania </w:t>
      </w:r>
      <w:r w:rsidR="006C237E" w:rsidRPr="00B11F1D">
        <w:rPr>
          <w:rFonts w:ascii="Arial" w:hAnsi="Arial" w:cs="Arial"/>
          <w:sz w:val="20"/>
        </w:rPr>
        <w:t>u</w:t>
      </w:r>
      <w:r w:rsidRPr="00B11F1D">
        <w:rPr>
          <w:rFonts w:ascii="Arial" w:hAnsi="Arial" w:cs="Arial"/>
          <w:sz w:val="20"/>
        </w:rPr>
        <w:t xml:space="preserve">mowy w pieniądzu zostanie wniesione przez Wykonawcę na cały okres obowiązywania Umowy. Zabezpieczenie należytego wykonania </w:t>
      </w:r>
      <w:r w:rsidR="006C237E" w:rsidRPr="00B11F1D">
        <w:rPr>
          <w:rFonts w:ascii="Arial" w:hAnsi="Arial" w:cs="Arial"/>
          <w:sz w:val="20"/>
        </w:rPr>
        <w:t>u</w:t>
      </w:r>
      <w:r w:rsidRPr="00B11F1D">
        <w:rPr>
          <w:rFonts w:ascii="Arial" w:hAnsi="Arial" w:cs="Arial"/>
          <w:sz w:val="20"/>
        </w:rPr>
        <w:t>mowy w innej formie niż w pieniądzu zostanie wniesione przez Wykonawcę na cały okres obowiązywania Umowy, nie krótszy niż 5 lat z jednoczesnym zobowiązaniem do przedłużania zabezpieczenia lub wniesienia nowego zabezpieczenia na kolejne okresy.</w:t>
      </w:r>
    </w:p>
    <w:p w14:paraId="73EE8FDF" w14:textId="4F660855"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Gwarancje bankowe lub ubezpieczeniowe przekazane na poczet </w:t>
      </w:r>
      <w:r w:rsidR="006C237E" w:rsidRPr="00B11F1D">
        <w:rPr>
          <w:rFonts w:ascii="Arial" w:hAnsi="Arial" w:cs="Arial"/>
          <w:sz w:val="20"/>
        </w:rPr>
        <w:t>z</w:t>
      </w:r>
      <w:r w:rsidRPr="00B11F1D">
        <w:rPr>
          <w:rFonts w:ascii="Arial" w:hAnsi="Arial" w:cs="Arial"/>
          <w:sz w:val="20"/>
        </w:rPr>
        <w:t xml:space="preserve">abezpieczenia należytego wykonania </w:t>
      </w:r>
      <w:r w:rsidR="006C237E" w:rsidRPr="00B11F1D">
        <w:rPr>
          <w:rFonts w:ascii="Arial" w:hAnsi="Arial" w:cs="Arial"/>
          <w:sz w:val="20"/>
        </w:rPr>
        <w:t>u</w:t>
      </w:r>
      <w:r w:rsidRPr="00B11F1D">
        <w:rPr>
          <w:rFonts w:ascii="Arial" w:hAnsi="Arial" w:cs="Arial"/>
          <w:sz w:val="20"/>
        </w:rPr>
        <w:t>mowy będą bezwarunkowe i płatne na pierwsze żądanie Zamawiającego, regulowane prawem powszechnie obowiązującym na terytorium Rzeczypospolitej Polskiej, a sądem właściwym do rozpoznania roszczeń z gwarancji bankowej lub ubezpieczeniowej pozostanie rzeczowo właściwy sąd dla siedziby Zamawiającego.</w:t>
      </w:r>
    </w:p>
    <w:p w14:paraId="22125573" w14:textId="54139919"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Jeśli </w:t>
      </w:r>
      <w:r w:rsidR="006C237E" w:rsidRPr="00B11F1D">
        <w:rPr>
          <w:rFonts w:ascii="Arial" w:hAnsi="Arial" w:cs="Arial"/>
          <w:sz w:val="20"/>
        </w:rPr>
        <w:t>z</w:t>
      </w:r>
      <w:r w:rsidRPr="00B11F1D">
        <w:rPr>
          <w:rFonts w:ascii="Arial" w:hAnsi="Arial" w:cs="Arial"/>
          <w:sz w:val="20"/>
        </w:rPr>
        <w:t xml:space="preserve">abezpieczenie należytego wykonania </w:t>
      </w:r>
      <w:r w:rsidR="006C237E" w:rsidRPr="00B11F1D">
        <w:rPr>
          <w:rFonts w:ascii="Arial" w:hAnsi="Arial" w:cs="Arial"/>
          <w:sz w:val="20"/>
        </w:rPr>
        <w:t>u</w:t>
      </w:r>
      <w:r w:rsidRPr="00B11F1D">
        <w:rPr>
          <w:rFonts w:ascii="Arial" w:hAnsi="Arial" w:cs="Arial"/>
          <w:sz w:val="20"/>
        </w:rPr>
        <w:t>mowy będzie wniesione w formie innej niż w</w:t>
      </w:r>
      <w:r w:rsidR="00DA6DD6" w:rsidRPr="00B11F1D">
        <w:rPr>
          <w:rFonts w:ascii="Arial" w:hAnsi="Arial" w:cs="Arial"/>
          <w:sz w:val="20"/>
        </w:rPr>
        <w:t> </w:t>
      </w:r>
      <w:r w:rsidRPr="00B11F1D">
        <w:rPr>
          <w:rFonts w:ascii="Arial" w:hAnsi="Arial" w:cs="Arial"/>
          <w:sz w:val="20"/>
        </w:rPr>
        <w:t xml:space="preserve">pieniądzu, to Wykonawca będzie samodzielnie, bez odrębnego wezwania przez Zamawiającego, przedłużał ważność </w:t>
      </w:r>
      <w:r w:rsidR="006C237E" w:rsidRPr="00B11F1D">
        <w:rPr>
          <w:rFonts w:ascii="Arial" w:hAnsi="Arial" w:cs="Arial"/>
          <w:sz w:val="20"/>
        </w:rPr>
        <w:t>z</w:t>
      </w:r>
      <w:r w:rsidRPr="00B11F1D">
        <w:rPr>
          <w:rFonts w:ascii="Arial" w:hAnsi="Arial" w:cs="Arial"/>
          <w:sz w:val="20"/>
        </w:rPr>
        <w:t xml:space="preserve">abezpieczenia należytego wykonania </w:t>
      </w:r>
      <w:r w:rsidR="006C237E" w:rsidRPr="00B11F1D">
        <w:rPr>
          <w:rFonts w:ascii="Arial" w:hAnsi="Arial" w:cs="Arial"/>
          <w:sz w:val="20"/>
        </w:rPr>
        <w:t>u</w:t>
      </w:r>
      <w:r w:rsidRPr="00B11F1D">
        <w:rPr>
          <w:rFonts w:ascii="Arial" w:hAnsi="Arial" w:cs="Arial"/>
          <w:sz w:val="20"/>
        </w:rPr>
        <w:t xml:space="preserve">mowy, aż do upływu okresu rękojmi i gwarancji. Przez cały okres obowiązywania Umowy, Wykonawca zobowiązany jest utrzymać </w:t>
      </w:r>
      <w:r w:rsidR="006C237E" w:rsidRPr="00B11F1D">
        <w:rPr>
          <w:rFonts w:ascii="Arial" w:hAnsi="Arial" w:cs="Arial"/>
          <w:sz w:val="20"/>
        </w:rPr>
        <w:t>z</w:t>
      </w:r>
      <w:r w:rsidRPr="00B11F1D">
        <w:rPr>
          <w:rFonts w:ascii="Arial" w:hAnsi="Arial" w:cs="Arial"/>
          <w:sz w:val="20"/>
        </w:rPr>
        <w:t xml:space="preserve">abezpieczenie należytego wykonania </w:t>
      </w:r>
      <w:r w:rsidR="006C237E" w:rsidRPr="00B11F1D">
        <w:rPr>
          <w:rFonts w:ascii="Arial" w:hAnsi="Arial" w:cs="Arial"/>
          <w:sz w:val="20"/>
        </w:rPr>
        <w:t>u</w:t>
      </w:r>
      <w:r w:rsidRPr="00B11F1D">
        <w:rPr>
          <w:rFonts w:ascii="Arial" w:hAnsi="Arial" w:cs="Arial"/>
          <w:sz w:val="20"/>
        </w:rPr>
        <w:t xml:space="preserve">mowy. Wykonawca nie ma obowiązku uzupełniania kwot pozyskanych przez Zamawiającego z </w:t>
      </w:r>
      <w:r w:rsidR="006C237E" w:rsidRPr="00B11F1D">
        <w:rPr>
          <w:rFonts w:ascii="Arial" w:hAnsi="Arial" w:cs="Arial"/>
          <w:sz w:val="20"/>
        </w:rPr>
        <w:t>z</w:t>
      </w:r>
      <w:r w:rsidRPr="00B11F1D">
        <w:rPr>
          <w:rFonts w:ascii="Arial" w:hAnsi="Arial" w:cs="Arial"/>
          <w:sz w:val="20"/>
        </w:rPr>
        <w:t xml:space="preserve">abezpieczenia należytego wykonania </w:t>
      </w:r>
      <w:r w:rsidR="006C237E" w:rsidRPr="00B11F1D">
        <w:rPr>
          <w:rFonts w:ascii="Arial" w:hAnsi="Arial" w:cs="Arial"/>
          <w:sz w:val="20"/>
        </w:rPr>
        <w:t>u</w:t>
      </w:r>
      <w:r w:rsidRPr="00B11F1D">
        <w:rPr>
          <w:rFonts w:ascii="Arial" w:hAnsi="Arial" w:cs="Arial"/>
          <w:sz w:val="20"/>
        </w:rPr>
        <w:t>mowy.</w:t>
      </w:r>
    </w:p>
    <w:p w14:paraId="3464E4EF" w14:textId="7686552D"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W przypadku nieprzedłużenia lub niewniesienia nowego </w:t>
      </w:r>
      <w:r w:rsidR="006C237E" w:rsidRPr="00B11F1D">
        <w:rPr>
          <w:rFonts w:ascii="Arial" w:hAnsi="Arial" w:cs="Arial"/>
          <w:sz w:val="20"/>
        </w:rPr>
        <w:t>z</w:t>
      </w:r>
      <w:r w:rsidRPr="00B11F1D">
        <w:rPr>
          <w:rFonts w:ascii="Arial" w:hAnsi="Arial" w:cs="Arial"/>
          <w:sz w:val="20"/>
        </w:rPr>
        <w:t xml:space="preserve">abezpieczenia należytego wykonania </w:t>
      </w:r>
      <w:r w:rsidR="006C237E" w:rsidRPr="00B11F1D">
        <w:rPr>
          <w:rFonts w:ascii="Arial" w:hAnsi="Arial" w:cs="Arial"/>
          <w:sz w:val="20"/>
        </w:rPr>
        <w:t>u</w:t>
      </w:r>
      <w:r w:rsidRPr="00B11F1D">
        <w:rPr>
          <w:rFonts w:ascii="Arial" w:hAnsi="Arial" w:cs="Arial"/>
          <w:sz w:val="20"/>
        </w:rPr>
        <w:t xml:space="preserve">mowy najpóźniej na 30 dni przed upływem terminu ważności dotychczasowego </w:t>
      </w:r>
      <w:r w:rsidR="006C237E" w:rsidRPr="00B11F1D">
        <w:rPr>
          <w:rFonts w:ascii="Arial" w:hAnsi="Arial" w:cs="Arial"/>
          <w:sz w:val="20"/>
        </w:rPr>
        <w:t>z</w:t>
      </w:r>
      <w:r w:rsidRPr="00B11F1D">
        <w:rPr>
          <w:rFonts w:ascii="Arial" w:hAnsi="Arial" w:cs="Arial"/>
          <w:sz w:val="20"/>
        </w:rPr>
        <w:t xml:space="preserve">abezpieczenia należytego wykonania </w:t>
      </w:r>
      <w:r w:rsidR="006C237E" w:rsidRPr="00B11F1D">
        <w:rPr>
          <w:rFonts w:ascii="Arial" w:hAnsi="Arial" w:cs="Arial"/>
          <w:sz w:val="20"/>
        </w:rPr>
        <w:t>u</w:t>
      </w:r>
      <w:r w:rsidRPr="00B11F1D">
        <w:rPr>
          <w:rFonts w:ascii="Arial" w:hAnsi="Arial" w:cs="Arial"/>
          <w:sz w:val="20"/>
        </w:rPr>
        <w:t>mowy wniesionego w innej formie niż w pieniądzu, Zamawiający zmienia formę na zabezpieczenie w pieniądzu, poprzez wypłatę kwoty z dotychczasowego zabezpieczenia. Stosowny zapis winien zostać zawarty w dokumencie zabezpieczenia.</w:t>
      </w:r>
    </w:p>
    <w:p w14:paraId="1DAF7B98" w14:textId="6693CC76"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W przypadku wniesienia </w:t>
      </w:r>
      <w:r w:rsidR="006C237E" w:rsidRPr="00B11F1D">
        <w:rPr>
          <w:rFonts w:ascii="Arial" w:hAnsi="Arial" w:cs="Arial"/>
          <w:sz w:val="20"/>
        </w:rPr>
        <w:t>z</w:t>
      </w:r>
      <w:r w:rsidRPr="00B11F1D">
        <w:rPr>
          <w:rFonts w:ascii="Arial" w:hAnsi="Arial" w:cs="Arial"/>
          <w:sz w:val="20"/>
        </w:rPr>
        <w:t xml:space="preserve">abezpieczenia należytego wykonania </w:t>
      </w:r>
      <w:r w:rsidR="006C237E" w:rsidRPr="00B11F1D">
        <w:rPr>
          <w:rFonts w:ascii="Arial" w:hAnsi="Arial" w:cs="Arial"/>
          <w:sz w:val="20"/>
        </w:rPr>
        <w:t>u</w:t>
      </w:r>
      <w:r w:rsidRPr="00B11F1D">
        <w:rPr>
          <w:rFonts w:ascii="Arial" w:hAnsi="Arial" w:cs="Arial"/>
          <w:sz w:val="20"/>
        </w:rPr>
        <w:t>mowy w pieniądzu, Zamawiający przechowa je na oprocentowanym rachunku bankowym i zwróci zabezpieczenie z odsetkami wynikającymi z umowy rachunku bankowego, na którym było ono przechowywane, pomniejszone o koszt prowadzenia tego rachunku oraz prowizji bankowej za przelew pieniędzy na rachunek bankowy Wykonawcy.</w:t>
      </w:r>
    </w:p>
    <w:p w14:paraId="702536BB" w14:textId="77777777" w:rsidR="001D19FE" w:rsidRPr="00B11F1D" w:rsidRDefault="001D19FE" w:rsidP="00B11F1D">
      <w:pPr>
        <w:widowControl/>
        <w:numPr>
          <w:ilvl w:val="0"/>
          <w:numId w:val="40"/>
        </w:numPr>
        <w:overflowPunct/>
        <w:autoSpaceDE/>
        <w:autoSpaceDN/>
        <w:adjustRightInd/>
        <w:spacing w:line="276" w:lineRule="auto"/>
        <w:ind w:left="426" w:hanging="426"/>
        <w:jc w:val="both"/>
        <w:rPr>
          <w:rFonts w:ascii="Arial" w:hAnsi="Arial" w:cs="Arial"/>
          <w:sz w:val="20"/>
        </w:rPr>
      </w:pPr>
      <w:r w:rsidRPr="00B11F1D">
        <w:rPr>
          <w:rFonts w:ascii="Arial" w:hAnsi="Arial" w:cs="Arial"/>
          <w:sz w:val="20"/>
        </w:rPr>
        <w:t>Zamawiający zwróci 70% zabezpieczenia należytego wykonania umowy w terminie 30 dni od dnia wykonania zamówienia i uznania przez Zamawiającego za należycie wykonane, z chwilą podpisania protokołu odbioru końcowego bez istotnych uwag.</w:t>
      </w:r>
    </w:p>
    <w:p w14:paraId="5EB18CD5" w14:textId="77777777" w:rsidR="001D19FE" w:rsidRPr="00B11F1D" w:rsidRDefault="001D19FE" w:rsidP="00B11F1D">
      <w:pPr>
        <w:widowControl/>
        <w:numPr>
          <w:ilvl w:val="0"/>
          <w:numId w:val="40"/>
        </w:numPr>
        <w:overflowPunct/>
        <w:autoSpaceDE/>
        <w:autoSpaceDN/>
        <w:adjustRightInd/>
        <w:spacing w:line="276" w:lineRule="auto"/>
        <w:ind w:left="426" w:hanging="426"/>
        <w:jc w:val="both"/>
        <w:rPr>
          <w:rFonts w:ascii="Arial" w:hAnsi="Arial" w:cs="Arial"/>
          <w:sz w:val="20"/>
        </w:rPr>
      </w:pPr>
      <w:r w:rsidRPr="00B11F1D">
        <w:rPr>
          <w:rFonts w:ascii="Arial" w:hAnsi="Arial" w:cs="Arial"/>
          <w:sz w:val="20"/>
        </w:rPr>
        <w:t>Zamawiający zwróci 30% zabezpieczenia należytego wykonania umowy w terminie 15 dni po upływie okresu gwarancji i rękojmi.</w:t>
      </w:r>
    </w:p>
    <w:p w14:paraId="5C74AC9B" w14:textId="64D7C1F0"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W przypadku wniesienia </w:t>
      </w:r>
      <w:r w:rsidR="006C237E" w:rsidRPr="00B11F1D">
        <w:rPr>
          <w:rFonts w:ascii="Arial" w:hAnsi="Arial" w:cs="Arial"/>
          <w:sz w:val="20"/>
        </w:rPr>
        <w:t>z</w:t>
      </w:r>
      <w:r w:rsidRPr="00B11F1D">
        <w:rPr>
          <w:rFonts w:ascii="Arial" w:hAnsi="Arial" w:cs="Arial"/>
          <w:sz w:val="20"/>
        </w:rPr>
        <w:t xml:space="preserve">abezpieczenia należytego wykonania </w:t>
      </w:r>
      <w:r w:rsidR="006C237E" w:rsidRPr="00B11F1D">
        <w:rPr>
          <w:rFonts w:ascii="Arial" w:hAnsi="Arial" w:cs="Arial"/>
          <w:sz w:val="20"/>
        </w:rPr>
        <w:t>u</w:t>
      </w:r>
      <w:r w:rsidRPr="00B11F1D">
        <w:rPr>
          <w:rFonts w:ascii="Arial" w:hAnsi="Arial" w:cs="Arial"/>
          <w:sz w:val="20"/>
        </w:rPr>
        <w:t xml:space="preserve">mowy w pieniądzu, zwrot nastąpi przelewem z rachunku bankowego Zamawiającego na rachunek bankowy Wykonawcy wskazany w § </w:t>
      </w:r>
      <w:r w:rsidR="00BE2F37" w:rsidRPr="00B11F1D">
        <w:rPr>
          <w:rFonts w:ascii="Arial" w:hAnsi="Arial" w:cs="Arial"/>
          <w:sz w:val="20"/>
        </w:rPr>
        <w:t>9</w:t>
      </w:r>
      <w:r w:rsidRPr="00B11F1D">
        <w:rPr>
          <w:rFonts w:ascii="Arial" w:hAnsi="Arial" w:cs="Arial"/>
          <w:sz w:val="20"/>
        </w:rPr>
        <w:t xml:space="preserve"> ust. 9 Umowy. Datą zwrotu jest data obciążenia rachunku bankowego Zamawiającego.</w:t>
      </w:r>
    </w:p>
    <w:p w14:paraId="030E9F5D" w14:textId="097D1AAA" w:rsidR="001D19FE" w:rsidRPr="00B11F1D" w:rsidRDefault="001D19FE" w:rsidP="00B11F1D">
      <w:pPr>
        <w:widowControl/>
        <w:numPr>
          <w:ilvl w:val="0"/>
          <w:numId w:val="40"/>
        </w:numPr>
        <w:overflowPunct/>
        <w:autoSpaceDE/>
        <w:autoSpaceDN/>
        <w:adjustRightInd/>
        <w:spacing w:line="276" w:lineRule="auto"/>
        <w:ind w:left="426"/>
        <w:jc w:val="both"/>
        <w:rPr>
          <w:rFonts w:ascii="Arial" w:hAnsi="Arial" w:cs="Arial"/>
          <w:sz w:val="20"/>
        </w:rPr>
      </w:pPr>
      <w:r w:rsidRPr="00B11F1D">
        <w:rPr>
          <w:rFonts w:ascii="Arial" w:hAnsi="Arial" w:cs="Arial"/>
          <w:sz w:val="20"/>
        </w:rPr>
        <w:t xml:space="preserve">W przypadku niewykonania lub nienależytego wykonania Umowy przez Wykonawcę, Zamawiający jest uprawniony do wykorzystania środków z </w:t>
      </w:r>
      <w:r w:rsidR="00BE2F37" w:rsidRPr="00B11F1D">
        <w:rPr>
          <w:rFonts w:ascii="Arial" w:hAnsi="Arial" w:cs="Arial"/>
          <w:sz w:val="20"/>
        </w:rPr>
        <w:t>z</w:t>
      </w:r>
      <w:r w:rsidRPr="00B11F1D">
        <w:rPr>
          <w:rFonts w:ascii="Arial" w:hAnsi="Arial" w:cs="Arial"/>
          <w:sz w:val="20"/>
        </w:rPr>
        <w:t xml:space="preserve">abezpieczenia należytego wykonania </w:t>
      </w:r>
      <w:r w:rsidR="00BE2F37" w:rsidRPr="00B11F1D">
        <w:rPr>
          <w:rFonts w:ascii="Arial" w:hAnsi="Arial" w:cs="Arial"/>
          <w:sz w:val="20"/>
        </w:rPr>
        <w:t>u</w:t>
      </w:r>
      <w:r w:rsidRPr="00B11F1D">
        <w:rPr>
          <w:rFonts w:ascii="Arial" w:hAnsi="Arial" w:cs="Arial"/>
          <w:sz w:val="20"/>
        </w:rPr>
        <w:t>mowy także na poczet kosztów wykonania Przedmiotu Umowy lub innych świadczeń przez inny podmiot na koszt i ryzyko Wykonawcy.</w:t>
      </w:r>
    </w:p>
    <w:p w14:paraId="63045939" w14:textId="77777777" w:rsidR="001D19FE" w:rsidRPr="00B11F1D" w:rsidRDefault="001D19FE" w:rsidP="00BB7CE8">
      <w:pPr>
        <w:widowControl/>
        <w:numPr>
          <w:ilvl w:val="0"/>
          <w:numId w:val="40"/>
        </w:numPr>
        <w:overflowPunct/>
        <w:autoSpaceDE/>
        <w:autoSpaceDN/>
        <w:adjustRightInd/>
        <w:spacing w:after="240" w:line="276" w:lineRule="auto"/>
        <w:ind w:left="426" w:hanging="426"/>
        <w:jc w:val="both"/>
        <w:rPr>
          <w:rFonts w:ascii="Arial" w:hAnsi="Arial" w:cs="Arial"/>
          <w:sz w:val="20"/>
        </w:rPr>
      </w:pPr>
      <w:r w:rsidRPr="00B11F1D">
        <w:rPr>
          <w:rFonts w:ascii="Arial" w:hAnsi="Arial" w:cs="Arial"/>
          <w:sz w:val="20"/>
        </w:rPr>
        <w:t>Jeżeli wniesione zabezpieczenie nie pokryje strat z tytułu nienależytego wykonania Umowy, Zamawiający ma prawo do obciążenia Wykonawcy kosztami rzeczywiście poniesionymi, pomniejszonymi o wartość zabezpieczenia.</w:t>
      </w:r>
    </w:p>
    <w:p w14:paraId="7AE96C81" w14:textId="582D51B5" w:rsidR="001D19FE" w:rsidRPr="00B11F1D" w:rsidRDefault="001D19FE" w:rsidP="00B11F1D">
      <w:pPr>
        <w:spacing w:line="276" w:lineRule="auto"/>
        <w:jc w:val="center"/>
        <w:rPr>
          <w:rFonts w:ascii="Arial" w:hAnsi="Arial" w:cs="Arial"/>
          <w:b/>
          <w:sz w:val="20"/>
        </w:rPr>
      </w:pPr>
      <w:bookmarkStart w:id="12" w:name="_Hlk478970346"/>
      <w:r w:rsidRPr="00B11F1D">
        <w:rPr>
          <w:rFonts w:ascii="Arial" w:hAnsi="Arial" w:cs="Arial"/>
          <w:b/>
          <w:sz w:val="20"/>
        </w:rPr>
        <w:t>§ 1</w:t>
      </w:r>
      <w:r w:rsidR="0094288A" w:rsidRPr="00B11F1D">
        <w:rPr>
          <w:rFonts w:ascii="Arial" w:hAnsi="Arial" w:cs="Arial"/>
          <w:b/>
          <w:sz w:val="20"/>
        </w:rPr>
        <w:t>6</w:t>
      </w:r>
    </w:p>
    <w:p w14:paraId="67F487EC" w14:textId="77777777" w:rsidR="001D19FE" w:rsidRPr="00B11F1D" w:rsidRDefault="001D19FE" w:rsidP="00BB7CE8">
      <w:pPr>
        <w:spacing w:after="240" w:line="276" w:lineRule="auto"/>
        <w:jc w:val="center"/>
        <w:rPr>
          <w:rFonts w:ascii="Arial" w:hAnsi="Arial" w:cs="Arial"/>
          <w:b/>
          <w:sz w:val="20"/>
        </w:rPr>
      </w:pPr>
      <w:r w:rsidRPr="00B11F1D">
        <w:rPr>
          <w:rFonts w:ascii="Arial" w:hAnsi="Arial" w:cs="Arial"/>
          <w:b/>
          <w:sz w:val="20"/>
        </w:rPr>
        <w:t>[ZMIANY UMOWY]</w:t>
      </w:r>
    </w:p>
    <w:p w14:paraId="2B0F5AB4" w14:textId="75177A27" w:rsidR="001D19FE" w:rsidRPr="00B11F1D" w:rsidRDefault="001D19FE" w:rsidP="00B11F1D">
      <w:pPr>
        <w:widowControl/>
        <w:numPr>
          <w:ilvl w:val="0"/>
          <w:numId w:val="41"/>
        </w:numPr>
        <w:tabs>
          <w:tab w:val="left" w:pos="435"/>
          <w:tab w:val="left" w:pos="600"/>
        </w:tabs>
        <w:overflowPunct/>
        <w:autoSpaceDE/>
        <w:autoSpaceDN/>
        <w:adjustRightInd/>
        <w:spacing w:line="276" w:lineRule="auto"/>
        <w:jc w:val="both"/>
        <w:rPr>
          <w:rFonts w:ascii="Arial" w:hAnsi="Arial" w:cs="Arial"/>
          <w:sz w:val="20"/>
        </w:rPr>
      </w:pPr>
      <w:r w:rsidRPr="00B11F1D">
        <w:rPr>
          <w:rFonts w:ascii="Arial" w:hAnsi="Arial" w:cs="Arial"/>
          <w:sz w:val="20"/>
          <w:lang w:bidi="pl-PL"/>
        </w:rPr>
        <w:t xml:space="preserve">Zakazuje się istotnych zmian postanowień zawartej Umowy w stosunku do treści oferty, na podstawie której dokonano wyboru Wykonawcy, chyba że zachodzą okoliczności określone w art. 455 ustawy Prawo zamówień publicznych. Zamawiający przewiduje możliwość wprowadzenia istotnych zmian postanowień niniejszej </w:t>
      </w:r>
      <w:r w:rsidR="00F40B24" w:rsidRPr="00B11F1D">
        <w:rPr>
          <w:rFonts w:ascii="Arial" w:hAnsi="Arial" w:cs="Arial"/>
          <w:sz w:val="20"/>
          <w:lang w:bidi="pl-PL"/>
        </w:rPr>
        <w:t>U</w:t>
      </w:r>
      <w:r w:rsidRPr="00B11F1D">
        <w:rPr>
          <w:rFonts w:ascii="Arial" w:hAnsi="Arial" w:cs="Arial"/>
          <w:sz w:val="20"/>
          <w:lang w:bidi="pl-PL"/>
        </w:rPr>
        <w:t>mowy w stosunku do treści oferty na zasadach określonych w niniejszej Umowie.</w:t>
      </w:r>
    </w:p>
    <w:p w14:paraId="2DB38460" w14:textId="351B5CE0" w:rsidR="00FE7F9D" w:rsidRPr="00B11F1D" w:rsidRDefault="00F40B24" w:rsidP="00B11F1D">
      <w:pPr>
        <w:pStyle w:val="Default"/>
        <w:numPr>
          <w:ilvl w:val="0"/>
          <w:numId w:val="41"/>
        </w:numPr>
        <w:spacing w:line="276" w:lineRule="auto"/>
        <w:ind w:hanging="357"/>
        <w:jc w:val="both"/>
        <w:rPr>
          <w:color w:val="auto"/>
          <w:sz w:val="20"/>
          <w:szCs w:val="20"/>
        </w:rPr>
      </w:pPr>
      <w:r w:rsidRPr="00B11F1D">
        <w:rPr>
          <w:color w:val="auto"/>
          <w:sz w:val="20"/>
          <w:szCs w:val="20"/>
        </w:rPr>
        <w:t xml:space="preserve">Zmiany w zakresie Przedmiotu Umowy, o którym mowa w § 1 ust. </w:t>
      </w:r>
      <w:r w:rsidR="007F7855" w:rsidRPr="00B11F1D">
        <w:rPr>
          <w:color w:val="auto"/>
          <w:sz w:val="20"/>
          <w:szCs w:val="20"/>
        </w:rPr>
        <w:t>2</w:t>
      </w:r>
      <w:r w:rsidRPr="00B11F1D">
        <w:rPr>
          <w:color w:val="auto"/>
          <w:sz w:val="20"/>
          <w:szCs w:val="20"/>
        </w:rPr>
        <w:t xml:space="preserve"> pkt </w:t>
      </w:r>
      <w:r w:rsidR="007F7855" w:rsidRPr="00B11F1D">
        <w:rPr>
          <w:color w:val="auto"/>
          <w:sz w:val="20"/>
          <w:szCs w:val="20"/>
        </w:rPr>
        <w:t>2</w:t>
      </w:r>
      <w:r w:rsidRPr="00B11F1D">
        <w:rPr>
          <w:color w:val="auto"/>
          <w:sz w:val="20"/>
          <w:szCs w:val="20"/>
        </w:rPr>
        <w:t>.1.</w:t>
      </w:r>
      <w:r w:rsidR="007F7855" w:rsidRPr="00B11F1D">
        <w:rPr>
          <w:color w:val="auto"/>
          <w:sz w:val="20"/>
          <w:szCs w:val="20"/>
        </w:rPr>
        <w:t xml:space="preserve"> Umowy</w:t>
      </w:r>
      <w:r w:rsidRPr="00B11F1D">
        <w:rPr>
          <w:color w:val="auto"/>
          <w:sz w:val="20"/>
          <w:szCs w:val="20"/>
        </w:rPr>
        <w:t>:</w:t>
      </w:r>
    </w:p>
    <w:p w14:paraId="2B805A8A" w14:textId="57D72975" w:rsidR="00ED0AFE" w:rsidRPr="00B11F1D" w:rsidRDefault="006313C5" w:rsidP="00BB7CE8">
      <w:pPr>
        <w:pStyle w:val="Default"/>
        <w:numPr>
          <w:ilvl w:val="0"/>
          <w:numId w:val="49"/>
        </w:numPr>
        <w:spacing w:line="276" w:lineRule="auto"/>
        <w:jc w:val="both"/>
        <w:rPr>
          <w:color w:val="auto"/>
          <w:sz w:val="20"/>
          <w:szCs w:val="20"/>
        </w:rPr>
      </w:pPr>
      <w:r w:rsidRPr="00B11F1D">
        <w:rPr>
          <w:color w:val="auto"/>
          <w:sz w:val="20"/>
          <w:szCs w:val="20"/>
        </w:rPr>
        <w:t>w</w:t>
      </w:r>
      <w:r w:rsidR="00ED0AFE" w:rsidRPr="00B11F1D">
        <w:rPr>
          <w:color w:val="auto"/>
          <w:sz w:val="20"/>
          <w:szCs w:val="20"/>
        </w:rPr>
        <w:t xml:space="preserve"> przypadku zaistnienia nowej okoliczności, której wystąpienia nie można było przewidzieć ani przez Wykonawcę, ani przez Zamawiającego na etapie zawierania Umowy, a która skutkuje koniecznością wykonania dodatkowych</w:t>
      </w:r>
      <w:r w:rsidR="00FB1736" w:rsidRPr="00B11F1D">
        <w:rPr>
          <w:color w:val="auto"/>
          <w:sz w:val="20"/>
          <w:szCs w:val="20"/>
        </w:rPr>
        <w:t xml:space="preserve"> / zamiennych </w:t>
      </w:r>
      <w:r w:rsidR="00ED0AFE" w:rsidRPr="00B11F1D">
        <w:rPr>
          <w:color w:val="auto"/>
          <w:sz w:val="20"/>
          <w:szCs w:val="20"/>
        </w:rPr>
        <w:t xml:space="preserve">opracowań projektowych niezbędnych do prawidłowego i zgodnego z celem Umowy funkcjonowania Przedmiotu Umowy – w szczególności, gdy wynika to z uzasadnionych, choć uprzednio niemożliwych do przewidzenia oczekiwań lokalnej społeczności lub jest spowodowane ujawnieniem się rzeczywistych warunków terenowych odbiegających od założeń określonych w programie </w:t>
      </w:r>
      <w:proofErr w:type="spellStart"/>
      <w:r w:rsidR="00ED0AFE" w:rsidRPr="00B11F1D">
        <w:rPr>
          <w:color w:val="auto"/>
          <w:sz w:val="20"/>
          <w:szCs w:val="20"/>
        </w:rPr>
        <w:t>funkcjonalno</w:t>
      </w:r>
      <w:proofErr w:type="spellEnd"/>
      <w:r w:rsidR="00ED0AFE" w:rsidRPr="00B11F1D">
        <w:rPr>
          <w:color w:val="auto"/>
          <w:sz w:val="20"/>
          <w:szCs w:val="20"/>
        </w:rPr>
        <w:t xml:space="preserve"> - użytkowym – Zamawiający wprowadzi odpowiednie zmiany do Umowy, w tym również, jeżeli będzie to zasadne, w zakresie </w:t>
      </w:r>
      <w:r w:rsidR="00321B4F" w:rsidRPr="00B11F1D">
        <w:rPr>
          <w:color w:val="auto"/>
          <w:sz w:val="20"/>
          <w:szCs w:val="20"/>
        </w:rPr>
        <w:t>wynagrodzenia i </w:t>
      </w:r>
      <w:r w:rsidR="00ED0AFE" w:rsidRPr="00B11F1D">
        <w:rPr>
          <w:color w:val="auto"/>
          <w:sz w:val="20"/>
          <w:szCs w:val="20"/>
        </w:rPr>
        <w:t>terminu wykonania Przedmiotu Umowy,</w:t>
      </w:r>
    </w:p>
    <w:p w14:paraId="24CCCA92" w14:textId="440B6752" w:rsidR="00153F38" w:rsidRPr="00B11F1D" w:rsidRDefault="006313C5" w:rsidP="00BB7CE8">
      <w:pPr>
        <w:pStyle w:val="Default"/>
        <w:numPr>
          <w:ilvl w:val="0"/>
          <w:numId w:val="49"/>
        </w:numPr>
        <w:spacing w:line="276" w:lineRule="auto"/>
        <w:jc w:val="both"/>
        <w:rPr>
          <w:b/>
          <w:bCs/>
          <w:color w:val="auto"/>
          <w:sz w:val="20"/>
          <w:szCs w:val="20"/>
        </w:rPr>
      </w:pPr>
      <w:r w:rsidRPr="00B11F1D">
        <w:rPr>
          <w:rStyle w:val="Pogrubienie"/>
          <w:b w:val="0"/>
          <w:bCs w:val="0"/>
          <w:color w:val="auto"/>
          <w:sz w:val="20"/>
          <w:szCs w:val="20"/>
        </w:rPr>
        <w:t xml:space="preserve">w przypadku wystąpienia niezawinionych przez Wykonawcę przeszkód o charakterze </w:t>
      </w:r>
      <w:proofErr w:type="spellStart"/>
      <w:r w:rsidRPr="00B11F1D">
        <w:rPr>
          <w:rStyle w:val="Pogrubienie"/>
          <w:b w:val="0"/>
          <w:bCs w:val="0"/>
          <w:color w:val="auto"/>
          <w:sz w:val="20"/>
          <w:szCs w:val="20"/>
        </w:rPr>
        <w:t>formalno</w:t>
      </w:r>
      <w:proofErr w:type="spellEnd"/>
      <w:r w:rsidR="00A33D23" w:rsidRPr="00B11F1D">
        <w:rPr>
          <w:rStyle w:val="Pogrubienie"/>
          <w:b w:val="0"/>
          <w:bCs w:val="0"/>
          <w:color w:val="auto"/>
          <w:sz w:val="20"/>
          <w:szCs w:val="20"/>
        </w:rPr>
        <w:t xml:space="preserve"> </w:t>
      </w:r>
      <w:r w:rsidRPr="00B11F1D">
        <w:rPr>
          <w:rStyle w:val="Pogrubienie"/>
          <w:b w:val="0"/>
          <w:bCs w:val="0"/>
          <w:color w:val="auto"/>
          <w:sz w:val="20"/>
          <w:szCs w:val="20"/>
        </w:rPr>
        <w:t>-</w:t>
      </w:r>
      <w:r w:rsidR="00A33D23" w:rsidRPr="00B11F1D">
        <w:rPr>
          <w:rStyle w:val="Pogrubienie"/>
          <w:b w:val="0"/>
          <w:bCs w:val="0"/>
          <w:color w:val="auto"/>
          <w:sz w:val="20"/>
          <w:szCs w:val="20"/>
        </w:rPr>
        <w:t xml:space="preserve"> </w:t>
      </w:r>
      <w:r w:rsidRPr="00B11F1D">
        <w:rPr>
          <w:rStyle w:val="Pogrubienie"/>
          <w:b w:val="0"/>
          <w:bCs w:val="0"/>
          <w:color w:val="auto"/>
          <w:sz w:val="20"/>
          <w:szCs w:val="20"/>
        </w:rPr>
        <w:t>prawnym, w szczególności związanych z trudnościami w uzyskaniu zgód właścicieli</w:t>
      </w:r>
      <w:r w:rsidR="00A33D23" w:rsidRPr="00B11F1D">
        <w:rPr>
          <w:rStyle w:val="Pogrubienie"/>
          <w:b w:val="0"/>
          <w:bCs w:val="0"/>
          <w:color w:val="auto"/>
          <w:sz w:val="20"/>
          <w:szCs w:val="20"/>
        </w:rPr>
        <w:t>, zarządców lub użytkowników</w:t>
      </w:r>
      <w:r w:rsidRPr="00B11F1D">
        <w:rPr>
          <w:rStyle w:val="Pogrubienie"/>
          <w:b w:val="0"/>
          <w:bCs w:val="0"/>
          <w:color w:val="auto"/>
          <w:sz w:val="20"/>
          <w:szCs w:val="20"/>
        </w:rPr>
        <w:t xml:space="preserve"> nieruchomości</w:t>
      </w:r>
      <w:r w:rsidR="00A33D23" w:rsidRPr="00B11F1D">
        <w:rPr>
          <w:rStyle w:val="Pogrubienie"/>
          <w:b w:val="0"/>
          <w:bCs w:val="0"/>
          <w:color w:val="auto"/>
          <w:sz w:val="20"/>
          <w:szCs w:val="20"/>
        </w:rPr>
        <w:t xml:space="preserve"> (posesji)</w:t>
      </w:r>
      <w:r w:rsidRPr="00B11F1D">
        <w:rPr>
          <w:rStyle w:val="Pogrubienie"/>
          <w:b w:val="0"/>
          <w:bCs w:val="0"/>
          <w:color w:val="auto"/>
          <w:sz w:val="20"/>
          <w:szCs w:val="20"/>
        </w:rPr>
        <w:t>, a także opóźnień wynikających z</w:t>
      </w:r>
      <w:r w:rsidR="00A33D23" w:rsidRPr="00B11F1D">
        <w:rPr>
          <w:rStyle w:val="Pogrubienie"/>
          <w:b w:val="0"/>
          <w:bCs w:val="0"/>
          <w:color w:val="auto"/>
          <w:sz w:val="20"/>
          <w:szCs w:val="20"/>
        </w:rPr>
        <w:t> </w:t>
      </w:r>
      <w:r w:rsidRPr="00B11F1D">
        <w:rPr>
          <w:rStyle w:val="Pogrubienie"/>
          <w:b w:val="0"/>
          <w:bCs w:val="0"/>
          <w:color w:val="auto"/>
          <w:sz w:val="20"/>
          <w:szCs w:val="20"/>
        </w:rPr>
        <w:t>ponadnormatywnego terminu wydawania opinii, uzgodnień lub decyzji przez instytucje i</w:t>
      </w:r>
      <w:r w:rsidR="00516A4F" w:rsidRPr="00B11F1D">
        <w:rPr>
          <w:rStyle w:val="Pogrubienie"/>
          <w:b w:val="0"/>
          <w:bCs w:val="0"/>
          <w:color w:val="auto"/>
          <w:sz w:val="20"/>
          <w:szCs w:val="20"/>
        </w:rPr>
        <w:t> </w:t>
      </w:r>
      <w:r w:rsidRPr="00B11F1D">
        <w:rPr>
          <w:rStyle w:val="Pogrubienie"/>
          <w:b w:val="0"/>
          <w:bCs w:val="0"/>
          <w:color w:val="auto"/>
          <w:sz w:val="20"/>
          <w:szCs w:val="20"/>
        </w:rPr>
        <w:t>organy uczestniczące w procesie projektowym, Zamawiający dokona przedłużenia terminu wykonania Umowy o okres odpowiadający rzeczywistemu czasowi trwania przeszkody, pod warunkiem przedłożenia przez Wykonawcę stosownych dokumentów i</w:t>
      </w:r>
      <w:r w:rsidR="00A33D23" w:rsidRPr="00B11F1D">
        <w:rPr>
          <w:rStyle w:val="Pogrubienie"/>
          <w:b w:val="0"/>
          <w:bCs w:val="0"/>
          <w:color w:val="auto"/>
          <w:sz w:val="20"/>
          <w:szCs w:val="20"/>
        </w:rPr>
        <w:t xml:space="preserve"> </w:t>
      </w:r>
      <w:r w:rsidRPr="00B11F1D">
        <w:rPr>
          <w:rStyle w:val="Pogrubienie"/>
          <w:b w:val="0"/>
          <w:bCs w:val="0"/>
          <w:color w:val="auto"/>
          <w:sz w:val="20"/>
          <w:szCs w:val="20"/>
        </w:rPr>
        <w:t>/</w:t>
      </w:r>
      <w:r w:rsidR="00A33D23" w:rsidRPr="00B11F1D">
        <w:rPr>
          <w:rStyle w:val="Pogrubienie"/>
          <w:b w:val="0"/>
          <w:bCs w:val="0"/>
          <w:color w:val="auto"/>
          <w:sz w:val="20"/>
          <w:szCs w:val="20"/>
        </w:rPr>
        <w:t xml:space="preserve"> </w:t>
      </w:r>
      <w:r w:rsidRPr="00B11F1D">
        <w:rPr>
          <w:rStyle w:val="Pogrubienie"/>
          <w:b w:val="0"/>
          <w:bCs w:val="0"/>
          <w:color w:val="auto"/>
          <w:sz w:val="20"/>
          <w:szCs w:val="20"/>
        </w:rPr>
        <w:t>lub oświadczeń potwierdzających zaistniały stan faktyczny</w:t>
      </w:r>
      <w:r w:rsidR="00A33D23" w:rsidRPr="00B11F1D">
        <w:rPr>
          <w:rStyle w:val="Pogrubienie"/>
          <w:b w:val="0"/>
          <w:bCs w:val="0"/>
          <w:color w:val="auto"/>
          <w:sz w:val="20"/>
          <w:szCs w:val="20"/>
        </w:rPr>
        <w:t>,</w:t>
      </w:r>
    </w:p>
    <w:p w14:paraId="2256FEAE" w14:textId="6C7F0B09" w:rsidR="00321B4F" w:rsidRPr="00B11F1D" w:rsidRDefault="00321B4F" w:rsidP="00B11F1D">
      <w:pPr>
        <w:pStyle w:val="Default"/>
        <w:numPr>
          <w:ilvl w:val="0"/>
          <w:numId w:val="49"/>
        </w:numPr>
        <w:spacing w:line="276" w:lineRule="auto"/>
        <w:jc w:val="both"/>
        <w:rPr>
          <w:color w:val="auto"/>
          <w:sz w:val="20"/>
          <w:szCs w:val="20"/>
        </w:rPr>
      </w:pPr>
      <w:r w:rsidRPr="00B11F1D">
        <w:rPr>
          <w:color w:val="auto"/>
          <w:sz w:val="20"/>
          <w:szCs w:val="20"/>
        </w:rPr>
        <w:t xml:space="preserve">zmiana </w:t>
      </w:r>
      <w:r w:rsidR="00C319E8" w:rsidRPr="00B11F1D">
        <w:rPr>
          <w:color w:val="auto"/>
          <w:sz w:val="20"/>
          <w:szCs w:val="20"/>
        </w:rPr>
        <w:t>wysokości wynagrodzenia w przypadku, gdy:</w:t>
      </w:r>
    </w:p>
    <w:p w14:paraId="7BBD6E3D" w14:textId="51A24C2A" w:rsidR="00C319E8" w:rsidRPr="00B11F1D" w:rsidRDefault="00C319E8" w:rsidP="00B11F1D">
      <w:pPr>
        <w:pStyle w:val="Default"/>
        <w:numPr>
          <w:ilvl w:val="0"/>
          <w:numId w:val="51"/>
        </w:numPr>
        <w:spacing w:line="276" w:lineRule="auto"/>
        <w:ind w:left="993" w:hanging="284"/>
        <w:jc w:val="both"/>
        <w:rPr>
          <w:color w:val="auto"/>
          <w:sz w:val="20"/>
          <w:szCs w:val="20"/>
        </w:rPr>
      </w:pPr>
      <w:r w:rsidRPr="00B11F1D">
        <w:rPr>
          <w:color w:val="auto"/>
          <w:sz w:val="20"/>
          <w:szCs w:val="20"/>
        </w:rPr>
        <w:t xml:space="preserve">zmianie ulegnie stawka VAT.  W przypadku zmiany stawki podatku od towarów i usług (VAT) ceny netto określone w ofercie i Umowie pozostaną niezmienne przez cały okres obowiązywania Umowy. Jeżeli w okresie obowiązywania </w:t>
      </w:r>
      <w:r w:rsidR="00262F33" w:rsidRPr="00B11F1D">
        <w:rPr>
          <w:color w:val="auto"/>
          <w:sz w:val="20"/>
          <w:szCs w:val="20"/>
        </w:rPr>
        <w:t>U</w:t>
      </w:r>
      <w:r w:rsidRPr="00B11F1D">
        <w:rPr>
          <w:color w:val="auto"/>
          <w:sz w:val="20"/>
          <w:szCs w:val="20"/>
        </w:rPr>
        <w:t xml:space="preserve">mowy nastąpi zmiana stawki podatku od towarów i usług (VAT), od chwili zmiany podatek w nowej stawce będzie doliczany do dotychczasowych cen netto, bez konieczności zmiany Umowy - jeżeli zmiany te będą miały wpływ na koszty wykonania </w:t>
      </w:r>
      <w:r w:rsidR="00262F33" w:rsidRPr="00B11F1D">
        <w:rPr>
          <w:color w:val="auto"/>
          <w:sz w:val="20"/>
          <w:szCs w:val="20"/>
        </w:rPr>
        <w:t xml:space="preserve">Przedmiotu </w:t>
      </w:r>
      <w:r w:rsidRPr="00B11F1D">
        <w:rPr>
          <w:color w:val="auto"/>
          <w:sz w:val="20"/>
          <w:szCs w:val="20"/>
        </w:rPr>
        <w:t xml:space="preserve">Umowy przez </w:t>
      </w:r>
      <w:r w:rsidR="00262F33" w:rsidRPr="00B11F1D">
        <w:rPr>
          <w:color w:val="auto"/>
          <w:sz w:val="20"/>
          <w:szCs w:val="20"/>
        </w:rPr>
        <w:t>W</w:t>
      </w:r>
      <w:r w:rsidRPr="00B11F1D">
        <w:rPr>
          <w:color w:val="auto"/>
          <w:sz w:val="20"/>
          <w:szCs w:val="20"/>
        </w:rPr>
        <w:t>ykonawcę</w:t>
      </w:r>
      <w:r w:rsidR="00262F33" w:rsidRPr="00B11F1D">
        <w:rPr>
          <w:color w:val="auto"/>
          <w:sz w:val="20"/>
          <w:szCs w:val="20"/>
        </w:rPr>
        <w:t>,</w:t>
      </w:r>
    </w:p>
    <w:p w14:paraId="2D3B14AB" w14:textId="48D936DD" w:rsidR="00C319E8" w:rsidRPr="00B11F1D" w:rsidRDefault="00262F33" w:rsidP="00B11F1D">
      <w:pPr>
        <w:pStyle w:val="Default"/>
        <w:numPr>
          <w:ilvl w:val="0"/>
          <w:numId w:val="51"/>
        </w:numPr>
        <w:spacing w:line="276" w:lineRule="auto"/>
        <w:ind w:left="993" w:hanging="284"/>
        <w:jc w:val="both"/>
        <w:rPr>
          <w:color w:val="auto"/>
          <w:sz w:val="20"/>
          <w:szCs w:val="20"/>
        </w:rPr>
      </w:pPr>
      <w:r w:rsidRPr="00B11F1D">
        <w:rPr>
          <w:color w:val="auto"/>
          <w:sz w:val="20"/>
          <w:szCs w:val="20"/>
        </w:rPr>
        <w:t xml:space="preserve">zmianie ulegnie </w:t>
      </w:r>
      <w:r w:rsidR="00C319E8" w:rsidRPr="00B11F1D">
        <w:rPr>
          <w:color w:val="auto"/>
          <w:sz w:val="20"/>
          <w:szCs w:val="20"/>
        </w:rPr>
        <w:t>wysokoś</w:t>
      </w:r>
      <w:r w:rsidRPr="00B11F1D">
        <w:rPr>
          <w:color w:val="auto"/>
          <w:sz w:val="20"/>
          <w:szCs w:val="20"/>
        </w:rPr>
        <w:t>ć</w:t>
      </w:r>
      <w:r w:rsidR="00C319E8" w:rsidRPr="00B11F1D">
        <w:rPr>
          <w:color w:val="auto"/>
          <w:sz w:val="20"/>
          <w:szCs w:val="20"/>
        </w:rPr>
        <w:t xml:space="preserve"> minimalnego wynagrodzenia za pracę albo wysokoś</w:t>
      </w:r>
      <w:r w:rsidRPr="00B11F1D">
        <w:rPr>
          <w:color w:val="auto"/>
          <w:sz w:val="20"/>
          <w:szCs w:val="20"/>
        </w:rPr>
        <w:t xml:space="preserve">ć </w:t>
      </w:r>
      <w:r w:rsidR="00C319E8" w:rsidRPr="00B11F1D">
        <w:rPr>
          <w:color w:val="auto"/>
          <w:sz w:val="20"/>
          <w:szCs w:val="20"/>
        </w:rPr>
        <w:t>minimalnej stawki godzinowej, ustalonych na podstawie przepisów ustawy z dnia 10 października 2002</w:t>
      </w:r>
      <w:r w:rsidRPr="00B11F1D">
        <w:rPr>
          <w:color w:val="auto"/>
          <w:sz w:val="20"/>
          <w:szCs w:val="20"/>
        </w:rPr>
        <w:t> </w:t>
      </w:r>
      <w:r w:rsidR="00C319E8" w:rsidRPr="00B11F1D">
        <w:rPr>
          <w:color w:val="auto"/>
          <w:sz w:val="20"/>
          <w:szCs w:val="20"/>
        </w:rPr>
        <w:t>r. (</w:t>
      </w:r>
      <w:proofErr w:type="spellStart"/>
      <w:r w:rsidRPr="00B11F1D">
        <w:rPr>
          <w:color w:val="auto"/>
          <w:sz w:val="20"/>
          <w:szCs w:val="20"/>
        </w:rPr>
        <w:t>t.j</w:t>
      </w:r>
      <w:proofErr w:type="spellEnd"/>
      <w:r w:rsidRPr="00B11F1D">
        <w:rPr>
          <w:color w:val="auto"/>
          <w:sz w:val="20"/>
          <w:szCs w:val="20"/>
        </w:rPr>
        <w:t xml:space="preserve">. </w:t>
      </w:r>
      <w:r w:rsidR="00C319E8" w:rsidRPr="00B11F1D">
        <w:rPr>
          <w:color w:val="auto"/>
          <w:sz w:val="20"/>
          <w:szCs w:val="20"/>
        </w:rPr>
        <w:t>Dz.U. z  2024</w:t>
      </w:r>
      <w:r w:rsidRPr="00B11F1D">
        <w:rPr>
          <w:color w:val="auto"/>
          <w:sz w:val="20"/>
          <w:szCs w:val="20"/>
        </w:rPr>
        <w:t xml:space="preserve"> r.</w:t>
      </w:r>
      <w:r w:rsidR="00C319E8" w:rsidRPr="00B11F1D">
        <w:rPr>
          <w:color w:val="auto"/>
          <w:sz w:val="20"/>
          <w:szCs w:val="20"/>
        </w:rPr>
        <w:t xml:space="preserve"> poz. 1773) o minimalnym wynagrodzeniu za pracę</w:t>
      </w:r>
      <w:r w:rsidRPr="00B11F1D">
        <w:rPr>
          <w:color w:val="auto"/>
          <w:sz w:val="20"/>
          <w:szCs w:val="20"/>
        </w:rPr>
        <w:t xml:space="preserve">  </w:t>
      </w:r>
      <w:r w:rsidR="00C319E8" w:rsidRPr="00B11F1D">
        <w:rPr>
          <w:color w:val="auto"/>
          <w:sz w:val="20"/>
          <w:szCs w:val="20"/>
        </w:rPr>
        <w:t xml:space="preserve"> jeżeli zmiany te będą miały wpływ na koszty wykonania </w:t>
      </w:r>
      <w:r w:rsidRPr="00B11F1D">
        <w:rPr>
          <w:color w:val="auto"/>
          <w:sz w:val="20"/>
          <w:szCs w:val="20"/>
        </w:rPr>
        <w:t>Przedmiotu Umowy</w:t>
      </w:r>
      <w:r w:rsidR="00C319E8" w:rsidRPr="00B11F1D">
        <w:rPr>
          <w:color w:val="auto"/>
          <w:sz w:val="20"/>
          <w:szCs w:val="20"/>
        </w:rPr>
        <w:t xml:space="preserve"> przez </w:t>
      </w:r>
      <w:r w:rsidRPr="00B11F1D">
        <w:rPr>
          <w:color w:val="auto"/>
          <w:sz w:val="20"/>
          <w:szCs w:val="20"/>
        </w:rPr>
        <w:t>W</w:t>
      </w:r>
      <w:r w:rsidR="00C319E8" w:rsidRPr="00B11F1D">
        <w:rPr>
          <w:color w:val="auto"/>
          <w:sz w:val="20"/>
          <w:szCs w:val="20"/>
        </w:rPr>
        <w:t>ykonawcę</w:t>
      </w:r>
      <w:r w:rsidRPr="00B11F1D">
        <w:rPr>
          <w:color w:val="auto"/>
          <w:sz w:val="20"/>
          <w:szCs w:val="20"/>
        </w:rPr>
        <w:t>,</w:t>
      </w:r>
    </w:p>
    <w:p w14:paraId="4E94BD5C" w14:textId="13F80B7B" w:rsidR="00C319E8" w:rsidRPr="00B11F1D" w:rsidRDefault="00262F33" w:rsidP="00B11F1D">
      <w:pPr>
        <w:pStyle w:val="Default"/>
        <w:numPr>
          <w:ilvl w:val="0"/>
          <w:numId w:val="51"/>
        </w:numPr>
        <w:spacing w:line="276" w:lineRule="auto"/>
        <w:ind w:left="993" w:hanging="284"/>
        <w:jc w:val="both"/>
        <w:rPr>
          <w:color w:val="auto"/>
          <w:sz w:val="20"/>
          <w:szCs w:val="20"/>
        </w:rPr>
      </w:pPr>
      <w:r w:rsidRPr="00B11F1D">
        <w:rPr>
          <w:color w:val="auto"/>
          <w:sz w:val="20"/>
          <w:szCs w:val="20"/>
        </w:rPr>
        <w:t xml:space="preserve">zmianie ulegną </w:t>
      </w:r>
      <w:r w:rsidR="00C319E8" w:rsidRPr="00B11F1D">
        <w:rPr>
          <w:color w:val="auto"/>
          <w:sz w:val="20"/>
          <w:szCs w:val="20"/>
        </w:rPr>
        <w:t>zasad</w:t>
      </w:r>
      <w:r w:rsidRPr="00B11F1D">
        <w:rPr>
          <w:color w:val="auto"/>
          <w:sz w:val="20"/>
          <w:szCs w:val="20"/>
        </w:rPr>
        <w:t>y</w:t>
      </w:r>
      <w:r w:rsidR="00C319E8" w:rsidRPr="00B11F1D">
        <w:rPr>
          <w:color w:val="auto"/>
          <w:sz w:val="20"/>
          <w:szCs w:val="20"/>
        </w:rPr>
        <w:t xml:space="preserve"> podlegania ubezpieczeniom społecznym lub ubezpieczeniu zdrowotnemu lub wysokoś</w:t>
      </w:r>
      <w:r w:rsidRPr="00B11F1D">
        <w:rPr>
          <w:color w:val="auto"/>
          <w:sz w:val="20"/>
          <w:szCs w:val="20"/>
        </w:rPr>
        <w:t xml:space="preserve">ć </w:t>
      </w:r>
      <w:r w:rsidR="00C319E8" w:rsidRPr="00B11F1D">
        <w:rPr>
          <w:color w:val="auto"/>
          <w:sz w:val="20"/>
          <w:szCs w:val="20"/>
        </w:rPr>
        <w:t>stawki składki na ubezpieczenia społeczne lub zdrowotne</w:t>
      </w:r>
      <w:r w:rsidRPr="00B11F1D">
        <w:rPr>
          <w:color w:val="auto"/>
          <w:sz w:val="20"/>
          <w:szCs w:val="20"/>
        </w:rPr>
        <w:t xml:space="preserve"> </w:t>
      </w:r>
      <w:r w:rsidR="00C319E8" w:rsidRPr="00B11F1D">
        <w:rPr>
          <w:color w:val="auto"/>
          <w:sz w:val="20"/>
          <w:szCs w:val="20"/>
        </w:rPr>
        <w:t xml:space="preserve">- jeżeli zmiany te będą miały wpływ na koszty wykonania </w:t>
      </w:r>
      <w:r w:rsidRPr="00B11F1D">
        <w:rPr>
          <w:color w:val="auto"/>
          <w:sz w:val="20"/>
          <w:szCs w:val="20"/>
        </w:rPr>
        <w:t>Przedmiotu Umowy</w:t>
      </w:r>
      <w:r w:rsidR="00C319E8" w:rsidRPr="00B11F1D">
        <w:rPr>
          <w:color w:val="auto"/>
          <w:sz w:val="20"/>
          <w:szCs w:val="20"/>
        </w:rPr>
        <w:t xml:space="preserve"> przez </w:t>
      </w:r>
      <w:r w:rsidRPr="00B11F1D">
        <w:rPr>
          <w:color w:val="auto"/>
          <w:sz w:val="20"/>
          <w:szCs w:val="20"/>
        </w:rPr>
        <w:t>W</w:t>
      </w:r>
      <w:r w:rsidR="00C319E8" w:rsidRPr="00B11F1D">
        <w:rPr>
          <w:color w:val="auto"/>
          <w:sz w:val="20"/>
          <w:szCs w:val="20"/>
        </w:rPr>
        <w:t>ykonawcę.</w:t>
      </w:r>
    </w:p>
    <w:p w14:paraId="3B315913" w14:textId="640CAA3D" w:rsidR="00C319E8" w:rsidRPr="00B11F1D" w:rsidRDefault="00C319E8" w:rsidP="00BB7CE8">
      <w:pPr>
        <w:pStyle w:val="Default"/>
        <w:numPr>
          <w:ilvl w:val="0"/>
          <w:numId w:val="49"/>
        </w:numPr>
        <w:spacing w:line="276" w:lineRule="auto"/>
        <w:jc w:val="both"/>
        <w:rPr>
          <w:color w:val="auto"/>
          <w:sz w:val="20"/>
          <w:szCs w:val="20"/>
        </w:rPr>
      </w:pPr>
      <w:r w:rsidRPr="00B11F1D">
        <w:rPr>
          <w:color w:val="auto"/>
          <w:sz w:val="20"/>
          <w:szCs w:val="20"/>
        </w:rPr>
        <w:t xml:space="preserve">zmiana regulacji prawnych wprowadzonych w życie po dacie </w:t>
      </w:r>
      <w:r w:rsidR="00A559B2" w:rsidRPr="00B11F1D">
        <w:rPr>
          <w:color w:val="auto"/>
          <w:sz w:val="20"/>
          <w:szCs w:val="20"/>
        </w:rPr>
        <w:t>zawarcia</w:t>
      </w:r>
      <w:r w:rsidRPr="00B11F1D">
        <w:rPr>
          <w:color w:val="auto"/>
          <w:sz w:val="20"/>
          <w:szCs w:val="20"/>
        </w:rPr>
        <w:t xml:space="preserve"> Umowy, wywołująca potrzebę zmiany Umowy ze skutkami wprowadzenia takiej zmiany,</w:t>
      </w:r>
    </w:p>
    <w:p w14:paraId="093A1587" w14:textId="3D9CC6D7" w:rsidR="00577C61" w:rsidRPr="00B11F1D" w:rsidRDefault="00577C61" w:rsidP="00B11F1D">
      <w:pPr>
        <w:pStyle w:val="Akapitzlist"/>
        <w:widowControl/>
        <w:numPr>
          <w:ilvl w:val="0"/>
          <w:numId w:val="49"/>
        </w:numPr>
        <w:suppressAutoHyphens w:val="0"/>
        <w:overflowPunct/>
        <w:autoSpaceDE/>
        <w:autoSpaceDN/>
        <w:adjustRightInd/>
        <w:spacing w:line="276" w:lineRule="auto"/>
        <w:ind w:left="714" w:hanging="357"/>
        <w:jc w:val="both"/>
        <w:rPr>
          <w:rFonts w:ascii="Arial" w:hAnsi="Arial" w:cs="Arial"/>
          <w:sz w:val="20"/>
        </w:rPr>
      </w:pPr>
      <w:r w:rsidRPr="00B11F1D">
        <w:rPr>
          <w:rFonts w:ascii="Arial" w:hAnsi="Arial" w:cs="Arial"/>
          <w:sz w:val="20"/>
        </w:rPr>
        <w:t>konieczność zmiany osób odpowiedzialnych za realizację Przedmiotu Umowy na inne osoby posiadające co najmniej równoważne uprawnienia i kwalifikacje, o których mowa w ustawie – Prawo budowlane, innych właściwych ustawach oraz w SWZ, pod warunkiem uprzedniej akceptacji Zamawiającego</w:t>
      </w:r>
      <w:r w:rsidR="00B0716F" w:rsidRPr="00B11F1D">
        <w:rPr>
          <w:rFonts w:ascii="Arial" w:hAnsi="Arial" w:cs="Arial"/>
          <w:sz w:val="20"/>
        </w:rPr>
        <w:t>,</w:t>
      </w:r>
    </w:p>
    <w:p w14:paraId="7E90CD01" w14:textId="4D58CE2C" w:rsidR="00B0716F" w:rsidRPr="00B11F1D" w:rsidRDefault="003D62D3" w:rsidP="00B11F1D">
      <w:pPr>
        <w:pStyle w:val="Akapitzlist"/>
        <w:widowControl/>
        <w:numPr>
          <w:ilvl w:val="0"/>
          <w:numId w:val="49"/>
        </w:numPr>
        <w:suppressAutoHyphens w:val="0"/>
        <w:overflowPunct/>
        <w:autoSpaceDE/>
        <w:autoSpaceDN/>
        <w:adjustRightInd/>
        <w:spacing w:line="276" w:lineRule="auto"/>
        <w:ind w:left="714" w:hanging="357"/>
        <w:jc w:val="both"/>
        <w:rPr>
          <w:rFonts w:ascii="Arial" w:hAnsi="Arial" w:cs="Arial"/>
          <w:sz w:val="20"/>
        </w:rPr>
      </w:pPr>
      <w:r w:rsidRPr="00B11F1D">
        <w:rPr>
          <w:rFonts w:ascii="Arial" w:hAnsi="Arial" w:cs="Arial"/>
          <w:sz w:val="20"/>
        </w:rPr>
        <w:t>k</w:t>
      </w:r>
      <w:r w:rsidR="00B0716F" w:rsidRPr="00B11F1D">
        <w:rPr>
          <w:rFonts w:ascii="Arial" w:hAnsi="Arial" w:cs="Arial"/>
          <w:sz w:val="20"/>
        </w:rPr>
        <w:t>onieczność zmiany podwykonawcy, powierzenia wykonania części zakresu Przedmiotu Umowy nowemu podwykonawcy lub zmiana zakresu realizacji Przedmiotu Umowy wykonywanej przez dotychczasowego podwykonawcę</w:t>
      </w:r>
      <w:r w:rsidR="00336902" w:rsidRPr="00B11F1D">
        <w:rPr>
          <w:rFonts w:ascii="Arial" w:hAnsi="Arial" w:cs="Arial"/>
          <w:sz w:val="20"/>
        </w:rPr>
        <w:t>.</w:t>
      </w:r>
    </w:p>
    <w:p w14:paraId="04572EE7" w14:textId="08969385" w:rsidR="00336902" w:rsidRPr="00B11F1D" w:rsidRDefault="00336902" w:rsidP="00B11F1D">
      <w:pPr>
        <w:pStyle w:val="Default"/>
        <w:numPr>
          <w:ilvl w:val="0"/>
          <w:numId w:val="41"/>
        </w:numPr>
        <w:spacing w:line="276" w:lineRule="auto"/>
        <w:ind w:hanging="357"/>
        <w:jc w:val="both"/>
        <w:rPr>
          <w:color w:val="FF0000"/>
          <w:sz w:val="20"/>
          <w:szCs w:val="20"/>
        </w:rPr>
      </w:pPr>
      <w:r w:rsidRPr="00B11F1D">
        <w:rPr>
          <w:color w:val="auto"/>
          <w:sz w:val="20"/>
          <w:szCs w:val="20"/>
        </w:rPr>
        <w:t>Zmiany w zakresie Przedmiotu Umowy, o którym mowa w § 1 ust.</w:t>
      </w:r>
      <w:r w:rsidRPr="00B11F1D">
        <w:rPr>
          <w:sz w:val="20"/>
          <w:szCs w:val="20"/>
        </w:rPr>
        <w:t xml:space="preserve"> 2 pkt 2.2. Umowy:</w:t>
      </w:r>
    </w:p>
    <w:p w14:paraId="0717696F" w14:textId="447D436F" w:rsidR="001D19FE" w:rsidRPr="00B11F1D" w:rsidRDefault="00A65D70" w:rsidP="00B11F1D">
      <w:pPr>
        <w:pStyle w:val="Akapitzlist"/>
        <w:widowControl/>
        <w:numPr>
          <w:ilvl w:val="0"/>
          <w:numId w:val="52"/>
        </w:numPr>
        <w:suppressAutoHyphens w:val="0"/>
        <w:overflowPunct/>
        <w:autoSpaceDE/>
        <w:autoSpaceDN/>
        <w:adjustRightInd/>
        <w:spacing w:line="276" w:lineRule="auto"/>
        <w:ind w:left="709"/>
        <w:jc w:val="both"/>
        <w:rPr>
          <w:rFonts w:ascii="Arial" w:hAnsi="Arial" w:cs="Arial"/>
          <w:sz w:val="20"/>
        </w:rPr>
      </w:pPr>
      <w:r w:rsidRPr="00B11F1D">
        <w:rPr>
          <w:rFonts w:ascii="Arial" w:hAnsi="Arial" w:cs="Arial"/>
          <w:sz w:val="20"/>
        </w:rPr>
        <w:t>zmiana wysokości wynagrodzenia:</w:t>
      </w:r>
      <w:bookmarkEnd w:id="12"/>
    </w:p>
    <w:p w14:paraId="36C0C7B3" w14:textId="1187ED4B" w:rsidR="001B3565"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sz w:val="20"/>
        </w:rPr>
      </w:pPr>
      <w:r w:rsidRPr="00B11F1D">
        <w:rPr>
          <w:rFonts w:ascii="Arial" w:hAnsi="Arial" w:cs="Arial"/>
          <w:sz w:val="20"/>
        </w:rPr>
        <w:t>w przypadku obniżenia wynagrodzenia Wykonawcy w każdym czasie</w:t>
      </w:r>
      <w:r w:rsidR="001B3565" w:rsidRPr="00B11F1D">
        <w:rPr>
          <w:rFonts w:ascii="Arial" w:hAnsi="Arial" w:cs="Arial"/>
          <w:sz w:val="20"/>
        </w:rPr>
        <w:t xml:space="preserve"> obowiązywania Umowy</w:t>
      </w:r>
      <w:r w:rsidRPr="00B11F1D">
        <w:rPr>
          <w:rFonts w:ascii="Arial" w:hAnsi="Arial" w:cs="Arial"/>
          <w:sz w:val="20"/>
        </w:rPr>
        <w:t xml:space="preserve"> za jego zgodą, </w:t>
      </w:r>
    </w:p>
    <w:p w14:paraId="21A6BC84" w14:textId="51AC4C61" w:rsidR="001B3565"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sz w:val="20"/>
        </w:rPr>
      </w:pPr>
      <w:r w:rsidRPr="00B11F1D">
        <w:rPr>
          <w:rFonts w:ascii="Arial" w:hAnsi="Arial" w:cs="Arial"/>
          <w:sz w:val="20"/>
        </w:rPr>
        <w:t>jeżeli</w:t>
      </w:r>
      <w:r w:rsidR="001B3565" w:rsidRPr="00B11F1D">
        <w:rPr>
          <w:rFonts w:ascii="Arial" w:hAnsi="Arial" w:cs="Arial"/>
          <w:sz w:val="20"/>
        </w:rPr>
        <w:t xml:space="preserve"> </w:t>
      </w:r>
      <w:r w:rsidRPr="00B11F1D">
        <w:rPr>
          <w:rFonts w:ascii="Arial" w:hAnsi="Arial" w:cs="Arial"/>
          <w:sz w:val="20"/>
        </w:rPr>
        <w:t>zmiana jes</w:t>
      </w:r>
      <w:r w:rsidR="001B3565" w:rsidRPr="00B11F1D">
        <w:rPr>
          <w:rFonts w:ascii="Arial" w:hAnsi="Arial" w:cs="Arial"/>
          <w:sz w:val="20"/>
        </w:rPr>
        <w:t xml:space="preserve">t </w:t>
      </w:r>
      <w:r w:rsidRPr="00B11F1D">
        <w:rPr>
          <w:rFonts w:ascii="Arial" w:hAnsi="Arial" w:cs="Arial"/>
          <w:sz w:val="20"/>
        </w:rPr>
        <w:t xml:space="preserve">konieczna ze względu na zmianę przepisów prawa obowiązującego na terytorium Rzeczypospolitej Polskiej, </w:t>
      </w:r>
    </w:p>
    <w:p w14:paraId="69062AC6" w14:textId="75AA2336" w:rsidR="001B3565"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sz w:val="20"/>
        </w:rPr>
      </w:pPr>
      <w:r w:rsidRPr="00B11F1D">
        <w:rPr>
          <w:rFonts w:ascii="Arial" w:hAnsi="Arial" w:cs="Arial"/>
          <w:sz w:val="20"/>
        </w:rPr>
        <w:t>konieczności realizacji robót wynikających z wprowadzenia w dokumentacji projektowej zmian uznanych za nieistotne odstępstwo od projektu budowlanego, wynikających z art. 36a ust. 1 ustawy Prawo budowlane,</w:t>
      </w:r>
    </w:p>
    <w:p w14:paraId="2D1D2691" w14:textId="61C65F1C" w:rsidR="001B3565"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sz w:val="20"/>
        </w:rPr>
      </w:pPr>
      <w:r w:rsidRPr="00B11F1D">
        <w:rPr>
          <w:rFonts w:ascii="Arial" w:hAnsi="Arial" w:cs="Arial"/>
          <w:sz w:val="20"/>
        </w:rPr>
        <w:t xml:space="preserve">jeżeli konieczność wprowadzenia zmian będzie konsekwencją wydania prawomocnych orzeczeń lub ostatecznych aktów administracyjnych właściwych organów, o ile powyższe sytuacje mają wpływ na wykonanie </w:t>
      </w:r>
      <w:r w:rsidR="001B3565" w:rsidRPr="00B11F1D">
        <w:rPr>
          <w:rFonts w:ascii="Arial" w:hAnsi="Arial" w:cs="Arial"/>
          <w:sz w:val="20"/>
        </w:rPr>
        <w:t xml:space="preserve">Przedmiotu </w:t>
      </w:r>
      <w:r w:rsidRPr="00B11F1D">
        <w:rPr>
          <w:rFonts w:ascii="Arial" w:hAnsi="Arial" w:cs="Arial"/>
          <w:sz w:val="20"/>
        </w:rPr>
        <w:t xml:space="preserve">Umowy – w takim zakresie, w jakim będzie to niezbędne w celu dostosowania postanowień Umowy do zaistniałego stanu prawnego lub faktycznego, </w:t>
      </w:r>
    </w:p>
    <w:p w14:paraId="778BA877" w14:textId="70C2E5D9" w:rsidR="001B3565"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sz w:val="20"/>
        </w:rPr>
      </w:pPr>
      <w:r w:rsidRPr="00B11F1D">
        <w:rPr>
          <w:rFonts w:ascii="Arial" w:hAnsi="Arial" w:cs="Arial"/>
          <w:sz w:val="20"/>
        </w:rPr>
        <w:t>w razie wystąpienia konieczności zrealizow</w:t>
      </w:r>
      <w:r w:rsidR="00566087" w:rsidRPr="00B11F1D">
        <w:rPr>
          <w:rFonts w:ascii="Arial" w:hAnsi="Arial" w:cs="Arial"/>
          <w:sz w:val="20"/>
        </w:rPr>
        <w:t>ania jakiejkolwiek części robót</w:t>
      </w:r>
      <w:r w:rsidRPr="00B11F1D">
        <w:rPr>
          <w:rFonts w:ascii="Arial" w:hAnsi="Arial" w:cs="Arial"/>
          <w:sz w:val="20"/>
        </w:rPr>
        <w:t xml:space="preserve"> objętej </w:t>
      </w:r>
      <w:r w:rsidR="001B3565" w:rsidRPr="00B11F1D">
        <w:rPr>
          <w:rFonts w:ascii="Arial" w:hAnsi="Arial" w:cs="Arial"/>
          <w:sz w:val="20"/>
        </w:rPr>
        <w:t>P</w:t>
      </w:r>
      <w:r w:rsidR="00566087" w:rsidRPr="00B11F1D">
        <w:rPr>
          <w:rFonts w:ascii="Arial" w:hAnsi="Arial" w:cs="Arial"/>
          <w:sz w:val="20"/>
        </w:rPr>
        <w:t xml:space="preserve">rzedmiotem Umowy </w:t>
      </w:r>
      <w:r w:rsidRPr="00B11F1D">
        <w:rPr>
          <w:rFonts w:ascii="Arial" w:hAnsi="Arial" w:cs="Arial"/>
          <w:sz w:val="20"/>
        </w:rPr>
        <w:t>przy zastosowaniu odmiennych rozwiązań te</w:t>
      </w:r>
      <w:r w:rsidR="00566087" w:rsidRPr="00B11F1D">
        <w:rPr>
          <w:rFonts w:ascii="Arial" w:hAnsi="Arial" w:cs="Arial"/>
          <w:sz w:val="20"/>
        </w:rPr>
        <w:t>chnicznych lub technologicznych</w:t>
      </w:r>
      <w:r w:rsidRPr="00B11F1D">
        <w:rPr>
          <w:rFonts w:ascii="Arial" w:hAnsi="Arial" w:cs="Arial"/>
          <w:sz w:val="20"/>
        </w:rPr>
        <w:t xml:space="preserve"> niż wskazane w</w:t>
      </w:r>
      <w:r w:rsidR="00566087" w:rsidRPr="00B11F1D">
        <w:rPr>
          <w:rFonts w:ascii="Arial" w:hAnsi="Arial" w:cs="Arial"/>
          <w:sz w:val="20"/>
        </w:rPr>
        <w:t xml:space="preserve"> programie </w:t>
      </w:r>
      <w:proofErr w:type="spellStart"/>
      <w:r w:rsidR="00566087" w:rsidRPr="00B11F1D">
        <w:rPr>
          <w:rFonts w:ascii="Arial" w:hAnsi="Arial" w:cs="Arial"/>
          <w:sz w:val="20"/>
        </w:rPr>
        <w:t>funkcjonalno</w:t>
      </w:r>
      <w:proofErr w:type="spellEnd"/>
      <w:r w:rsidR="00566087" w:rsidRPr="00B11F1D">
        <w:rPr>
          <w:rFonts w:ascii="Arial" w:hAnsi="Arial" w:cs="Arial"/>
          <w:sz w:val="20"/>
        </w:rPr>
        <w:t xml:space="preserve"> – użytkowym, na podstawie którego Wykonawca opracował dokumentację projektową</w:t>
      </w:r>
      <w:r w:rsidRPr="00B11F1D">
        <w:rPr>
          <w:rFonts w:ascii="Arial" w:hAnsi="Arial" w:cs="Arial"/>
          <w:sz w:val="20"/>
        </w:rPr>
        <w:t>, gdyby zastosowanie przewidzianych pierwotnie rozwiązań groziło niewykonani</w:t>
      </w:r>
      <w:r w:rsidR="00566087" w:rsidRPr="00B11F1D">
        <w:rPr>
          <w:rFonts w:ascii="Arial" w:hAnsi="Arial" w:cs="Arial"/>
          <w:sz w:val="20"/>
        </w:rPr>
        <w:t>em lub nienależytym wykonaniem P</w:t>
      </w:r>
      <w:r w:rsidRPr="00B11F1D">
        <w:rPr>
          <w:rFonts w:ascii="Arial" w:hAnsi="Arial" w:cs="Arial"/>
          <w:sz w:val="20"/>
        </w:rPr>
        <w:t xml:space="preserve">rzedmiotu Umowy, </w:t>
      </w:r>
    </w:p>
    <w:p w14:paraId="1041EF7E" w14:textId="06BEFD2F" w:rsidR="001B3565"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sz w:val="20"/>
        </w:rPr>
      </w:pPr>
      <w:r w:rsidRPr="00B11F1D">
        <w:rPr>
          <w:rFonts w:ascii="Arial" w:hAnsi="Arial" w:cs="Arial"/>
          <w:sz w:val="20"/>
        </w:rPr>
        <w:t xml:space="preserve">w przypadku stwierdzenia wystąpienia nieprzewidywanych warunków fizycznych w tym warunków geologicznych, archeologicznych lub terenowych, odmiennych od przyjętych </w:t>
      </w:r>
      <w:r w:rsidR="00566087" w:rsidRPr="00B11F1D">
        <w:rPr>
          <w:rFonts w:ascii="Arial" w:hAnsi="Arial" w:cs="Arial"/>
          <w:sz w:val="20"/>
        </w:rPr>
        <w:t xml:space="preserve">w programie </w:t>
      </w:r>
      <w:proofErr w:type="spellStart"/>
      <w:r w:rsidR="00566087" w:rsidRPr="00B11F1D">
        <w:rPr>
          <w:rFonts w:ascii="Arial" w:hAnsi="Arial" w:cs="Arial"/>
          <w:sz w:val="20"/>
        </w:rPr>
        <w:t>funkcjonalno</w:t>
      </w:r>
      <w:proofErr w:type="spellEnd"/>
      <w:r w:rsidR="00566087" w:rsidRPr="00B11F1D">
        <w:rPr>
          <w:rFonts w:ascii="Arial" w:hAnsi="Arial" w:cs="Arial"/>
          <w:sz w:val="20"/>
        </w:rPr>
        <w:t xml:space="preserve"> – użytkowym, na podstawie którego Wykonawca opracował dokumentację projektową</w:t>
      </w:r>
      <w:r w:rsidRPr="00B11F1D">
        <w:rPr>
          <w:rFonts w:ascii="Arial" w:hAnsi="Arial" w:cs="Arial"/>
          <w:sz w:val="20"/>
        </w:rPr>
        <w:t xml:space="preserve">, niezinwentaryzowanej infrastruktury podziemnej (np. podziemnych urządzeń, instalacji lub obiektów infrastrukturalnych), kolizji z przeszkodami terenowymi lub konieczności koordynacji </w:t>
      </w:r>
      <w:r w:rsidR="001B3565" w:rsidRPr="00B11F1D">
        <w:rPr>
          <w:rFonts w:ascii="Arial" w:hAnsi="Arial" w:cs="Arial"/>
          <w:sz w:val="20"/>
        </w:rPr>
        <w:t>robót</w:t>
      </w:r>
      <w:r w:rsidRPr="00B11F1D">
        <w:rPr>
          <w:rFonts w:ascii="Arial" w:hAnsi="Arial" w:cs="Arial"/>
          <w:sz w:val="20"/>
        </w:rPr>
        <w:t xml:space="preserve"> z innymi </w:t>
      </w:r>
      <w:r w:rsidR="001B3565" w:rsidRPr="00B11F1D">
        <w:rPr>
          <w:rFonts w:ascii="Arial" w:hAnsi="Arial" w:cs="Arial"/>
          <w:sz w:val="20"/>
        </w:rPr>
        <w:t>robotami</w:t>
      </w:r>
      <w:r w:rsidRPr="00B11F1D">
        <w:rPr>
          <w:rFonts w:ascii="Arial" w:hAnsi="Arial" w:cs="Arial"/>
          <w:sz w:val="20"/>
        </w:rPr>
        <w:t xml:space="preserve"> realizowanymi przez podmiot trzeci lub zlecanymi przez Zamawiającego,</w:t>
      </w:r>
    </w:p>
    <w:p w14:paraId="21C17D38" w14:textId="06FB36DD" w:rsidR="001B3565"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sz w:val="20"/>
        </w:rPr>
      </w:pPr>
      <w:r w:rsidRPr="00B11F1D">
        <w:rPr>
          <w:rFonts w:ascii="Arial" w:hAnsi="Arial" w:cs="Arial"/>
          <w:sz w:val="20"/>
        </w:rPr>
        <w:t xml:space="preserve">wystąpienia warunków </w:t>
      </w:r>
      <w:r w:rsidR="001B3565" w:rsidRPr="00B11F1D">
        <w:rPr>
          <w:rFonts w:ascii="Arial" w:hAnsi="Arial" w:cs="Arial"/>
          <w:sz w:val="20"/>
        </w:rPr>
        <w:t>t</w:t>
      </w:r>
      <w:r w:rsidRPr="00B11F1D">
        <w:rPr>
          <w:rFonts w:ascii="Arial" w:hAnsi="Arial" w:cs="Arial"/>
          <w:sz w:val="20"/>
        </w:rPr>
        <w:t xml:space="preserve">erenu budowy odbiegających w sposób istotny od przyjętych </w:t>
      </w:r>
      <w:r w:rsidR="00566087" w:rsidRPr="00B11F1D">
        <w:rPr>
          <w:rFonts w:ascii="Arial" w:hAnsi="Arial" w:cs="Arial"/>
          <w:sz w:val="20"/>
        </w:rPr>
        <w:t xml:space="preserve">w programie </w:t>
      </w:r>
      <w:proofErr w:type="spellStart"/>
      <w:r w:rsidR="00566087" w:rsidRPr="00B11F1D">
        <w:rPr>
          <w:rFonts w:ascii="Arial" w:hAnsi="Arial" w:cs="Arial"/>
          <w:sz w:val="20"/>
        </w:rPr>
        <w:t>funkcjonalno</w:t>
      </w:r>
      <w:proofErr w:type="spellEnd"/>
      <w:r w:rsidR="00566087" w:rsidRPr="00B11F1D">
        <w:rPr>
          <w:rFonts w:ascii="Arial" w:hAnsi="Arial" w:cs="Arial"/>
          <w:sz w:val="20"/>
        </w:rPr>
        <w:t xml:space="preserve"> – użytkowym, na podstawie którego Wykonawca opracował dokumentację projektową</w:t>
      </w:r>
      <w:r w:rsidRPr="00B11F1D">
        <w:rPr>
          <w:rFonts w:ascii="Arial" w:hAnsi="Arial" w:cs="Arial"/>
          <w:sz w:val="20"/>
        </w:rPr>
        <w:t>, w szczególności napotkania niezinwentaryzowanych lub błędnie zinwentaryzowanych sieci, instalacji lub innych obiektów budowlanych,</w:t>
      </w:r>
    </w:p>
    <w:p w14:paraId="08EDEC90" w14:textId="025BB7D1" w:rsidR="001B3565"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color w:val="EE0000"/>
          <w:sz w:val="20"/>
        </w:rPr>
      </w:pPr>
      <w:r w:rsidRPr="00B11F1D">
        <w:rPr>
          <w:rFonts w:ascii="Arial" w:hAnsi="Arial" w:cs="Arial"/>
          <w:sz w:val="20"/>
        </w:rPr>
        <w:t xml:space="preserve">konieczności zrealizowania Przedmiotu Umowy przy zastosowaniu innych rozwiązań technicznych lub materiałowych </w:t>
      </w:r>
      <w:r w:rsidR="001B3565" w:rsidRPr="00B11F1D">
        <w:rPr>
          <w:rFonts w:ascii="Arial" w:hAnsi="Arial" w:cs="Arial"/>
          <w:sz w:val="20"/>
        </w:rPr>
        <w:t>niż przyjęte w dokumentacji projektowej z</w:t>
      </w:r>
      <w:r w:rsidRPr="00B11F1D">
        <w:rPr>
          <w:rFonts w:ascii="Arial" w:hAnsi="Arial" w:cs="Arial"/>
          <w:sz w:val="20"/>
        </w:rPr>
        <w:t>e względu na zmiany obowiązującego prawa</w:t>
      </w:r>
      <w:r w:rsidR="001B3565" w:rsidRPr="00B11F1D">
        <w:rPr>
          <w:rFonts w:ascii="Arial" w:hAnsi="Arial" w:cs="Arial"/>
          <w:sz w:val="20"/>
        </w:rPr>
        <w:t>,</w:t>
      </w:r>
    </w:p>
    <w:p w14:paraId="1CFBF647" w14:textId="47CED31C" w:rsidR="001B3565"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color w:val="5B9BD5" w:themeColor="accent1"/>
          <w:sz w:val="20"/>
        </w:rPr>
      </w:pPr>
      <w:r w:rsidRPr="00B11F1D">
        <w:rPr>
          <w:rFonts w:ascii="Arial" w:hAnsi="Arial" w:cs="Arial"/>
          <w:sz w:val="20"/>
        </w:rPr>
        <w:t xml:space="preserve">wystąpienia </w:t>
      </w:r>
      <w:r w:rsidR="001B3565" w:rsidRPr="00B11F1D">
        <w:rPr>
          <w:rFonts w:ascii="Arial" w:hAnsi="Arial" w:cs="Arial"/>
          <w:sz w:val="20"/>
        </w:rPr>
        <w:t>s</w:t>
      </w:r>
      <w:r w:rsidRPr="00B11F1D">
        <w:rPr>
          <w:rFonts w:ascii="Arial" w:hAnsi="Arial" w:cs="Arial"/>
          <w:sz w:val="20"/>
        </w:rPr>
        <w:t xml:space="preserve">iły wyższej </w:t>
      </w:r>
      <w:r w:rsidR="00771945" w:rsidRPr="00B11F1D">
        <w:rPr>
          <w:rFonts w:ascii="Arial" w:hAnsi="Arial" w:cs="Arial"/>
          <w:sz w:val="20"/>
        </w:rPr>
        <w:t xml:space="preserve">i / lub następstw siły wyższej </w:t>
      </w:r>
      <w:r w:rsidRPr="00B11F1D">
        <w:rPr>
          <w:rFonts w:ascii="Arial" w:hAnsi="Arial" w:cs="Arial"/>
          <w:sz w:val="20"/>
        </w:rPr>
        <w:t xml:space="preserve">uniemożliwiającej wykonanie </w:t>
      </w:r>
      <w:r w:rsidR="001B3565" w:rsidRPr="00B11F1D">
        <w:rPr>
          <w:rFonts w:ascii="Arial" w:hAnsi="Arial" w:cs="Arial"/>
          <w:sz w:val="20"/>
        </w:rPr>
        <w:t>P</w:t>
      </w:r>
      <w:r w:rsidRPr="00B11F1D">
        <w:rPr>
          <w:rFonts w:ascii="Arial" w:hAnsi="Arial" w:cs="Arial"/>
          <w:sz w:val="20"/>
        </w:rPr>
        <w:t>rzedmiotu Umowy zgodnie z jej postanowieniami</w:t>
      </w:r>
      <w:r w:rsidR="00771945" w:rsidRPr="00B11F1D">
        <w:rPr>
          <w:rFonts w:ascii="Arial" w:hAnsi="Arial" w:cs="Arial"/>
          <w:sz w:val="20"/>
        </w:rPr>
        <w:t xml:space="preserve">. Przez termin „siła wyższa” rozumie się </w:t>
      </w:r>
      <w:r w:rsidR="00DF4FB8" w:rsidRPr="00B11F1D">
        <w:rPr>
          <w:rFonts w:ascii="Arial" w:hAnsi="Arial" w:cs="Arial"/>
          <w:sz w:val="20"/>
        </w:rPr>
        <w:t>pożar, powódź, huragan, eksplozję, awarie energetyczne, wojnę, ataki terrorystyczne, operacje wojskowe, rozruchy, niepokoje społeczne, ograniczenia i zakazy wydane przez organy administracji publicznej, a także inne nadzwyczajne zjawiska losowe i przyrodnicze, w tym epidemie i pandemie, wszystkie z nich pozostające poza kontrolą Stron, których nie można było przewidzieć w chwili zawarcia Umowy, a jeżeli możliwe były do przewidzenia nie można było im zapobiec,</w:t>
      </w:r>
    </w:p>
    <w:p w14:paraId="278EEBC1" w14:textId="653DAA3F" w:rsidR="00382C04"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sz w:val="20"/>
        </w:rPr>
      </w:pPr>
      <w:r w:rsidRPr="00B11F1D">
        <w:rPr>
          <w:rFonts w:ascii="Arial" w:hAnsi="Arial" w:cs="Arial"/>
          <w:sz w:val="20"/>
        </w:rPr>
        <w:t xml:space="preserve">w przypadku zmian na podstawie § </w:t>
      </w:r>
      <w:r w:rsidR="00AC140F" w:rsidRPr="00B11F1D">
        <w:rPr>
          <w:rFonts w:ascii="Arial" w:hAnsi="Arial" w:cs="Arial"/>
          <w:sz w:val="20"/>
        </w:rPr>
        <w:t>8</w:t>
      </w:r>
      <w:r w:rsidRPr="00B11F1D">
        <w:rPr>
          <w:rFonts w:ascii="Arial" w:hAnsi="Arial" w:cs="Arial"/>
          <w:sz w:val="20"/>
        </w:rPr>
        <w:t xml:space="preserve"> ust. </w:t>
      </w:r>
      <w:r w:rsidR="00AC140F" w:rsidRPr="00B11F1D">
        <w:rPr>
          <w:rFonts w:ascii="Arial" w:hAnsi="Arial" w:cs="Arial"/>
          <w:sz w:val="20"/>
        </w:rPr>
        <w:t>6</w:t>
      </w:r>
      <w:r w:rsidRPr="00B11F1D">
        <w:rPr>
          <w:rFonts w:ascii="Arial" w:hAnsi="Arial" w:cs="Arial"/>
          <w:sz w:val="20"/>
        </w:rPr>
        <w:t xml:space="preserve"> </w:t>
      </w:r>
      <w:r w:rsidR="00AC140F" w:rsidRPr="00B11F1D">
        <w:rPr>
          <w:rFonts w:ascii="Arial" w:hAnsi="Arial" w:cs="Arial"/>
          <w:sz w:val="20"/>
        </w:rPr>
        <w:t>– 2</w:t>
      </w:r>
      <w:r w:rsidR="00A7155F" w:rsidRPr="00B11F1D">
        <w:rPr>
          <w:rFonts w:ascii="Arial" w:hAnsi="Arial" w:cs="Arial"/>
          <w:sz w:val="20"/>
        </w:rPr>
        <w:t>6</w:t>
      </w:r>
      <w:r w:rsidR="00AC140F" w:rsidRPr="00B11F1D">
        <w:rPr>
          <w:rFonts w:ascii="Arial" w:hAnsi="Arial" w:cs="Arial"/>
          <w:sz w:val="20"/>
        </w:rPr>
        <w:t xml:space="preserve"> </w:t>
      </w:r>
      <w:r w:rsidRPr="00B11F1D">
        <w:rPr>
          <w:rFonts w:ascii="Arial" w:hAnsi="Arial" w:cs="Arial"/>
          <w:sz w:val="20"/>
        </w:rPr>
        <w:t>Umowy, w tym waloryzacji dokonanej zgodnie z Umową,</w:t>
      </w:r>
    </w:p>
    <w:p w14:paraId="763F9C96" w14:textId="28B69B02" w:rsidR="001D19FE" w:rsidRPr="00B11F1D" w:rsidRDefault="001D19FE" w:rsidP="00B11F1D">
      <w:pPr>
        <w:widowControl/>
        <w:numPr>
          <w:ilvl w:val="1"/>
          <w:numId w:val="22"/>
        </w:numPr>
        <w:tabs>
          <w:tab w:val="left" w:pos="644"/>
          <w:tab w:val="left" w:pos="851"/>
        </w:tabs>
        <w:overflowPunct/>
        <w:autoSpaceDE/>
        <w:autoSpaceDN/>
        <w:adjustRightInd/>
        <w:spacing w:line="276" w:lineRule="auto"/>
        <w:ind w:left="851" w:hanging="284"/>
        <w:jc w:val="both"/>
        <w:rPr>
          <w:rFonts w:ascii="Arial" w:hAnsi="Arial" w:cs="Arial"/>
          <w:sz w:val="20"/>
        </w:rPr>
      </w:pPr>
      <w:r w:rsidRPr="00B11F1D">
        <w:rPr>
          <w:rFonts w:ascii="Arial" w:hAnsi="Arial" w:cs="Arial"/>
          <w:sz w:val="20"/>
        </w:rPr>
        <w:t xml:space="preserve">w przypadku zmian na podstawie ust. </w:t>
      </w:r>
      <w:r w:rsidR="00AB1C89" w:rsidRPr="00B11F1D">
        <w:rPr>
          <w:rFonts w:ascii="Arial" w:hAnsi="Arial" w:cs="Arial"/>
          <w:sz w:val="20"/>
        </w:rPr>
        <w:t>3 pkt 3 – 6 i pkt</w:t>
      </w:r>
      <w:r w:rsidR="00E37548" w:rsidRPr="00B11F1D">
        <w:rPr>
          <w:rFonts w:ascii="Arial" w:hAnsi="Arial" w:cs="Arial"/>
          <w:sz w:val="20"/>
        </w:rPr>
        <w:t xml:space="preserve"> 12.</w:t>
      </w:r>
      <w:r w:rsidR="00AB1C89" w:rsidRPr="00B11F1D">
        <w:rPr>
          <w:rFonts w:ascii="Arial" w:hAnsi="Arial" w:cs="Arial"/>
          <w:sz w:val="20"/>
        </w:rPr>
        <w:t xml:space="preserve"> </w:t>
      </w:r>
    </w:p>
    <w:p w14:paraId="01672619" w14:textId="76E768B0" w:rsidR="001D19FE" w:rsidRPr="00B11F1D" w:rsidRDefault="001D19FE" w:rsidP="00B11F1D">
      <w:pPr>
        <w:pStyle w:val="Akapitzlist"/>
        <w:widowControl/>
        <w:numPr>
          <w:ilvl w:val="0"/>
          <w:numId w:val="52"/>
        </w:numPr>
        <w:tabs>
          <w:tab w:val="left" w:pos="600"/>
        </w:tabs>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 xml:space="preserve">Dopuszczalna jest zmiana </w:t>
      </w:r>
      <w:r w:rsidR="00FB1736" w:rsidRPr="00B11F1D">
        <w:rPr>
          <w:rFonts w:ascii="Arial" w:hAnsi="Arial" w:cs="Arial"/>
          <w:sz w:val="20"/>
        </w:rPr>
        <w:t>P</w:t>
      </w:r>
      <w:r w:rsidRPr="00B11F1D">
        <w:rPr>
          <w:rFonts w:ascii="Arial" w:hAnsi="Arial" w:cs="Arial"/>
          <w:sz w:val="20"/>
        </w:rPr>
        <w:t xml:space="preserve">rzedmiotu </w:t>
      </w:r>
      <w:r w:rsidR="00FB1736" w:rsidRPr="00B11F1D">
        <w:rPr>
          <w:rFonts w:ascii="Arial" w:hAnsi="Arial" w:cs="Arial"/>
          <w:sz w:val="20"/>
        </w:rPr>
        <w:t>Umowy</w:t>
      </w:r>
      <w:r w:rsidRPr="00B11F1D">
        <w:rPr>
          <w:rFonts w:ascii="Arial" w:hAnsi="Arial" w:cs="Arial"/>
          <w:sz w:val="20"/>
        </w:rPr>
        <w:t xml:space="preserve"> poprzez zmianę zakresu robót budowlanych przewidzianych w dokumentacji projektowej w przypadk</w:t>
      </w:r>
      <w:r w:rsidR="00FB1736" w:rsidRPr="00B11F1D">
        <w:rPr>
          <w:rFonts w:ascii="Arial" w:hAnsi="Arial" w:cs="Arial"/>
          <w:sz w:val="20"/>
        </w:rPr>
        <w:t>u:</w:t>
      </w:r>
    </w:p>
    <w:p w14:paraId="6D2D4D71" w14:textId="10285FB9" w:rsidR="001D19FE" w:rsidRPr="00B11F1D" w:rsidRDefault="001D19FE" w:rsidP="00B11F1D">
      <w:pPr>
        <w:pStyle w:val="Akapitzlist"/>
        <w:widowControl/>
        <w:numPr>
          <w:ilvl w:val="0"/>
          <w:numId w:val="53"/>
        </w:numPr>
        <w:tabs>
          <w:tab w:val="left" w:pos="600"/>
        </w:tabs>
        <w:overflowPunct/>
        <w:autoSpaceDE/>
        <w:autoSpaceDN/>
        <w:adjustRightInd/>
        <w:spacing w:line="276" w:lineRule="auto"/>
        <w:ind w:left="851"/>
        <w:jc w:val="both"/>
        <w:rPr>
          <w:rFonts w:ascii="Arial" w:hAnsi="Arial" w:cs="Arial"/>
          <w:color w:val="5B9BD5" w:themeColor="accent1"/>
          <w:sz w:val="20"/>
        </w:rPr>
      </w:pPr>
      <w:r w:rsidRPr="00B11F1D">
        <w:rPr>
          <w:rFonts w:ascii="Arial" w:hAnsi="Arial" w:cs="Arial"/>
          <w:sz w:val="20"/>
        </w:rPr>
        <w:t>konieczności wykonania robót zamiennych lub dodatkowych</w:t>
      </w:r>
      <w:r w:rsidR="00FB1736" w:rsidRPr="00B11F1D">
        <w:rPr>
          <w:rFonts w:ascii="Arial" w:hAnsi="Arial" w:cs="Arial"/>
          <w:sz w:val="20"/>
        </w:rPr>
        <w:t>,</w:t>
      </w:r>
      <w:r w:rsidRPr="00B11F1D">
        <w:rPr>
          <w:rFonts w:ascii="Arial" w:hAnsi="Arial" w:cs="Arial"/>
          <w:sz w:val="20"/>
        </w:rPr>
        <w:t xml:space="preserve"> których wykonanie ma na celu prawidłowe </w:t>
      </w:r>
      <w:r w:rsidR="007548EC" w:rsidRPr="00B11F1D">
        <w:rPr>
          <w:rFonts w:ascii="Arial" w:hAnsi="Arial" w:cs="Arial"/>
          <w:sz w:val="20"/>
        </w:rPr>
        <w:t xml:space="preserve">zrealizowanie </w:t>
      </w:r>
      <w:r w:rsidR="00FB1736" w:rsidRPr="00B11F1D">
        <w:rPr>
          <w:rFonts w:ascii="Arial" w:hAnsi="Arial" w:cs="Arial"/>
          <w:sz w:val="20"/>
        </w:rPr>
        <w:t>P</w:t>
      </w:r>
      <w:r w:rsidRPr="00B11F1D">
        <w:rPr>
          <w:rFonts w:ascii="Arial" w:hAnsi="Arial" w:cs="Arial"/>
          <w:sz w:val="20"/>
        </w:rPr>
        <w:t xml:space="preserve">rzedmiotu </w:t>
      </w:r>
      <w:r w:rsidR="00FB1736" w:rsidRPr="00B11F1D">
        <w:rPr>
          <w:rFonts w:ascii="Arial" w:hAnsi="Arial" w:cs="Arial"/>
          <w:sz w:val="20"/>
        </w:rPr>
        <w:t>Z</w:t>
      </w:r>
      <w:r w:rsidRPr="00B11F1D">
        <w:rPr>
          <w:rFonts w:ascii="Arial" w:hAnsi="Arial" w:cs="Arial"/>
          <w:sz w:val="20"/>
        </w:rPr>
        <w:t>amówienia,</w:t>
      </w:r>
      <w:r w:rsidR="007548EC" w:rsidRPr="00B11F1D">
        <w:rPr>
          <w:rFonts w:ascii="Arial" w:hAnsi="Arial" w:cs="Arial"/>
          <w:sz w:val="20"/>
        </w:rPr>
        <w:t xml:space="preserve"> </w:t>
      </w:r>
    </w:p>
    <w:p w14:paraId="7E00E960" w14:textId="5B0C2960" w:rsidR="001D19FE" w:rsidRPr="00B11F1D" w:rsidRDefault="001D19FE" w:rsidP="00B11F1D">
      <w:pPr>
        <w:pStyle w:val="Akapitzlist"/>
        <w:widowControl/>
        <w:numPr>
          <w:ilvl w:val="0"/>
          <w:numId w:val="53"/>
        </w:numPr>
        <w:tabs>
          <w:tab w:val="left" w:pos="600"/>
        </w:tabs>
        <w:overflowPunct/>
        <w:autoSpaceDE/>
        <w:autoSpaceDN/>
        <w:adjustRightInd/>
        <w:spacing w:line="276" w:lineRule="auto"/>
        <w:ind w:left="851"/>
        <w:jc w:val="both"/>
        <w:rPr>
          <w:rFonts w:ascii="Arial" w:hAnsi="Arial" w:cs="Arial"/>
          <w:strike/>
          <w:sz w:val="20"/>
        </w:rPr>
      </w:pPr>
      <w:r w:rsidRPr="00B11F1D">
        <w:rPr>
          <w:rFonts w:ascii="Arial" w:hAnsi="Arial" w:cs="Arial"/>
          <w:sz w:val="20"/>
        </w:rPr>
        <w:t xml:space="preserve">konieczności wykonania robót zamiennych lub dodatkowych, niezbędnych do prawidłowego </w:t>
      </w:r>
      <w:r w:rsidR="007548EC" w:rsidRPr="00B11F1D">
        <w:rPr>
          <w:rFonts w:ascii="Arial" w:hAnsi="Arial" w:cs="Arial"/>
          <w:sz w:val="20"/>
        </w:rPr>
        <w:t xml:space="preserve">zrealizowania </w:t>
      </w:r>
      <w:r w:rsidRPr="00B11F1D">
        <w:rPr>
          <w:rFonts w:ascii="Arial" w:hAnsi="Arial" w:cs="Arial"/>
          <w:sz w:val="20"/>
        </w:rPr>
        <w:t xml:space="preserve"> </w:t>
      </w:r>
      <w:r w:rsidR="00FB1736" w:rsidRPr="00B11F1D">
        <w:rPr>
          <w:rFonts w:ascii="Arial" w:hAnsi="Arial" w:cs="Arial"/>
          <w:sz w:val="20"/>
        </w:rPr>
        <w:t>Pr</w:t>
      </w:r>
      <w:r w:rsidR="0018783E" w:rsidRPr="00B11F1D">
        <w:rPr>
          <w:rFonts w:ascii="Arial" w:hAnsi="Arial" w:cs="Arial"/>
          <w:sz w:val="20"/>
        </w:rPr>
        <w:t>zedmiotu Umowy,</w:t>
      </w:r>
      <w:r w:rsidR="007548EC" w:rsidRPr="00B11F1D">
        <w:rPr>
          <w:rFonts w:ascii="Arial" w:hAnsi="Arial" w:cs="Arial"/>
          <w:color w:val="5B9BD5" w:themeColor="accent1"/>
          <w:sz w:val="20"/>
        </w:rPr>
        <w:t xml:space="preserve"> </w:t>
      </w:r>
      <w:r w:rsidR="007548EC" w:rsidRPr="00B11F1D">
        <w:rPr>
          <w:rFonts w:ascii="Arial" w:hAnsi="Arial" w:cs="Arial"/>
          <w:sz w:val="20"/>
        </w:rPr>
        <w:t>a których wystąpienia nie można było przewidzieć ani przez Wykonawcę, ani przez Zamawiającego na etapie zawierania Umowy,</w:t>
      </w:r>
    </w:p>
    <w:p w14:paraId="040600E3" w14:textId="1D664681" w:rsidR="001D19FE" w:rsidRPr="00B11F1D" w:rsidRDefault="001D19FE" w:rsidP="00B11F1D">
      <w:pPr>
        <w:pStyle w:val="Akapitzlist"/>
        <w:widowControl/>
        <w:numPr>
          <w:ilvl w:val="0"/>
          <w:numId w:val="53"/>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sz w:val="20"/>
        </w:rPr>
        <w:t>zmiany dokumentacji projektowej</w:t>
      </w:r>
      <w:r w:rsidR="007548EC" w:rsidRPr="00B11F1D">
        <w:rPr>
          <w:rFonts w:ascii="Arial" w:hAnsi="Arial" w:cs="Arial"/>
          <w:sz w:val="20"/>
        </w:rPr>
        <w:t xml:space="preserve"> </w:t>
      </w:r>
      <w:r w:rsidRPr="00B11F1D">
        <w:rPr>
          <w:rFonts w:ascii="Arial" w:hAnsi="Arial" w:cs="Arial"/>
          <w:sz w:val="20"/>
        </w:rPr>
        <w:t>z inicjatywy Zamawiającego, co spowoduje konieczność wykonania robót zamiennych lub dodatkowych,</w:t>
      </w:r>
    </w:p>
    <w:p w14:paraId="755CC56D" w14:textId="5DF6C1AC" w:rsidR="001D19FE" w:rsidRPr="00B11F1D" w:rsidRDefault="001D19FE" w:rsidP="00B11F1D">
      <w:pPr>
        <w:pStyle w:val="Akapitzlist"/>
        <w:widowControl/>
        <w:numPr>
          <w:ilvl w:val="0"/>
          <w:numId w:val="53"/>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sz w:val="20"/>
        </w:rPr>
        <w:t xml:space="preserve">zmiany decyzji administracyjnych, na podstawie których prowadzone są roboty budowlane objęte </w:t>
      </w:r>
      <w:r w:rsidR="007548EC" w:rsidRPr="00B11F1D">
        <w:rPr>
          <w:rFonts w:ascii="Arial" w:hAnsi="Arial" w:cs="Arial"/>
          <w:sz w:val="20"/>
        </w:rPr>
        <w:t xml:space="preserve">Przedmiotem </w:t>
      </w:r>
      <w:r w:rsidRPr="00B11F1D">
        <w:rPr>
          <w:rFonts w:ascii="Arial" w:hAnsi="Arial" w:cs="Arial"/>
          <w:sz w:val="20"/>
        </w:rPr>
        <w:t>Umow</w:t>
      </w:r>
      <w:r w:rsidR="007548EC" w:rsidRPr="00B11F1D">
        <w:rPr>
          <w:rFonts w:ascii="Arial" w:hAnsi="Arial" w:cs="Arial"/>
          <w:sz w:val="20"/>
        </w:rPr>
        <w:t>y</w:t>
      </w:r>
      <w:r w:rsidRPr="00B11F1D">
        <w:rPr>
          <w:rFonts w:ascii="Arial" w:hAnsi="Arial" w:cs="Arial"/>
          <w:sz w:val="20"/>
        </w:rPr>
        <w:t>, powodujące zmianę dotychczasowego zakresu robót</w:t>
      </w:r>
      <w:r w:rsidR="007548EC" w:rsidRPr="00B11F1D">
        <w:rPr>
          <w:rFonts w:ascii="Arial" w:hAnsi="Arial" w:cs="Arial"/>
          <w:sz w:val="20"/>
        </w:rPr>
        <w:t xml:space="preserve"> </w:t>
      </w:r>
      <w:r w:rsidRPr="00B11F1D">
        <w:rPr>
          <w:rFonts w:ascii="Arial" w:hAnsi="Arial" w:cs="Arial"/>
          <w:sz w:val="20"/>
        </w:rPr>
        <w:t>przewidzianego w dokumentacji projektowej.</w:t>
      </w:r>
    </w:p>
    <w:p w14:paraId="030ED2F3" w14:textId="62B65C67" w:rsidR="001D19FE" w:rsidRPr="00B11F1D" w:rsidRDefault="001D19FE" w:rsidP="00B11F1D">
      <w:pPr>
        <w:pStyle w:val="Akapitzlist"/>
        <w:widowControl/>
        <w:numPr>
          <w:ilvl w:val="0"/>
          <w:numId w:val="52"/>
        </w:numPr>
        <w:tabs>
          <w:tab w:val="left" w:pos="644"/>
          <w:tab w:val="left" w:pos="709"/>
        </w:tabs>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 xml:space="preserve">Dopuszczalna jest zmiana zakresu robót budowlanych poprzez ich ograniczenie w sytuacji, gdy w świetle obiektywnych kryteriów technicznych, ekonomicznych (np. oszczędności środków publicznych bez uszczerbku dla celu zamówienia) albo udokumentowanych potrzeb lokalnej społeczności wykonanie niektórych robót okazało się zbędne, zmieniły się okoliczności związane z wykonaniem </w:t>
      </w:r>
      <w:r w:rsidR="00FE4C15" w:rsidRPr="00B11F1D">
        <w:rPr>
          <w:rFonts w:ascii="Arial" w:hAnsi="Arial" w:cs="Arial"/>
          <w:sz w:val="20"/>
        </w:rPr>
        <w:t xml:space="preserve">Przedmiotu </w:t>
      </w:r>
      <w:r w:rsidRPr="00B11F1D">
        <w:rPr>
          <w:rFonts w:ascii="Arial" w:hAnsi="Arial" w:cs="Arial"/>
          <w:sz w:val="20"/>
        </w:rPr>
        <w:t xml:space="preserve">Umowy lub wykonanie poszczególnych robót nie leży w interesie publicznym lub Zamawiającego, z zastrzeżeniem, że zakres robót nie może ulec zmianie o więcej niż 40% zakresu rzeczowego lub finansowego </w:t>
      </w:r>
      <w:r w:rsidR="00FE4C15" w:rsidRPr="00B11F1D">
        <w:rPr>
          <w:rFonts w:ascii="Arial" w:hAnsi="Arial" w:cs="Arial"/>
          <w:sz w:val="20"/>
        </w:rPr>
        <w:t>P</w:t>
      </w:r>
      <w:r w:rsidRPr="00B11F1D">
        <w:rPr>
          <w:rFonts w:ascii="Arial" w:hAnsi="Arial" w:cs="Arial"/>
          <w:sz w:val="20"/>
        </w:rPr>
        <w:t xml:space="preserve">rzedmiotu </w:t>
      </w:r>
      <w:r w:rsidR="00FE4C15" w:rsidRPr="00B11F1D">
        <w:rPr>
          <w:rFonts w:ascii="Arial" w:hAnsi="Arial" w:cs="Arial"/>
          <w:sz w:val="20"/>
        </w:rPr>
        <w:t>Umowy</w:t>
      </w:r>
      <w:r w:rsidRPr="00B11F1D">
        <w:rPr>
          <w:rFonts w:ascii="Arial" w:hAnsi="Arial" w:cs="Arial"/>
          <w:sz w:val="20"/>
        </w:rPr>
        <w:t xml:space="preserve">. Wynagrodzenie Wykonawcy zmniejszy się odpowiednio w stosunku do zmniejszonego zakresu robót z uwzględnieniem mechanizmu opisanego w § </w:t>
      </w:r>
      <w:r w:rsidR="00FE4C15" w:rsidRPr="00B11F1D">
        <w:rPr>
          <w:rFonts w:ascii="Arial" w:hAnsi="Arial" w:cs="Arial"/>
          <w:sz w:val="20"/>
        </w:rPr>
        <w:t>8</w:t>
      </w:r>
      <w:r w:rsidRPr="00B11F1D">
        <w:rPr>
          <w:rFonts w:ascii="Arial" w:hAnsi="Arial" w:cs="Arial"/>
          <w:sz w:val="20"/>
        </w:rPr>
        <w:t xml:space="preserve"> ust. 1</w:t>
      </w:r>
      <w:r w:rsidR="00FE4C15" w:rsidRPr="00B11F1D">
        <w:rPr>
          <w:rFonts w:ascii="Arial" w:hAnsi="Arial" w:cs="Arial"/>
          <w:sz w:val="20"/>
        </w:rPr>
        <w:t>5</w:t>
      </w:r>
      <w:r w:rsidRPr="00B11F1D">
        <w:rPr>
          <w:rFonts w:ascii="Arial" w:hAnsi="Arial" w:cs="Arial"/>
          <w:sz w:val="20"/>
        </w:rPr>
        <w:t xml:space="preserve"> Umowy.</w:t>
      </w:r>
    </w:p>
    <w:p w14:paraId="5EF8D017" w14:textId="06F0C919" w:rsidR="00FE4C15" w:rsidRPr="00B11F1D" w:rsidRDefault="001D19FE" w:rsidP="00B11F1D">
      <w:pPr>
        <w:pStyle w:val="Akapitzlist"/>
        <w:widowControl/>
        <w:numPr>
          <w:ilvl w:val="0"/>
          <w:numId w:val="52"/>
        </w:numPr>
        <w:tabs>
          <w:tab w:val="left" w:pos="644"/>
          <w:tab w:val="left" w:pos="709"/>
        </w:tabs>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 xml:space="preserve">Dopuszczalna jest zmiana </w:t>
      </w:r>
      <w:r w:rsidR="00FE4C15" w:rsidRPr="00B11F1D">
        <w:rPr>
          <w:rFonts w:ascii="Arial" w:hAnsi="Arial" w:cs="Arial"/>
          <w:sz w:val="20"/>
        </w:rPr>
        <w:t>P</w:t>
      </w:r>
      <w:r w:rsidRPr="00B11F1D">
        <w:rPr>
          <w:rFonts w:ascii="Arial" w:hAnsi="Arial" w:cs="Arial"/>
          <w:sz w:val="20"/>
        </w:rPr>
        <w:t xml:space="preserve">rzedmiotu Umowy, w szczególności zmiana sposobu wykonania </w:t>
      </w:r>
      <w:r w:rsidR="00FE4C15" w:rsidRPr="00B11F1D">
        <w:rPr>
          <w:rFonts w:ascii="Arial" w:hAnsi="Arial" w:cs="Arial"/>
          <w:sz w:val="20"/>
        </w:rPr>
        <w:t>P</w:t>
      </w:r>
      <w:r w:rsidRPr="00B11F1D">
        <w:rPr>
          <w:rFonts w:ascii="Arial" w:hAnsi="Arial" w:cs="Arial"/>
          <w:sz w:val="20"/>
        </w:rPr>
        <w:t xml:space="preserve">rzedmiotu </w:t>
      </w:r>
      <w:r w:rsidR="00FE4C15" w:rsidRPr="00B11F1D">
        <w:rPr>
          <w:rFonts w:ascii="Arial" w:hAnsi="Arial" w:cs="Arial"/>
          <w:sz w:val="20"/>
        </w:rPr>
        <w:t>U</w:t>
      </w:r>
      <w:r w:rsidRPr="00B11F1D">
        <w:rPr>
          <w:rFonts w:ascii="Arial" w:hAnsi="Arial" w:cs="Arial"/>
          <w:sz w:val="20"/>
        </w:rPr>
        <w:t>mowy, zakresu robót, kolejności robót w sytuacji</w:t>
      </w:r>
      <w:r w:rsidR="00FE4C15" w:rsidRPr="00B11F1D">
        <w:rPr>
          <w:rFonts w:ascii="Arial" w:hAnsi="Arial" w:cs="Arial"/>
          <w:sz w:val="20"/>
        </w:rPr>
        <w:t>:</w:t>
      </w:r>
    </w:p>
    <w:p w14:paraId="4A023F8C" w14:textId="32192A46" w:rsidR="001D19FE" w:rsidRPr="00B11F1D" w:rsidRDefault="00FE4C15" w:rsidP="00B11F1D">
      <w:pPr>
        <w:pStyle w:val="Akapitzlist"/>
        <w:widowControl/>
        <w:numPr>
          <w:ilvl w:val="0"/>
          <w:numId w:val="54"/>
        </w:numPr>
        <w:tabs>
          <w:tab w:val="left" w:pos="644"/>
          <w:tab w:val="left" w:pos="709"/>
        </w:tabs>
        <w:overflowPunct/>
        <w:autoSpaceDE/>
        <w:autoSpaceDN/>
        <w:adjustRightInd/>
        <w:spacing w:line="276" w:lineRule="auto"/>
        <w:ind w:left="993"/>
        <w:jc w:val="both"/>
        <w:rPr>
          <w:rFonts w:ascii="Arial" w:hAnsi="Arial" w:cs="Arial"/>
          <w:sz w:val="20"/>
        </w:rPr>
      </w:pPr>
      <w:r w:rsidRPr="00B11F1D">
        <w:rPr>
          <w:rFonts w:ascii="Arial" w:hAnsi="Arial" w:cs="Arial"/>
          <w:sz w:val="20"/>
        </w:rPr>
        <w:t>w</w:t>
      </w:r>
      <w:r w:rsidR="001D19FE" w:rsidRPr="00B11F1D">
        <w:rPr>
          <w:rFonts w:ascii="Arial" w:hAnsi="Arial" w:cs="Arial"/>
          <w:sz w:val="20"/>
        </w:rPr>
        <w:t xml:space="preserve">ystąpienia warunków geologicznych, geotechnicznych, hydrologicznych, powodujących konieczność zmiany sposobu wykonania </w:t>
      </w:r>
      <w:r w:rsidRPr="00B11F1D">
        <w:rPr>
          <w:rFonts w:ascii="Arial" w:hAnsi="Arial" w:cs="Arial"/>
          <w:sz w:val="20"/>
        </w:rPr>
        <w:t>P</w:t>
      </w:r>
      <w:r w:rsidR="001D19FE" w:rsidRPr="00B11F1D">
        <w:rPr>
          <w:rFonts w:ascii="Arial" w:hAnsi="Arial" w:cs="Arial"/>
          <w:sz w:val="20"/>
        </w:rPr>
        <w:t>rzedmiotu Umowy,</w:t>
      </w:r>
    </w:p>
    <w:p w14:paraId="16CDB507" w14:textId="2EFAA0BA" w:rsidR="00301C2C" w:rsidRPr="00B11F1D" w:rsidRDefault="001D19FE" w:rsidP="00B11F1D">
      <w:pPr>
        <w:pStyle w:val="Akapitzlist"/>
        <w:widowControl/>
        <w:numPr>
          <w:ilvl w:val="0"/>
          <w:numId w:val="54"/>
        </w:numPr>
        <w:tabs>
          <w:tab w:val="left" w:pos="644"/>
          <w:tab w:val="left" w:pos="709"/>
        </w:tabs>
        <w:overflowPunct/>
        <w:autoSpaceDE/>
        <w:autoSpaceDN/>
        <w:adjustRightInd/>
        <w:spacing w:line="276" w:lineRule="auto"/>
        <w:ind w:left="993"/>
        <w:jc w:val="both"/>
        <w:rPr>
          <w:rFonts w:ascii="Arial" w:hAnsi="Arial" w:cs="Arial"/>
          <w:sz w:val="20"/>
        </w:rPr>
      </w:pPr>
      <w:r w:rsidRPr="00B11F1D">
        <w:rPr>
          <w:rFonts w:ascii="Arial" w:hAnsi="Arial" w:cs="Arial"/>
          <w:sz w:val="20"/>
        </w:rPr>
        <w:t>wystąpienia na terenie budowy niewybuchów, niewypałów lub znalezisk archeologicznych, które uniemożliwiają lub utrudniają wykonanie robót na warunkach przewidzianych w</w:t>
      </w:r>
      <w:r w:rsidR="00FE4C15" w:rsidRPr="00B11F1D">
        <w:rPr>
          <w:rFonts w:ascii="Arial" w:hAnsi="Arial" w:cs="Arial"/>
          <w:sz w:val="20"/>
        </w:rPr>
        <w:t> </w:t>
      </w:r>
      <w:r w:rsidRPr="00B11F1D">
        <w:rPr>
          <w:rFonts w:ascii="Arial" w:hAnsi="Arial" w:cs="Arial"/>
          <w:sz w:val="20"/>
        </w:rPr>
        <w:t>Umowie.</w:t>
      </w:r>
    </w:p>
    <w:p w14:paraId="44075EFB" w14:textId="77777777" w:rsidR="001D19FE" w:rsidRPr="00B11F1D" w:rsidRDefault="001D19FE" w:rsidP="00B11F1D">
      <w:pPr>
        <w:pStyle w:val="Akapitzlist"/>
        <w:widowControl/>
        <w:numPr>
          <w:ilvl w:val="0"/>
          <w:numId w:val="52"/>
        </w:numPr>
        <w:tabs>
          <w:tab w:val="left" w:pos="709"/>
        </w:tabs>
        <w:overflowPunct/>
        <w:autoSpaceDE/>
        <w:autoSpaceDN/>
        <w:adjustRightInd/>
        <w:spacing w:line="276" w:lineRule="auto"/>
        <w:ind w:left="567" w:hanging="283"/>
        <w:jc w:val="both"/>
        <w:rPr>
          <w:rFonts w:ascii="Arial" w:hAnsi="Arial" w:cs="Arial"/>
          <w:sz w:val="20"/>
        </w:rPr>
      </w:pPr>
      <w:r w:rsidRPr="00B11F1D">
        <w:rPr>
          <w:rFonts w:ascii="Arial" w:hAnsi="Arial" w:cs="Arial"/>
          <w:sz w:val="20"/>
        </w:rPr>
        <w:t>Dopuszczalna jest zmiana technologii wykonania robót lub materiałów przewidzianych w dokumentacji projektowej, jeżeli w wyniku rozwoju technicznego lub technologicznego możliwe jest wykonanie robót przy zastosowaniu innej technologii lub materiałów, które w szczególności:</w:t>
      </w:r>
    </w:p>
    <w:p w14:paraId="69D395C1" w14:textId="77777777" w:rsidR="001D19FE" w:rsidRPr="00B11F1D" w:rsidRDefault="001D19FE" w:rsidP="00B11F1D">
      <w:pPr>
        <w:pStyle w:val="Akapitzlist"/>
        <w:widowControl/>
        <w:numPr>
          <w:ilvl w:val="0"/>
          <w:numId w:val="55"/>
        </w:numPr>
        <w:tabs>
          <w:tab w:val="left" w:pos="709"/>
        </w:tabs>
        <w:overflowPunct/>
        <w:autoSpaceDE/>
        <w:autoSpaceDN/>
        <w:adjustRightInd/>
        <w:spacing w:line="276" w:lineRule="auto"/>
        <w:ind w:left="993"/>
        <w:jc w:val="both"/>
        <w:rPr>
          <w:rFonts w:ascii="Arial" w:hAnsi="Arial" w:cs="Arial"/>
          <w:sz w:val="20"/>
        </w:rPr>
      </w:pPr>
      <w:r w:rsidRPr="00B11F1D">
        <w:rPr>
          <w:rFonts w:ascii="Arial" w:hAnsi="Arial" w:cs="Arial"/>
          <w:sz w:val="20"/>
        </w:rPr>
        <w:t>podwyższą jakość wykonanych robót,</w:t>
      </w:r>
    </w:p>
    <w:p w14:paraId="7524ED65" w14:textId="1ADE289F" w:rsidR="001D19FE" w:rsidRPr="00B11F1D" w:rsidRDefault="001D19FE" w:rsidP="00B11F1D">
      <w:pPr>
        <w:pStyle w:val="Akapitzlist"/>
        <w:widowControl/>
        <w:numPr>
          <w:ilvl w:val="0"/>
          <w:numId w:val="55"/>
        </w:numPr>
        <w:tabs>
          <w:tab w:val="left" w:pos="709"/>
        </w:tabs>
        <w:overflowPunct/>
        <w:autoSpaceDE/>
        <w:autoSpaceDN/>
        <w:adjustRightInd/>
        <w:spacing w:line="276" w:lineRule="auto"/>
        <w:ind w:left="993"/>
        <w:jc w:val="both"/>
        <w:rPr>
          <w:rFonts w:ascii="Arial" w:hAnsi="Arial" w:cs="Arial"/>
          <w:sz w:val="20"/>
        </w:rPr>
      </w:pPr>
      <w:r w:rsidRPr="00B11F1D">
        <w:rPr>
          <w:rFonts w:ascii="Arial" w:hAnsi="Arial" w:cs="Arial"/>
          <w:sz w:val="20"/>
        </w:rPr>
        <w:t xml:space="preserve">zmniejszą koszty realizacji </w:t>
      </w:r>
      <w:r w:rsidR="002509D7" w:rsidRPr="00B11F1D">
        <w:rPr>
          <w:rFonts w:ascii="Arial" w:hAnsi="Arial" w:cs="Arial"/>
          <w:sz w:val="20"/>
        </w:rPr>
        <w:t xml:space="preserve">Przedmiotu </w:t>
      </w:r>
      <w:r w:rsidRPr="00B11F1D">
        <w:rPr>
          <w:rFonts w:ascii="Arial" w:hAnsi="Arial" w:cs="Arial"/>
          <w:sz w:val="20"/>
        </w:rPr>
        <w:t>Umowy lub koszty eksploatacji,</w:t>
      </w:r>
    </w:p>
    <w:p w14:paraId="24B42531" w14:textId="1A9E9960" w:rsidR="001D19FE" w:rsidRPr="00B11F1D" w:rsidRDefault="001D19FE" w:rsidP="00B11F1D">
      <w:pPr>
        <w:pStyle w:val="Akapitzlist"/>
        <w:widowControl/>
        <w:numPr>
          <w:ilvl w:val="0"/>
          <w:numId w:val="55"/>
        </w:numPr>
        <w:tabs>
          <w:tab w:val="left" w:pos="709"/>
        </w:tabs>
        <w:overflowPunct/>
        <w:autoSpaceDE/>
        <w:autoSpaceDN/>
        <w:adjustRightInd/>
        <w:spacing w:line="276" w:lineRule="auto"/>
        <w:ind w:left="993"/>
        <w:jc w:val="both"/>
        <w:rPr>
          <w:rFonts w:ascii="Arial" w:hAnsi="Arial" w:cs="Arial"/>
          <w:sz w:val="20"/>
        </w:rPr>
      </w:pPr>
      <w:r w:rsidRPr="00B11F1D">
        <w:rPr>
          <w:rFonts w:ascii="Arial" w:hAnsi="Arial" w:cs="Arial"/>
          <w:sz w:val="20"/>
        </w:rPr>
        <w:t xml:space="preserve">pozwolą na skrócenie terminu wykonania </w:t>
      </w:r>
      <w:r w:rsidR="002509D7" w:rsidRPr="00B11F1D">
        <w:rPr>
          <w:rFonts w:ascii="Arial" w:hAnsi="Arial" w:cs="Arial"/>
          <w:sz w:val="20"/>
        </w:rPr>
        <w:t xml:space="preserve">Przedmiotu </w:t>
      </w:r>
      <w:r w:rsidRPr="00B11F1D">
        <w:rPr>
          <w:rFonts w:ascii="Arial" w:hAnsi="Arial" w:cs="Arial"/>
          <w:sz w:val="20"/>
        </w:rPr>
        <w:t>Umowy,</w:t>
      </w:r>
    </w:p>
    <w:p w14:paraId="2E03990D" w14:textId="77777777" w:rsidR="001D19FE" w:rsidRPr="00B11F1D" w:rsidRDefault="001D19FE" w:rsidP="00B11F1D">
      <w:pPr>
        <w:pStyle w:val="Akapitzlist"/>
        <w:widowControl/>
        <w:numPr>
          <w:ilvl w:val="0"/>
          <w:numId w:val="55"/>
        </w:numPr>
        <w:tabs>
          <w:tab w:val="left" w:pos="709"/>
        </w:tabs>
        <w:overflowPunct/>
        <w:autoSpaceDE/>
        <w:autoSpaceDN/>
        <w:adjustRightInd/>
        <w:spacing w:line="276" w:lineRule="auto"/>
        <w:ind w:left="993"/>
        <w:jc w:val="both"/>
        <w:rPr>
          <w:rFonts w:ascii="Arial" w:hAnsi="Arial" w:cs="Arial"/>
          <w:sz w:val="20"/>
        </w:rPr>
      </w:pPr>
      <w:r w:rsidRPr="00B11F1D">
        <w:rPr>
          <w:rFonts w:ascii="Arial" w:hAnsi="Arial" w:cs="Arial"/>
          <w:sz w:val="20"/>
        </w:rPr>
        <w:t>pozwolą na wydłużenie okresu eksploatacji robót po ich zakończeniu.</w:t>
      </w:r>
    </w:p>
    <w:p w14:paraId="5B134FCD" w14:textId="7357DDFC" w:rsidR="001D19FE" w:rsidRPr="00B11F1D" w:rsidRDefault="001D19FE" w:rsidP="00B11F1D">
      <w:pPr>
        <w:pStyle w:val="Akapitzlist"/>
        <w:widowControl/>
        <w:numPr>
          <w:ilvl w:val="0"/>
          <w:numId w:val="52"/>
        </w:numPr>
        <w:tabs>
          <w:tab w:val="left" w:pos="600"/>
        </w:tabs>
        <w:overflowPunct/>
        <w:autoSpaceDE/>
        <w:autoSpaceDN/>
        <w:adjustRightInd/>
        <w:spacing w:line="276" w:lineRule="auto"/>
        <w:ind w:left="567"/>
        <w:jc w:val="both"/>
        <w:rPr>
          <w:rFonts w:ascii="Arial" w:hAnsi="Arial" w:cs="Arial"/>
          <w:sz w:val="20"/>
        </w:rPr>
      </w:pPr>
      <w:r w:rsidRPr="00B11F1D">
        <w:rPr>
          <w:rFonts w:ascii="Arial" w:hAnsi="Arial" w:cs="Arial"/>
          <w:sz w:val="20"/>
        </w:rPr>
        <w:t xml:space="preserve">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w:t>
      </w:r>
      <w:r w:rsidR="00AB1C89" w:rsidRPr="00B11F1D">
        <w:rPr>
          <w:rFonts w:ascii="Arial" w:hAnsi="Arial" w:cs="Arial"/>
          <w:sz w:val="20"/>
        </w:rPr>
        <w:t>P</w:t>
      </w:r>
      <w:r w:rsidRPr="00B11F1D">
        <w:rPr>
          <w:rFonts w:ascii="Arial" w:hAnsi="Arial" w:cs="Arial"/>
          <w:sz w:val="20"/>
        </w:rPr>
        <w:t>rzedmiotu Umowy, tj. w szczególności powoduje opóźnienie w postępie robót, a Wykonawca, pomimo zachowania należytej staranności, nie mógł temu zapobiec.</w:t>
      </w:r>
    </w:p>
    <w:p w14:paraId="0EE961A3" w14:textId="2A1EC7DE" w:rsidR="001D19FE" w:rsidRPr="00B11F1D" w:rsidRDefault="001D19FE" w:rsidP="00B11F1D">
      <w:pPr>
        <w:pStyle w:val="Akapitzlist"/>
        <w:widowControl/>
        <w:numPr>
          <w:ilvl w:val="0"/>
          <w:numId w:val="52"/>
        </w:numPr>
        <w:tabs>
          <w:tab w:val="left" w:pos="600"/>
        </w:tabs>
        <w:overflowPunct/>
        <w:autoSpaceDE/>
        <w:autoSpaceDN/>
        <w:adjustRightInd/>
        <w:spacing w:line="276" w:lineRule="auto"/>
        <w:ind w:left="567"/>
        <w:jc w:val="both"/>
        <w:rPr>
          <w:rFonts w:ascii="Arial" w:hAnsi="Arial" w:cs="Arial"/>
          <w:sz w:val="20"/>
        </w:rPr>
      </w:pPr>
      <w:r w:rsidRPr="00B11F1D">
        <w:rPr>
          <w:rFonts w:ascii="Arial" w:hAnsi="Arial" w:cs="Arial"/>
          <w:sz w:val="20"/>
        </w:rPr>
        <w:t>Strony dopuszczają możliwość zmiany harmonogramu</w:t>
      </w:r>
      <w:r w:rsidR="002662F3" w:rsidRPr="00B11F1D">
        <w:rPr>
          <w:rFonts w:ascii="Arial" w:hAnsi="Arial" w:cs="Arial"/>
          <w:sz w:val="20"/>
        </w:rPr>
        <w:t xml:space="preserve"> rzeczowo – finansowego robót</w:t>
      </w:r>
      <w:r w:rsidRPr="00B11F1D">
        <w:rPr>
          <w:rFonts w:ascii="Arial" w:hAnsi="Arial" w:cs="Arial"/>
          <w:sz w:val="20"/>
        </w:rPr>
        <w:t xml:space="preserve">, o którym mowa w § </w:t>
      </w:r>
      <w:r w:rsidR="008E3F51" w:rsidRPr="00B11F1D">
        <w:rPr>
          <w:rFonts w:ascii="Arial" w:hAnsi="Arial" w:cs="Arial"/>
          <w:sz w:val="20"/>
        </w:rPr>
        <w:t>3</w:t>
      </w:r>
      <w:r w:rsidRPr="00B11F1D">
        <w:rPr>
          <w:rFonts w:ascii="Arial" w:hAnsi="Arial" w:cs="Arial"/>
          <w:sz w:val="20"/>
        </w:rPr>
        <w:t xml:space="preserve"> ust. </w:t>
      </w:r>
      <w:r w:rsidR="008E3F51" w:rsidRPr="00B11F1D">
        <w:rPr>
          <w:rFonts w:ascii="Arial" w:hAnsi="Arial" w:cs="Arial"/>
          <w:sz w:val="20"/>
        </w:rPr>
        <w:t xml:space="preserve">2 pkt </w:t>
      </w:r>
      <w:r w:rsidR="006C5536" w:rsidRPr="00B11F1D">
        <w:rPr>
          <w:rFonts w:ascii="Arial" w:hAnsi="Arial" w:cs="Arial"/>
          <w:sz w:val="20"/>
        </w:rPr>
        <w:t>54</w:t>
      </w:r>
      <w:r w:rsidRPr="00B11F1D">
        <w:rPr>
          <w:rFonts w:ascii="Arial" w:hAnsi="Arial" w:cs="Arial"/>
          <w:sz w:val="20"/>
        </w:rPr>
        <w:t xml:space="preserve"> </w:t>
      </w:r>
      <w:r w:rsidR="008E3F51" w:rsidRPr="00B11F1D">
        <w:rPr>
          <w:rFonts w:ascii="Arial" w:hAnsi="Arial" w:cs="Arial"/>
          <w:sz w:val="20"/>
        </w:rPr>
        <w:t>U</w:t>
      </w:r>
      <w:r w:rsidRPr="00B11F1D">
        <w:rPr>
          <w:rFonts w:ascii="Arial" w:hAnsi="Arial" w:cs="Arial"/>
          <w:sz w:val="20"/>
        </w:rPr>
        <w:t xml:space="preserve">mowy polegająca na zmianie kolejności wykonania robót, zmianie terminu wykonania poszczególnych etapów lub robót, zmianie zakresu robót do wykonania w poszczególnych etapach lub zmianie sposobu rozliczania wynagrodzenia </w:t>
      </w:r>
      <w:r w:rsidR="008E3F51" w:rsidRPr="00B11F1D">
        <w:rPr>
          <w:rFonts w:ascii="Arial" w:hAnsi="Arial" w:cs="Arial"/>
          <w:sz w:val="20"/>
        </w:rPr>
        <w:t xml:space="preserve">w </w:t>
      </w:r>
      <w:r w:rsidRPr="00B11F1D">
        <w:rPr>
          <w:rFonts w:ascii="Arial" w:hAnsi="Arial" w:cs="Arial"/>
          <w:sz w:val="20"/>
        </w:rPr>
        <w:t>przypadku: zmiany technologii realizacji robót, zmiany materiałów, braku dostępu materiałów, uzyskania przez Zamawiającego dofinansowania dla inwestycji, określającego konkretny sposób rozliczania inwestycji lub wystąpienia innej przyczyny powodującej, że realizacja robót w dotychczas ustalonym harmonogramie rzeczowo</w:t>
      </w:r>
      <w:r w:rsidR="008E3F51" w:rsidRPr="00B11F1D">
        <w:rPr>
          <w:rFonts w:ascii="Arial" w:hAnsi="Arial" w:cs="Arial"/>
          <w:sz w:val="20"/>
        </w:rPr>
        <w:t xml:space="preserve"> – </w:t>
      </w:r>
      <w:r w:rsidRPr="00B11F1D">
        <w:rPr>
          <w:rFonts w:ascii="Arial" w:hAnsi="Arial" w:cs="Arial"/>
          <w:sz w:val="20"/>
        </w:rPr>
        <w:t>finansowym</w:t>
      </w:r>
      <w:r w:rsidR="008E3F51" w:rsidRPr="00B11F1D">
        <w:rPr>
          <w:rFonts w:ascii="Arial" w:hAnsi="Arial" w:cs="Arial"/>
          <w:sz w:val="20"/>
        </w:rPr>
        <w:t xml:space="preserve"> robót</w:t>
      </w:r>
      <w:r w:rsidRPr="00B11F1D">
        <w:rPr>
          <w:rFonts w:ascii="Arial" w:hAnsi="Arial" w:cs="Arial"/>
          <w:sz w:val="20"/>
        </w:rPr>
        <w:t xml:space="preserve"> jest niemożliwa, lub innej zmiany Umowy mającej wpływ na harmonogram rzeczowo-finansowy.</w:t>
      </w:r>
    </w:p>
    <w:p w14:paraId="046B4EE1" w14:textId="724EA917" w:rsidR="008E3F51" w:rsidRPr="00B11F1D" w:rsidRDefault="001D19FE" w:rsidP="00B11F1D">
      <w:pPr>
        <w:pStyle w:val="Akapitzlist"/>
        <w:widowControl/>
        <w:numPr>
          <w:ilvl w:val="0"/>
          <w:numId w:val="52"/>
        </w:numPr>
        <w:tabs>
          <w:tab w:val="left" w:pos="600"/>
        </w:tabs>
        <w:overflowPunct/>
        <w:autoSpaceDE/>
        <w:autoSpaceDN/>
        <w:adjustRightInd/>
        <w:spacing w:line="276" w:lineRule="auto"/>
        <w:ind w:left="567"/>
        <w:jc w:val="both"/>
        <w:rPr>
          <w:rFonts w:ascii="Arial" w:hAnsi="Arial" w:cs="Arial"/>
          <w:sz w:val="20"/>
        </w:rPr>
      </w:pPr>
      <w:r w:rsidRPr="00B11F1D">
        <w:rPr>
          <w:rFonts w:ascii="Arial" w:hAnsi="Arial" w:cs="Arial"/>
          <w:bCs/>
          <w:sz w:val="20"/>
        </w:rPr>
        <w:t>Dopuszczalna jest zmiana terminu wykonania Umowy w przypadku:</w:t>
      </w:r>
    </w:p>
    <w:p w14:paraId="32A7E378" w14:textId="5AC40AE6" w:rsidR="008E3F51"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sz w:val="20"/>
        </w:rPr>
        <w:t>wystąpienia niekorzystnych warunków atmosferycznych,</w:t>
      </w:r>
      <w:r w:rsidRPr="00B11F1D">
        <w:rPr>
          <w:rFonts w:ascii="Arial" w:hAnsi="Arial" w:cs="Arial"/>
          <w:bCs/>
          <w:sz w:val="20"/>
        </w:rPr>
        <w:t xml:space="preserve"> </w:t>
      </w:r>
      <w:r w:rsidRPr="00B11F1D">
        <w:rPr>
          <w:rFonts w:ascii="Arial" w:hAnsi="Arial" w:cs="Arial"/>
          <w:sz w:val="20"/>
        </w:rPr>
        <w:t>co spowodowało brak możliwości kontynuowania robót</w:t>
      </w:r>
      <w:r w:rsidRPr="00B11F1D">
        <w:rPr>
          <w:rFonts w:ascii="Arial" w:hAnsi="Arial" w:cs="Arial"/>
          <w:bCs/>
          <w:sz w:val="20"/>
        </w:rPr>
        <w:t xml:space="preserve"> </w:t>
      </w:r>
      <w:r w:rsidRPr="00B11F1D">
        <w:rPr>
          <w:rFonts w:ascii="Arial" w:hAnsi="Arial" w:cs="Arial"/>
          <w:sz w:val="20"/>
        </w:rPr>
        <w:t xml:space="preserve">(wstrzymanie wykonania robót). </w:t>
      </w:r>
      <w:r w:rsidR="00312898" w:rsidRPr="00B11F1D">
        <w:rPr>
          <w:rFonts w:ascii="Arial" w:hAnsi="Arial" w:cs="Arial"/>
          <w:sz w:val="20"/>
        </w:rPr>
        <w:t>P</w:t>
      </w:r>
      <w:r w:rsidRPr="00B11F1D">
        <w:rPr>
          <w:rFonts w:ascii="Arial" w:hAnsi="Arial" w:cs="Arial"/>
          <w:bCs/>
          <w:sz w:val="20"/>
        </w:rPr>
        <w:t>rzez niekorzystne warunki atmosferyczne rozumie się także nadzwyczajne zjawiska pogodowe takie jak: nawałnice, ulewne deszcze, bardzo silne wiatry – uniemożliwiające prowadzenie robót budowlanych zewnętrznych w ogóle bądź bez niewspółmiernych nakładów. O wystąpieniu opadów atmosferycznych (śnieg, deszcz, grad) lub zjawiska uznanego za niekorzystne warunki atmosferyczne Wykonawca niezwłocznie poinformuje Zamawiającego i dokona wpisu w dzienniku budowy</w:t>
      </w:r>
      <w:r w:rsidR="00D661DE" w:rsidRPr="00B11F1D">
        <w:rPr>
          <w:rFonts w:ascii="Arial" w:hAnsi="Arial" w:cs="Arial"/>
          <w:bCs/>
          <w:sz w:val="20"/>
        </w:rPr>
        <w:t xml:space="preserve"> (jeżeli dotyczy).</w:t>
      </w:r>
      <w:r w:rsidRPr="00B11F1D">
        <w:rPr>
          <w:rFonts w:ascii="Arial" w:hAnsi="Arial" w:cs="Arial"/>
          <w:bCs/>
          <w:sz w:val="20"/>
        </w:rPr>
        <w:t xml:space="preserve"> Zamawiający ma prawo weryfikacji ustaleń nt. zjawisk uznanych za niekorzystne warunki atmosferyczne na podstawie danych z Instytutu Meteorologii i Gospodarki Wodnej (właściwych dla miejsca budowy</w:t>
      </w:r>
      <w:r w:rsidR="00316F14" w:rsidRPr="00B11F1D">
        <w:rPr>
          <w:rFonts w:ascii="Arial" w:hAnsi="Arial" w:cs="Arial"/>
          <w:bCs/>
          <w:sz w:val="20"/>
        </w:rPr>
        <w:t>),</w:t>
      </w:r>
    </w:p>
    <w:p w14:paraId="1E8082D0" w14:textId="2E082D44"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bCs/>
          <w:sz w:val="20"/>
        </w:rPr>
        <w:t xml:space="preserve"> </w:t>
      </w:r>
      <w:r w:rsidRPr="00B11F1D">
        <w:rPr>
          <w:rFonts w:ascii="Arial" w:hAnsi="Arial" w:cs="Arial"/>
          <w:sz w:val="20"/>
        </w:rPr>
        <w:t>opóźnienia innych inwestycji lub robót budowlanych prowadzonych</w:t>
      </w:r>
      <w:r w:rsidRPr="00B11F1D">
        <w:rPr>
          <w:rFonts w:ascii="Arial" w:hAnsi="Arial" w:cs="Arial"/>
          <w:bCs/>
          <w:sz w:val="20"/>
        </w:rPr>
        <w:t xml:space="preserve"> </w:t>
      </w:r>
      <w:r w:rsidRPr="00B11F1D">
        <w:rPr>
          <w:rFonts w:ascii="Arial" w:hAnsi="Arial" w:cs="Arial"/>
          <w:sz w:val="20"/>
        </w:rPr>
        <w:t xml:space="preserve">przez Zamawiającego lub innych zamawiających, które to inwestycji lub roboty kolidują z wykonaniem robót objętych </w:t>
      </w:r>
      <w:r w:rsidR="00DF4FB8" w:rsidRPr="00B11F1D">
        <w:rPr>
          <w:rFonts w:ascii="Arial" w:hAnsi="Arial" w:cs="Arial"/>
          <w:sz w:val="20"/>
        </w:rPr>
        <w:t xml:space="preserve">Przedmiotem </w:t>
      </w:r>
      <w:r w:rsidRPr="00B11F1D">
        <w:rPr>
          <w:rFonts w:ascii="Arial" w:hAnsi="Arial" w:cs="Arial"/>
          <w:sz w:val="20"/>
        </w:rPr>
        <w:t>Umow</w:t>
      </w:r>
      <w:r w:rsidR="00DF4FB8" w:rsidRPr="00B11F1D">
        <w:rPr>
          <w:rFonts w:ascii="Arial" w:hAnsi="Arial" w:cs="Arial"/>
          <w:sz w:val="20"/>
        </w:rPr>
        <w:t>y</w:t>
      </w:r>
      <w:r w:rsidRPr="00B11F1D">
        <w:rPr>
          <w:rFonts w:ascii="Arial" w:hAnsi="Arial" w:cs="Arial"/>
          <w:sz w:val="20"/>
        </w:rPr>
        <w:t>, co uniemożliwia</w:t>
      </w:r>
      <w:r w:rsidRPr="00B11F1D">
        <w:rPr>
          <w:rFonts w:ascii="Arial" w:hAnsi="Arial" w:cs="Arial"/>
          <w:bCs/>
          <w:sz w:val="20"/>
        </w:rPr>
        <w:t xml:space="preserve"> </w:t>
      </w:r>
      <w:r w:rsidRPr="00B11F1D">
        <w:rPr>
          <w:rFonts w:ascii="Arial" w:hAnsi="Arial" w:cs="Arial"/>
          <w:sz w:val="20"/>
        </w:rPr>
        <w:t>Wykonawcy terminowe wykonanie Umowy,</w:t>
      </w:r>
    </w:p>
    <w:p w14:paraId="4327167E" w14:textId="77777777"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sz w:val="20"/>
        </w:rPr>
        <w:t>opóźnienia Zamawiającego w wykonaniu jego zobowiązań wynikających</w:t>
      </w:r>
      <w:r w:rsidRPr="00B11F1D">
        <w:rPr>
          <w:rFonts w:ascii="Arial" w:hAnsi="Arial" w:cs="Arial"/>
          <w:bCs/>
          <w:sz w:val="20"/>
        </w:rPr>
        <w:t xml:space="preserve"> </w:t>
      </w:r>
      <w:r w:rsidRPr="00B11F1D">
        <w:rPr>
          <w:rFonts w:ascii="Arial" w:hAnsi="Arial" w:cs="Arial"/>
          <w:sz w:val="20"/>
        </w:rPr>
        <w:t>z Umowy lub przepisów powszechnie obowiązującego prawa,</w:t>
      </w:r>
      <w:r w:rsidRPr="00B11F1D">
        <w:rPr>
          <w:rFonts w:ascii="Arial" w:hAnsi="Arial" w:cs="Arial"/>
          <w:bCs/>
          <w:sz w:val="20"/>
        </w:rPr>
        <w:t xml:space="preserve"> </w:t>
      </w:r>
      <w:r w:rsidRPr="00B11F1D">
        <w:rPr>
          <w:rFonts w:ascii="Arial" w:hAnsi="Arial" w:cs="Arial"/>
          <w:sz w:val="20"/>
        </w:rPr>
        <w:t>co uniemożliwia terminowe wykonanie Umowy przez Wykonawcę,</w:t>
      </w:r>
    </w:p>
    <w:p w14:paraId="4D96AAB4" w14:textId="2DE30800"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sz w:val="20"/>
        </w:rPr>
        <w:t>opóźnienia organów administracji publicznej w wydaniu decyzji administracyjnych,</w:t>
      </w:r>
      <w:r w:rsidRPr="00B11F1D">
        <w:rPr>
          <w:rFonts w:ascii="Arial" w:hAnsi="Arial" w:cs="Arial"/>
          <w:bCs/>
          <w:sz w:val="20"/>
        </w:rPr>
        <w:t xml:space="preserve"> </w:t>
      </w:r>
      <w:r w:rsidRPr="00B11F1D">
        <w:rPr>
          <w:rFonts w:ascii="Arial" w:hAnsi="Arial" w:cs="Arial"/>
          <w:sz w:val="20"/>
        </w:rPr>
        <w:t>uzgodnień lub innych aktów administracyjnych, których</w:t>
      </w:r>
      <w:r w:rsidRPr="00B11F1D">
        <w:rPr>
          <w:rFonts w:ascii="Arial" w:hAnsi="Arial" w:cs="Arial"/>
          <w:bCs/>
          <w:sz w:val="20"/>
        </w:rPr>
        <w:t xml:space="preserve"> </w:t>
      </w:r>
      <w:r w:rsidRPr="00B11F1D">
        <w:rPr>
          <w:rFonts w:ascii="Arial" w:hAnsi="Arial" w:cs="Arial"/>
          <w:sz w:val="20"/>
        </w:rPr>
        <w:t>wydanie jest niezbędne dla dalszego wykonywania robót przez</w:t>
      </w:r>
      <w:r w:rsidRPr="00B11F1D">
        <w:rPr>
          <w:rFonts w:ascii="Arial" w:hAnsi="Arial" w:cs="Arial"/>
          <w:bCs/>
          <w:sz w:val="20"/>
        </w:rPr>
        <w:t xml:space="preserve"> </w:t>
      </w:r>
      <w:r w:rsidRPr="00B11F1D">
        <w:rPr>
          <w:rFonts w:ascii="Arial" w:hAnsi="Arial" w:cs="Arial"/>
          <w:sz w:val="20"/>
        </w:rPr>
        <w:t>Wykonawcę, a opóźnienie organów nie wynika  z przyczyn leżących</w:t>
      </w:r>
      <w:r w:rsidRPr="00B11F1D">
        <w:rPr>
          <w:rFonts w:ascii="Arial" w:hAnsi="Arial" w:cs="Arial"/>
          <w:bCs/>
          <w:sz w:val="20"/>
        </w:rPr>
        <w:t xml:space="preserve"> </w:t>
      </w:r>
      <w:r w:rsidRPr="00B11F1D">
        <w:rPr>
          <w:rFonts w:ascii="Arial" w:hAnsi="Arial" w:cs="Arial"/>
          <w:sz w:val="20"/>
        </w:rPr>
        <w:t>po stronie Wykonawcy,</w:t>
      </w:r>
    </w:p>
    <w:p w14:paraId="281F8772" w14:textId="77777777"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sz w:val="20"/>
        </w:rPr>
        <w:t>opóźnienia w uzyskaniu wymaganych uzgodnień, opinii, aprobat od podmiotów trzecich, które to opóźnienie powstało z przyczyn nieleżących</w:t>
      </w:r>
      <w:r w:rsidRPr="00B11F1D">
        <w:rPr>
          <w:rFonts w:ascii="Arial" w:hAnsi="Arial" w:cs="Arial"/>
          <w:bCs/>
          <w:sz w:val="20"/>
        </w:rPr>
        <w:t xml:space="preserve"> </w:t>
      </w:r>
      <w:r w:rsidRPr="00B11F1D">
        <w:rPr>
          <w:rFonts w:ascii="Arial" w:hAnsi="Arial" w:cs="Arial"/>
          <w:sz w:val="20"/>
        </w:rPr>
        <w:t>po stronie Wykonawcy, a powoduje brak możliwości wykonywania</w:t>
      </w:r>
      <w:r w:rsidRPr="00B11F1D">
        <w:rPr>
          <w:rFonts w:ascii="Arial" w:hAnsi="Arial" w:cs="Arial"/>
          <w:bCs/>
          <w:sz w:val="20"/>
        </w:rPr>
        <w:t xml:space="preserve"> </w:t>
      </w:r>
      <w:r w:rsidRPr="00B11F1D">
        <w:rPr>
          <w:rFonts w:ascii="Arial" w:hAnsi="Arial" w:cs="Arial"/>
          <w:sz w:val="20"/>
        </w:rPr>
        <w:t>robót, co ma wpływ na termin wykonania Umowy,</w:t>
      </w:r>
    </w:p>
    <w:p w14:paraId="5C9BE1E6" w14:textId="0CD050D5"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sz w:val="20"/>
        </w:rPr>
        <w:t>wstrzymania wykonania Umowy przez Zamawiającego z przyczyn nieleżących po stronie Wykonawcy, o ile takie działanie powoduje, że nie</w:t>
      </w:r>
      <w:r w:rsidRPr="00B11F1D">
        <w:rPr>
          <w:rFonts w:ascii="Arial" w:hAnsi="Arial" w:cs="Arial"/>
          <w:bCs/>
          <w:sz w:val="20"/>
        </w:rPr>
        <w:t xml:space="preserve"> </w:t>
      </w:r>
      <w:r w:rsidRPr="00B11F1D">
        <w:rPr>
          <w:rFonts w:ascii="Arial" w:hAnsi="Arial" w:cs="Arial"/>
          <w:sz w:val="20"/>
        </w:rPr>
        <w:t>jest możliwe wykonanie Umowy w</w:t>
      </w:r>
      <w:r w:rsidR="001F086E" w:rsidRPr="00B11F1D">
        <w:rPr>
          <w:rFonts w:ascii="Arial" w:hAnsi="Arial" w:cs="Arial"/>
          <w:sz w:val="20"/>
        </w:rPr>
        <w:t> </w:t>
      </w:r>
      <w:r w:rsidRPr="00B11F1D">
        <w:rPr>
          <w:rFonts w:ascii="Arial" w:hAnsi="Arial" w:cs="Arial"/>
          <w:sz w:val="20"/>
        </w:rPr>
        <w:t>dotychczas ustalonym terminie,</w:t>
      </w:r>
    </w:p>
    <w:p w14:paraId="63362B50" w14:textId="77777777"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sz w:val="20"/>
        </w:rPr>
        <w:t>wystąpienia na terenie budowy niewybuchów, niewypałów lub znalezisk</w:t>
      </w:r>
      <w:r w:rsidRPr="00B11F1D">
        <w:rPr>
          <w:rFonts w:ascii="Arial" w:hAnsi="Arial" w:cs="Arial"/>
          <w:bCs/>
          <w:sz w:val="20"/>
        </w:rPr>
        <w:t xml:space="preserve"> </w:t>
      </w:r>
      <w:r w:rsidRPr="00B11F1D">
        <w:rPr>
          <w:rFonts w:ascii="Arial" w:hAnsi="Arial" w:cs="Arial"/>
          <w:sz w:val="20"/>
        </w:rPr>
        <w:t>archeologicznych, które wymagały wstrzymania wykonania robót</w:t>
      </w:r>
      <w:r w:rsidRPr="00B11F1D">
        <w:rPr>
          <w:rFonts w:ascii="Arial" w:hAnsi="Arial" w:cs="Arial"/>
          <w:bCs/>
          <w:sz w:val="20"/>
        </w:rPr>
        <w:t xml:space="preserve"> </w:t>
      </w:r>
      <w:r w:rsidRPr="00B11F1D">
        <w:rPr>
          <w:rFonts w:ascii="Arial" w:hAnsi="Arial" w:cs="Arial"/>
          <w:sz w:val="20"/>
        </w:rPr>
        <w:t>budowlanych przez Wykonawcę,</w:t>
      </w:r>
    </w:p>
    <w:p w14:paraId="30289872" w14:textId="5ADCAB0E"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sz w:val="20"/>
        </w:rPr>
        <w:t xml:space="preserve">wystąpienia okoliczności nie leżących po stronie Wykonawcy, w szczególności: wstrzymania robót przez Zamawiającego, w szczególności z uwagi na potrzebę wprowadzenia na teren budowy (podczas wykonywania tam robót objętych </w:t>
      </w:r>
      <w:r w:rsidR="00DF4FB8" w:rsidRPr="00B11F1D">
        <w:rPr>
          <w:rFonts w:ascii="Arial" w:hAnsi="Arial" w:cs="Arial"/>
          <w:sz w:val="20"/>
        </w:rPr>
        <w:t>Przedmiotem Umowy</w:t>
      </w:r>
      <w:r w:rsidRPr="00B11F1D">
        <w:rPr>
          <w:rFonts w:ascii="Arial" w:hAnsi="Arial" w:cs="Arial"/>
          <w:sz w:val="20"/>
        </w:rPr>
        <w:t xml:space="preserve">) osób, sprzętu, urządzeń i innych materiałów, w tym materiałów budowlanych należących do dowolnie wskazanego przez Zamawiającego podmiotu, brak dostępu do mediów niezawiniony przez Wykonawcę (np. awarie w dostawach energii elektrycznej, wody czy innych mediów niezbędnych do wykonania </w:t>
      </w:r>
      <w:r w:rsidR="00DF4FB8" w:rsidRPr="00B11F1D">
        <w:rPr>
          <w:rFonts w:ascii="Arial" w:hAnsi="Arial" w:cs="Arial"/>
          <w:sz w:val="20"/>
        </w:rPr>
        <w:t>P</w:t>
      </w:r>
      <w:r w:rsidRPr="00B11F1D">
        <w:rPr>
          <w:rFonts w:ascii="Arial" w:hAnsi="Arial" w:cs="Arial"/>
          <w:sz w:val="20"/>
        </w:rPr>
        <w:t xml:space="preserve">rzedmiotu </w:t>
      </w:r>
      <w:r w:rsidR="00DF4FB8" w:rsidRPr="00B11F1D">
        <w:rPr>
          <w:rFonts w:ascii="Arial" w:hAnsi="Arial" w:cs="Arial"/>
          <w:sz w:val="20"/>
        </w:rPr>
        <w:t>U</w:t>
      </w:r>
      <w:r w:rsidRPr="00B11F1D">
        <w:rPr>
          <w:rFonts w:ascii="Arial" w:hAnsi="Arial" w:cs="Arial"/>
          <w:sz w:val="20"/>
        </w:rPr>
        <w:t xml:space="preserve">mowy), wystąpienie okoliczności których </w:t>
      </w:r>
      <w:r w:rsidR="00DF4FB8" w:rsidRPr="00B11F1D">
        <w:rPr>
          <w:rFonts w:ascii="Arial" w:hAnsi="Arial" w:cs="Arial"/>
          <w:sz w:val="20"/>
        </w:rPr>
        <w:t>S</w:t>
      </w:r>
      <w:r w:rsidRPr="00B11F1D">
        <w:rPr>
          <w:rFonts w:ascii="Arial" w:hAnsi="Arial" w:cs="Arial"/>
          <w:sz w:val="20"/>
        </w:rPr>
        <w:t>trony nie były w stanie przewidzieć pomimo zachowania należytej staranności</w:t>
      </w:r>
      <w:r w:rsidR="00DF4FB8" w:rsidRPr="00B11F1D">
        <w:rPr>
          <w:rFonts w:ascii="Arial" w:hAnsi="Arial" w:cs="Arial"/>
          <w:sz w:val="20"/>
        </w:rPr>
        <w:t>,</w:t>
      </w:r>
    </w:p>
    <w:p w14:paraId="206D14F9" w14:textId="65E4B821"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sz w:val="20"/>
        </w:rPr>
      </w:pPr>
      <w:r w:rsidRPr="00B11F1D">
        <w:rPr>
          <w:rFonts w:ascii="Arial" w:hAnsi="Arial" w:cs="Arial"/>
          <w:sz w:val="20"/>
        </w:rPr>
        <w:t>wystąpienia niezinwentaryzowanych lub błędnie zinwentaryzowanych</w:t>
      </w:r>
      <w:r w:rsidRPr="00B11F1D">
        <w:rPr>
          <w:rFonts w:ascii="Arial" w:hAnsi="Arial" w:cs="Arial"/>
          <w:bCs/>
          <w:sz w:val="20"/>
        </w:rPr>
        <w:t xml:space="preserve"> </w:t>
      </w:r>
      <w:r w:rsidRPr="00B11F1D">
        <w:rPr>
          <w:rFonts w:ascii="Arial" w:hAnsi="Arial" w:cs="Arial"/>
          <w:sz w:val="20"/>
        </w:rPr>
        <w:t>sieci, instalacji lub innych obiektów w stosunku do danych wynikających</w:t>
      </w:r>
      <w:r w:rsidRPr="00B11F1D">
        <w:rPr>
          <w:rFonts w:ascii="Arial" w:hAnsi="Arial" w:cs="Arial"/>
          <w:bCs/>
          <w:sz w:val="20"/>
        </w:rPr>
        <w:t xml:space="preserve"> </w:t>
      </w:r>
      <w:r w:rsidRPr="00B11F1D">
        <w:rPr>
          <w:rFonts w:ascii="Arial" w:hAnsi="Arial" w:cs="Arial"/>
          <w:sz w:val="20"/>
        </w:rPr>
        <w:t>z</w:t>
      </w:r>
      <w:r w:rsidR="0018783E" w:rsidRPr="00B11F1D">
        <w:rPr>
          <w:rFonts w:ascii="Arial" w:hAnsi="Arial" w:cs="Arial"/>
          <w:sz w:val="20"/>
        </w:rPr>
        <w:t xml:space="preserve"> programu </w:t>
      </w:r>
      <w:proofErr w:type="spellStart"/>
      <w:r w:rsidR="0018783E" w:rsidRPr="00B11F1D">
        <w:rPr>
          <w:rFonts w:ascii="Arial" w:hAnsi="Arial" w:cs="Arial"/>
          <w:sz w:val="20"/>
        </w:rPr>
        <w:t>funkcjonalno</w:t>
      </w:r>
      <w:proofErr w:type="spellEnd"/>
      <w:r w:rsidR="0018783E" w:rsidRPr="00B11F1D">
        <w:rPr>
          <w:rFonts w:ascii="Arial" w:hAnsi="Arial" w:cs="Arial"/>
          <w:sz w:val="20"/>
        </w:rPr>
        <w:t xml:space="preserve"> – użytkowego, na podstawie którego Wykonawca opracował dokumentację projektową</w:t>
      </w:r>
      <w:r w:rsidRPr="00B11F1D">
        <w:rPr>
          <w:rFonts w:ascii="Arial" w:hAnsi="Arial" w:cs="Arial"/>
          <w:sz w:val="20"/>
        </w:rPr>
        <w:t>, co spowodowało wstrzymanie wykonania robót budowlanych, zmianę dokumentacji projektowej lub wykonanie robót dodatkowych lub zamiennych,</w:t>
      </w:r>
    </w:p>
    <w:p w14:paraId="13CA59D8" w14:textId="4F913964"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color w:val="EE0000"/>
          <w:sz w:val="20"/>
        </w:rPr>
      </w:pPr>
      <w:r w:rsidRPr="00B11F1D">
        <w:rPr>
          <w:rFonts w:ascii="Arial" w:hAnsi="Arial" w:cs="Arial"/>
          <w:bCs/>
          <w:sz w:val="20"/>
        </w:rPr>
        <w:t xml:space="preserve">konieczności lub woli Zamawiającego udzielenia robót dodatkowych, których wykonanie będzie miało wpływ na </w:t>
      </w:r>
      <w:r w:rsidR="00DF4FB8" w:rsidRPr="00B11F1D">
        <w:rPr>
          <w:rFonts w:ascii="Arial" w:hAnsi="Arial" w:cs="Arial"/>
          <w:bCs/>
          <w:sz w:val="20"/>
        </w:rPr>
        <w:t>termin wykonania Przedmiotu Umowy,</w:t>
      </w:r>
    </w:p>
    <w:p w14:paraId="54E56E96" w14:textId="4EE8EBD9"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color w:val="EE0000"/>
          <w:sz w:val="20"/>
        </w:rPr>
      </w:pPr>
      <w:r w:rsidRPr="00B11F1D">
        <w:rPr>
          <w:rFonts w:ascii="Arial" w:hAnsi="Arial" w:cs="Arial"/>
          <w:bCs/>
          <w:sz w:val="20"/>
        </w:rPr>
        <w:t>niezawinionych przez Wykonawcę opóźnień Zamawiającego w przystąpieniu</w:t>
      </w:r>
      <w:r w:rsidRPr="00B11F1D">
        <w:rPr>
          <w:rFonts w:ascii="Arial" w:hAnsi="Arial" w:cs="Arial"/>
          <w:bCs/>
          <w:sz w:val="20"/>
        </w:rPr>
        <w:br/>
        <w:t xml:space="preserve">do dokonania odbiorów robót, czy też opóźnień w przekazaniu Wykonawcy lub osobom trzecim stosownych dokumentów niezbędnych do realizacji </w:t>
      </w:r>
      <w:r w:rsidR="00DF4FB8" w:rsidRPr="00B11F1D">
        <w:rPr>
          <w:rFonts w:ascii="Arial" w:hAnsi="Arial" w:cs="Arial"/>
          <w:bCs/>
          <w:sz w:val="20"/>
        </w:rPr>
        <w:t>Przedmiotu Umowy,</w:t>
      </w:r>
    </w:p>
    <w:p w14:paraId="00D05666" w14:textId="24141DA1"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color w:val="EE0000"/>
          <w:sz w:val="20"/>
        </w:rPr>
      </w:pPr>
      <w:r w:rsidRPr="00B11F1D">
        <w:rPr>
          <w:rFonts w:ascii="Arial" w:hAnsi="Arial" w:cs="Arial"/>
          <w:sz w:val="20"/>
        </w:rPr>
        <w:t xml:space="preserve">wystąpienia okoliczności uprawniających do zmian </w:t>
      </w:r>
      <w:r w:rsidR="00DF4FB8" w:rsidRPr="00B11F1D">
        <w:rPr>
          <w:rFonts w:ascii="Arial" w:hAnsi="Arial" w:cs="Arial"/>
          <w:sz w:val="20"/>
        </w:rPr>
        <w:t>P</w:t>
      </w:r>
      <w:r w:rsidRPr="00B11F1D">
        <w:rPr>
          <w:rFonts w:ascii="Arial" w:hAnsi="Arial" w:cs="Arial"/>
          <w:sz w:val="20"/>
        </w:rPr>
        <w:t>rzedmiotu</w:t>
      </w:r>
      <w:r w:rsidRPr="00B11F1D">
        <w:rPr>
          <w:rFonts w:ascii="Arial" w:hAnsi="Arial" w:cs="Arial"/>
          <w:bCs/>
          <w:sz w:val="20"/>
        </w:rPr>
        <w:t xml:space="preserve"> </w:t>
      </w:r>
      <w:r w:rsidRPr="00B11F1D">
        <w:rPr>
          <w:rFonts w:ascii="Arial" w:hAnsi="Arial" w:cs="Arial"/>
          <w:sz w:val="20"/>
        </w:rPr>
        <w:t>Umowy, o których mowa w</w:t>
      </w:r>
      <w:r w:rsidR="001F086E" w:rsidRPr="00B11F1D">
        <w:rPr>
          <w:rFonts w:ascii="Arial" w:hAnsi="Arial" w:cs="Arial"/>
          <w:sz w:val="20"/>
        </w:rPr>
        <w:t> </w:t>
      </w:r>
      <w:r w:rsidRPr="00B11F1D">
        <w:rPr>
          <w:rFonts w:ascii="Arial" w:hAnsi="Arial" w:cs="Arial"/>
          <w:sz w:val="20"/>
        </w:rPr>
        <w:t>niniejszym paragrafie powyżej, jeżeli okoliczności te mają wpływ</w:t>
      </w:r>
      <w:r w:rsidRPr="00B11F1D">
        <w:rPr>
          <w:rFonts w:ascii="Arial" w:hAnsi="Arial" w:cs="Arial"/>
          <w:bCs/>
          <w:sz w:val="20"/>
        </w:rPr>
        <w:t xml:space="preserve"> </w:t>
      </w:r>
      <w:r w:rsidRPr="00B11F1D">
        <w:rPr>
          <w:rFonts w:ascii="Arial" w:hAnsi="Arial" w:cs="Arial"/>
          <w:sz w:val="20"/>
        </w:rPr>
        <w:t xml:space="preserve">na termin wykonania </w:t>
      </w:r>
      <w:r w:rsidR="00DF4FB8" w:rsidRPr="00B11F1D">
        <w:rPr>
          <w:rFonts w:ascii="Arial" w:hAnsi="Arial" w:cs="Arial"/>
          <w:sz w:val="20"/>
        </w:rPr>
        <w:t xml:space="preserve">Przedmiotu </w:t>
      </w:r>
      <w:r w:rsidRPr="00B11F1D">
        <w:rPr>
          <w:rFonts w:ascii="Arial" w:hAnsi="Arial" w:cs="Arial"/>
          <w:sz w:val="20"/>
        </w:rPr>
        <w:t>Umowy</w:t>
      </w:r>
    </w:p>
    <w:p w14:paraId="538F3BBA" w14:textId="3D8A6FB5"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color w:val="EE0000"/>
          <w:sz w:val="20"/>
        </w:rPr>
      </w:pPr>
      <w:r w:rsidRPr="00B11F1D">
        <w:rPr>
          <w:rFonts w:ascii="Arial" w:hAnsi="Arial" w:cs="Arial"/>
          <w:sz w:val="20"/>
        </w:rPr>
        <w:t xml:space="preserve">zmiany po upływie składania ofert powszechnie obowiązujących przepisów prawa, które miały wpływ na możliwość wykonania </w:t>
      </w:r>
      <w:r w:rsidR="00DF4FB8" w:rsidRPr="00B11F1D">
        <w:rPr>
          <w:rFonts w:ascii="Arial" w:hAnsi="Arial" w:cs="Arial"/>
          <w:sz w:val="20"/>
        </w:rPr>
        <w:t xml:space="preserve">Przedmiotu </w:t>
      </w:r>
      <w:r w:rsidRPr="00B11F1D">
        <w:rPr>
          <w:rFonts w:ascii="Arial" w:hAnsi="Arial" w:cs="Arial"/>
          <w:sz w:val="20"/>
        </w:rPr>
        <w:t>Umowy w terminie w niej ustalonym,</w:t>
      </w:r>
    </w:p>
    <w:p w14:paraId="38F34303" w14:textId="55808AF7"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color w:val="EE0000"/>
          <w:sz w:val="20"/>
        </w:rPr>
      </w:pPr>
      <w:r w:rsidRPr="00B11F1D">
        <w:rPr>
          <w:rFonts w:ascii="Arial" w:hAnsi="Arial" w:cs="Arial"/>
          <w:sz w:val="20"/>
        </w:rPr>
        <w:t>z powodu siły wyższej i jej skutków, rozumianej jako pożar, powódź, huragan, eksplozję, awarie energetyczne, wojnę, ataki terrorystyczne, operacje wojskowe, rozruchy, niepokoje społeczne, ograniczenia i zakazy wydane przez organy administracji publicznej, a także inne nadzwyczajne zjawiska losowe i przyrodnicze, w tym epidemie i pandemie, wszystkie z nich pozostające poza kontrolą Stron, których nie można było przewidzieć w chwili zawarcia Umowy, a jeżeli możliwe były do przewidzenia nie można było im zapobiec, które uniemożliwiły wykonanie</w:t>
      </w:r>
      <w:r w:rsidRPr="00B11F1D">
        <w:rPr>
          <w:rFonts w:ascii="Arial" w:hAnsi="Arial" w:cs="Arial"/>
          <w:bCs/>
          <w:sz w:val="20"/>
        </w:rPr>
        <w:t xml:space="preserve"> </w:t>
      </w:r>
      <w:r w:rsidR="00DF4FB8" w:rsidRPr="00B11F1D">
        <w:rPr>
          <w:rFonts w:ascii="Arial" w:hAnsi="Arial" w:cs="Arial"/>
          <w:bCs/>
          <w:sz w:val="20"/>
        </w:rPr>
        <w:t xml:space="preserve">Przedmiotu </w:t>
      </w:r>
      <w:r w:rsidRPr="00B11F1D">
        <w:rPr>
          <w:rFonts w:ascii="Arial" w:hAnsi="Arial" w:cs="Arial"/>
          <w:sz w:val="20"/>
        </w:rPr>
        <w:t>Umowy w dotychczas ustalonym terminie,</w:t>
      </w:r>
    </w:p>
    <w:p w14:paraId="675E935E" w14:textId="51F0C6EE"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color w:val="EE0000"/>
          <w:sz w:val="20"/>
        </w:rPr>
      </w:pPr>
      <w:r w:rsidRPr="00B11F1D">
        <w:rPr>
          <w:rFonts w:ascii="Arial" w:hAnsi="Arial" w:cs="Arial"/>
          <w:sz w:val="20"/>
        </w:rPr>
        <w:t>gdy wystąpi konieczność wykonania robót zamiennych lub innych robót niezbędnych do prawidłowego wykonania Przedmiotu Umowy ze względu na zasady wiedzy technicznej</w:t>
      </w:r>
      <w:r w:rsidR="001F086E" w:rsidRPr="00B11F1D">
        <w:rPr>
          <w:rFonts w:ascii="Arial" w:hAnsi="Arial" w:cs="Arial"/>
          <w:sz w:val="20"/>
        </w:rPr>
        <w:t xml:space="preserve"> –</w:t>
      </w:r>
      <w:r w:rsidRPr="00B11F1D">
        <w:rPr>
          <w:rFonts w:ascii="Arial" w:hAnsi="Arial" w:cs="Arial"/>
          <w:sz w:val="20"/>
        </w:rPr>
        <w:t xml:space="preserve"> o</w:t>
      </w:r>
      <w:r w:rsidR="001F086E" w:rsidRPr="00B11F1D">
        <w:rPr>
          <w:rFonts w:ascii="Arial" w:hAnsi="Arial" w:cs="Arial"/>
          <w:sz w:val="20"/>
        </w:rPr>
        <w:t> </w:t>
      </w:r>
      <w:r w:rsidRPr="00B11F1D">
        <w:rPr>
          <w:rFonts w:ascii="Arial" w:hAnsi="Arial" w:cs="Arial"/>
          <w:sz w:val="20"/>
        </w:rPr>
        <w:t>okres niezbędny do wykonania robót,</w:t>
      </w:r>
    </w:p>
    <w:p w14:paraId="32486FB7" w14:textId="3E4DFA0D" w:rsidR="001D19FE" w:rsidRPr="00B11F1D" w:rsidRDefault="001F086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color w:val="EE0000"/>
          <w:sz w:val="20"/>
        </w:rPr>
      </w:pPr>
      <w:r w:rsidRPr="00B11F1D">
        <w:rPr>
          <w:rFonts w:ascii="Arial" w:hAnsi="Arial" w:cs="Arial"/>
          <w:sz w:val="20"/>
        </w:rPr>
        <w:t xml:space="preserve">gdy </w:t>
      </w:r>
      <w:r w:rsidR="001D19FE" w:rsidRPr="00B11F1D">
        <w:rPr>
          <w:rFonts w:ascii="Arial" w:hAnsi="Arial" w:cs="Arial"/>
          <w:sz w:val="20"/>
        </w:rPr>
        <w:t>wystąpi konieczność uwzględnienia wpływu innych przedsięwzięć i działań powiązanych z Przedmiotem Umowy, w szczególności wystąpieniem kolizji z innymi realizowanymi przez Zamawiającego inwestycjami - o okres, w którym z powodu wpływu innych przedsięwzięć i</w:t>
      </w:r>
      <w:r w:rsidR="00C605FA" w:rsidRPr="00B11F1D">
        <w:rPr>
          <w:rFonts w:ascii="Arial" w:hAnsi="Arial" w:cs="Arial"/>
          <w:sz w:val="20"/>
        </w:rPr>
        <w:t> </w:t>
      </w:r>
      <w:r w:rsidR="001D19FE" w:rsidRPr="00B11F1D">
        <w:rPr>
          <w:rFonts w:ascii="Arial" w:hAnsi="Arial" w:cs="Arial"/>
          <w:sz w:val="20"/>
        </w:rPr>
        <w:t xml:space="preserve">działań powiązanych nie było możliwości realizacji </w:t>
      </w:r>
      <w:r w:rsidRPr="00B11F1D">
        <w:rPr>
          <w:rFonts w:ascii="Arial" w:hAnsi="Arial" w:cs="Arial"/>
          <w:sz w:val="20"/>
        </w:rPr>
        <w:t xml:space="preserve">Przedmiotu </w:t>
      </w:r>
      <w:r w:rsidR="001D19FE" w:rsidRPr="00B11F1D">
        <w:rPr>
          <w:rFonts w:ascii="Arial" w:hAnsi="Arial" w:cs="Arial"/>
          <w:sz w:val="20"/>
        </w:rPr>
        <w:t>Umowy, bądź jej części</w:t>
      </w:r>
      <w:r w:rsidRPr="00B11F1D">
        <w:rPr>
          <w:rFonts w:ascii="Arial" w:hAnsi="Arial" w:cs="Arial"/>
          <w:sz w:val="20"/>
        </w:rPr>
        <w:t>,</w:t>
      </w:r>
    </w:p>
    <w:p w14:paraId="1FF28EE8" w14:textId="766D1709"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color w:val="EE0000"/>
          <w:sz w:val="20"/>
        </w:rPr>
      </w:pPr>
      <w:r w:rsidRPr="00B11F1D">
        <w:rPr>
          <w:rFonts w:ascii="Arial" w:hAnsi="Arial" w:cs="Arial"/>
          <w:sz w:val="20"/>
        </w:rPr>
        <w:t xml:space="preserve">z przyczyn leżących po stronie podmiotu trzeciego, nie jest możliwe wykonanie Przedmiotu Umowy w umówionych terminach – o okres, w którym z powodu działań podmiotu trzeciego nie było możliwości realizacji </w:t>
      </w:r>
      <w:r w:rsidR="001F086E" w:rsidRPr="00B11F1D">
        <w:rPr>
          <w:rFonts w:ascii="Arial" w:hAnsi="Arial" w:cs="Arial"/>
          <w:sz w:val="20"/>
        </w:rPr>
        <w:t xml:space="preserve">Przedmiotu </w:t>
      </w:r>
      <w:r w:rsidRPr="00B11F1D">
        <w:rPr>
          <w:rFonts w:ascii="Arial" w:hAnsi="Arial" w:cs="Arial"/>
          <w:sz w:val="20"/>
        </w:rPr>
        <w:t xml:space="preserve">Umowy, bądź jej części, </w:t>
      </w:r>
    </w:p>
    <w:p w14:paraId="37612270" w14:textId="6068589B"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color w:val="EE0000"/>
          <w:sz w:val="20"/>
        </w:rPr>
      </w:pPr>
      <w:r w:rsidRPr="00B11F1D">
        <w:rPr>
          <w:rFonts w:ascii="Arial" w:hAnsi="Arial" w:cs="Arial"/>
          <w:sz w:val="20"/>
        </w:rPr>
        <w:t xml:space="preserve">gdy zmiana terminu będzie wynikała ze zmiany sposobu wykonania Przedmiotu Umowy określonego w ust. 3 </w:t>
      </w:r>
      <w:r w:rsidR="001F086E" w:rsidRPr="00B11F1D">
        <w:rPr>
          <w:rFonts w:ascii="Arial" w:hAnsi="Arial" w:cs="Arial"/>
          <w:sz w:val="20"/>
        </w:rPr>
        <w:t>pkt 2</w:t>
      </w:r>
      <w:r w:rsidRPr="00B11F1D">
        <w:rPr>
          <w:rFonts w:ascii="Arial" w:hAnsi="Arial" w:cs="Arial"/>
          <w:sz w:val="20"/>
        </w:rPr>
        <w:t>,</w:t>
      </w:r>
    </w:p>
    <w:p w14:paraId="2472F975" w14:textId="080FBA4A" w:rsidR="001D19FE" w:rsidRPr="00B11F1D" w:rsidRDefault="001D19FE" w:rsidP="00B11F1D">
      <w:pPr>
        <w:pStyle w:val="Akapitzlist"/>
        <w:widowControl/>
        <w:numPr>
          <w:ilvl w:val="0"/>
          <w:numId w:val="56"/>
        </w:numPr>
        <w:tabs>
          <w:tab w:val="left" w:pos="600"/>
        </w:tabs>
        <w:overflowPunct/>
        <w:autoSpaceDE/>
        <w:autoSpaceDN/>
        <w:adjustRightInd/>
        <w:spacing w:line="276" w:lineRule="auto"/>
        <w:ind w:left="851"/>
        <w:jc w:val="both"/>
        <w:rPr>
          <w:rFonts w:ascii="Arial" w:hAnsi="Arial" w:cs="Arial"/>
          <w:color w:val="EE0000"/>
          <w:sz w:val="20"/>
        </w:rPr>
      </w:pPr>
      <w:r w:rsidRPr="00B11F1D">
        <w:rPr>
          <w:rFonts w:ascii="Arial" w:hAnsi="Arial" w:cs="Arial"/>
          <w:sz w:val="20"/>
        </w:rPr>
        <w:t>jeżeli wystąpi brak możliwości wykonywania robót z powodu nie dopuszczania do ich wykonywania przez uprawniony organ lub nakazania ich wstrzymania przez uprawniony organ, z przyczyn niezależnych od Wykonawcy</w:t>
      </w:r>
      <w:r w:rsidR="001F086E" w:rsidRPr="00B11F1D">
        <w:rPr>
          <w:rFonts w:ascii="Arial" w:hAnsi="Arial" w:cs="Arial"/>
          <w:sz w:val="20"/>
        </w:rPr>
        <w:t>,</w:t>
      </w:r>
    </w:p>
    <w:p w14:paraId="3AFE885A" w14:textId="048C22FD" w:rsidR="001D19FE" w:rsidRPr="00B11F1D" w:rsidRDefault="001D19FE" w:rsidP="00B11F1D">
      <w:pPr>
        <w:tabs>
          <w:tab w:val="left" w:pos="600"/>
        </w:tabs>
        <w:spacing w:line="276" w:lineRule="auto"/>
        <w:ind w:left="435"/>
        <w:jc w:val="both"/>
        <w:rPr>
          <w:rFonts w:ascii="Arial" w:hAnsi="Arial" w:cs="Arial"/>
          <w:bCs/>
          <w:sz w:val="20"/>
        </w:rPr>
      </w:pPr>
      <w:r w:rsidRPr="00B11F1D">
        <w:rPr>
          <w:rFonts w:ascii="Arial" w:hAnsi="Arial" w:cs="Arial"/>
          <w:sz w:val="20"/>
        </w:rPr>
        <w:t>termin Umowy może ulec zmianie o rzeczywisty czas, w jakim wyżej wskazane okoliczności wpłynęły na termin wykonania Umowy przez Wykonawcę, to jest uniemożliwiły Wykonawcy terminową realizację przedmiotu Umowy.</w:t>
      </w:r>
      <w:r w:rsidR="001F086E" w:rsidRPr="00B11F1D">
        <w:rPr>
          <w:rFonts w:ascii="Arial" w:hAnsi="Arial" w:cs="Arial"/>
          <w:sz w:val="20"/>
        </w:rPr>
        <w:t xml:space="preserve"> </w:t>
      </w:r>
      <w:r w:rsidRPr="00B11F1D">
        <w:rPr>
          <w:rFonts w:ascii="Arial" w:hAnsi="Arial" w:cs="Arial"/>
          <w:bCs/>
          <w:sz w:val="20"/>
        </w:rPr>
        <w:t xml:space="preserve">Przedłużenie terminów wykonania </w:t>
      </w:r>
      <w:r w:rsidR="001F086E" w:rsidRPr="00B11F1D">
        <w:rPr>
          <w:rFonts w:ascii="Arial" w:hAnsi="Arial" w:cs="Arial"/>
          <w:bCs/>
          <w:sz w:val="20"/>
        </w:rPr>
        <w:t>Przedmiotu Umowy</w:t>
      </w:r>
      <w:r w:rsidRPr="00B11F1D">
        <w:rPr>
          <w:rFonts w:ascii="Arial" w:hAnsi="Arial" w:cs="Arial"/>
          <w:bCs/>
          <w:sz w:val="20"/>
        </w:rPr>
        <w:t xml:space="preserve"> z</w:t>
      </w:r>
      <w:r w:rsidR="001F086E" w:rsidRPr="00B11F1D">
        <w:rPr>
          <w:rFonts w:ascii="Arial" w:hAnsi="Arial" w:cs="Arial"/>
          <w:bCs/>
          <w:sz w:val="20"/>
        </w:rPr>
        <w:t> </w:t>
      </w:r>
      <w:r w:rsidRPr="00B11F1D">
        <w:rPr>
          <w:rFonts w:ascii="Arial" w:hAnsi="Arial" w:cs="Arial"/>
          <w:bCs/>
          <w:sz w:val="20"/>
        </w:rPr>
        <w:t>przyczyn wskazanych wyżej, może nastąpić wyłącznie o czas trwania przeszkody.</w:t>
      </w:r>
    </w:p>
    <w:p w14:paraId="51C1C9EC" w14:textId="62C33991" w:rsidR="001D19FE" w:rsidRPr="00B11F1D" w:rsidRDefault="001D19FE" w:rsidP="00B11F1D">
      <w:pPr>
        <w:pStyle w:val="Akapitzlist"/>
        <w:numPr>
          <w:ilvl w:val="0"/>
          <w:numId w:val="52"/>
        </w:numPr>
        <w:tabs>
          <w:tab w:val="left" w:pos="709"/>
        </w:tabs>
        <w:spacing w:line="276" w:lineRule="auto"/>
        <w:ind w:left="709"/>
        <w:jc w:val="both"/>
        <w:rPr>
          <w:rFonts w:ascii="Arial" w:hAnsi="Arial" w:cs="Arial"/>
          <w:sz w:val="20"/>
        </w:rPr>
      </w:pPr>
      <w:r w:rsidRPr="00B11F1D">
        <w:rPr>
          <w:rFonts w:ascii="Arial" w:hAnsi="Arial" w:cs="Arial"/>
          <w:bCs/>
          <w:sz w:val="20"/>
        </w:rPr>
        <w:t xml:space="preserve">Dopuszczalna jest </w:t>
      </w:r>
      <w:r w:rsidRPr="00B11F1D">
        <w:rPr>
          <w:rFonts w:ascii="Arial" w:hAnsi="Arial" w:cs="Arial"/>
          <w:sz w:val="20"/>
        </w:rPr>
        <w:t xml:space="preserve">zmiana </w:t>
      </w:r>
      <w:r w:rsidRPr="00B11F1D">
        <w:rPr>
          <w:rFonts w:ascii="Arial" w:hAnsi="Arial" w:cs="Arial"/>
          <w:bCs/>
          <w:sz w:val="20"/>
        </w:rPr>
        <w:t>osób przewidzianych do realizacji</w:t>
      </w:r>
      <w:r w:rsidR="001F086E" w:rsidRPr="00B11F1D">
        <w:rPr>
          <w:rFonts w:ascii="Arial" w:hAnsi="Arial" w:cs="Arial"/>
          <w:bCs/>
          <w:sz w:val="20"/>
        </w:rPr>
        <w:t xml:space="preserve"> Przedmiotu Umowy</w:t>
      </w:r>
      <w:r w:rsidRPr="00B11F1D">
        <w:rPr>
          <w:rFonts w:ascii="Arial" w:hAnsi="Arial" w:cs="Arial"/>
          <w:bCs/>
          <w:sz w:val="20"/>
        </w:rPr>
        <w:t xml:space="preserve"> i</w:t>
      </w:r>
      <w:r w:rsidR="001F086E" w:rsidRPr="00B11F1D">
        <w:rPr>
          <w:rFonts w:ascii="Arial" w:hAnsi="Arial" w:cs="Arial"/>
          <w:bCs/>
          <w:sz w:val="20"/>
        </w:rPr>
        <w:t> </w:t>
      </w:r>
      <w:r w:rsidRPr="00B11F1D">
        <w:rPr>
          <w:rFonts w:ascii="Arial" w:hAnsi="Arial" w:cs="Arial"/>
          <w:bCs/>
          <w:sz w:val="20"/>
        </w:rPr>
        <w:t xml:space="preserve">deklarowanych przez Wykonawcę w ofercie. W takiej sytuacji </w:t>
      </w:r>
      <w:r w:rsidRPr="00B11F1D">
        <w:rPr>
          <w:rFonts w:ascii="Arial" w:hAnsi="Arial" w:cs="Arial"/>
          <w:sz w:val="20"/>
        </w:rPr>
        <w:t xml:space="preserve">nowe osoby </w:t>
      </w:r>
      <w:r w:rsidRPr="00B11F1D">
        <w:rPr>
          <w:rFonts w:ascii="Arial" w:hAnsi="Arial" w:cs="Arial"/>
          <w:sz w:val="20"/>
          <w:lang w:bidi="pl-PL"/>
        </w:rPr>
        <w:t>muszą spełniać wymagania opisane w S</w:t>
      </w:r>
      <w:r w:rsidR="001F086E" w:rsidRPr="00B11F1D">
        <w:rPr>
          <w:rFonts w:ascii="Arial" w:hAnsi="Arial" w:cs="Arial"/>
          <w:sz w:val="20"/>
          <w:lang w:bidi="pl-PL"/>
        </w:rPr>
        <w:t>WZ</w:t>
      </w:r>
      <w:r w:rsidRPr="00B11F1D">
        <w:rPr>
          <w:rFonts w:ascii="Arial" w:hAnsi="Arial" w:cs="Arial"/>
          <w:sz w:val="20"/>
          <w:lang w:bidi="pl-PL"/>
        </w:rPr>
        <w:t xml:space="preserve">. </w:t>
      </w:r>
      <w:r w:rsidRPr="00B11F1D">
        <w:rPr>
          <w:rFonts w:ascii="Arial" w:hAnsi="Arial" w:cs="Arial"/>
          <w:sz w:val="20"/>
        </w:rPr>
        <w:t>Wykonawca wraz z wnioskiem o zmianę osób zobowiązany jest przedłożyć dokumenty potwierdzające posiadanie wymaganych uprawnień.</w:t>
      </w:r>
    </w:p>
    <w:p w14:paraId="126C4BC9" w14:textId="32AC697F" w:rsidR="001D19FE" w:rsidRPr="00B11F1D" w:rsidRDefault="001D19FE" w:rsidP="00B11F1D">
      <w:pPr>
        <w:pStyle w:val="Akapitzlist"/>
        <w:numPr>
          <w:ilvl w:val="0"/>
          <w:numId w:val="52"/>
        </w:numPr>
        <w:tabs>
          <w:tab w:val="left" w:pos="709"/>
        </w:tabs>
        <w:spacing w:line="276" w:lineRule="auto"/>
        <w:ind w:left="709"/>
        <w:jc w:val="both"/>
        <w:rPr>
          <w:rFonts w:ascii="Arial" w:hAnsi="Arial" w:cs="Arial"/>
          <w:sz w:val="20"/>
        </w:rPr>
      </w:pPr>
      <w:r w:rsidRPr="00B11F1D">
        <w:rPr>
          <w:rFonts w:ascii="Arial" w:hAnsi="Arial" w:cs="Arial"/>
          <w:sz w:val="20"/>
        </w:rPr>
        <w:t>Dopuszczalna jest zmiana P</w:t>
      </w:r>
      <w:r w:rsidRPr="00B11F1D">
        <w:rPr>
          <w:rFonts w:ascii="Arial" w:hAnsi="Arial" w:cs="Arial"/>
          <w:bCs/>
          <w:sz w:val="20"/>
        </w:rPr>
        <w:t xml:space="preserve">odwykonawcy, który został wskazany w ofercie i zmiana Podwykonawcy wskazanego przez Wykonawcę w trakcie realizacji </w:t>
      </w:r>
      <w:r w:rsidR="001F086E" w:rsidRPr="00B11F1D">
        <w:rPr>
          <w:rFonts w:ascii="Arial" w:hAnsi="Arial" w:cs="Arial"/>
          <w:bCs/>
          <w:sz w:val="20"/>
        </w:rPr>
        <w:t>Przedmiotu Umowy</w:t>
      </w:r>
      <w:r w:rsidRPr="00B11F1D">
        <w:rPr>
          <w:rFonts w:ascii="Arial" w:hAnsi="Arial" w:cs="Arial"/>
          <w:bCs/>
          <w:sz w:val="20"/>
        </w:rPr>
        <w:t>.</w:t>
      </w:r>
    </w:p>
    <w:p w14:paraId="5FA42AD2" w14:textId="02458DF4" w:rsidR="001D19FE" w:rsidRPr="00B11F1D" w:rsidRDefault="001D19FE" w:rsidP="00B11F1D">
      <w:pPr>
        <w:pStyle w:val="Akapitzlist"/>
        <w:numPr>
          <w:ilvl w:val="0"/>
          <w:numId w:val="52"/>
        </w:numPr>
        <w:tabs>
          <w:tab w:val="left" w:pos="709"/>
        </w:tabs>
        <w:spacing w:line="276" w:lineRule="auto"/>
        <w:ind w:left="709"/>
        <w:jc w:val="both"/>
        <w:rPr>
          <w:rFonts w:ascii="Arial" w:hAnsi="Arial" w:cs="Arial"/>
          <w:sz w:val="20"/>
        </w:rPr>
      </w:pPr>
      <w:r w:rsidRPr="00B11F1D">
        <w:rPr>
          <w:rFonts w:ascii="Arial" w:hAnsi="Arial" w:cs="Arial"/>
          <w:bCs/>
          <w:sz w:val="20"/>
        </w:rPr>
        <w:t xml:space="preserve">Dopuszczone jest powierzenie do wykonywania przez podwykonawców tej części </w:t>
      </w:r>
      <w:r w:rsidR="001F086E" w:rsidRPr="00B11F1D">
        <w:rPr>
          <w:rFonts w:ascii="Arial" w:hAnsi="Arial" w:cs="Arial"/>
          <w:bCs/>
          <w:sz w:val="20"/>
        </w:rPr>
        <w:t>Przedmiotu Umowy</w:t>
      </w:r>
      <w:r w:rsidRPr="00B11F1D">
        <w:rPr>
          <w:rFonts w:ascii="Arial" w:hAnsi="Arial" w:cs="Arial"/>
          <w:bCs/>
          <w:sz w:val="20"/>
        </w:rPr>
        <w:t xml:space="preserve"> (zakresu </w:t>
      </w:r>
      <w:r w:rsidR="001F086E" w:rsidRPr="00B11F1D">
        <w:rPr>
          <w:rFonts w:ascii="Arial" w:hAnsi="Arial" w:cs="Arial"/>
          <w:bCs/>
          <w:sz w:val="20"/>
        </w:rPr>
        <w:t>robót</w:t>
      </w:r>
      <w:r w:rsidRPr="00B11F1D">
        <w:rPr>
          <w:rFonts w:ascii="Arial" w:hAnsi="Arial" w:cs="Arial"/>
          <w:bCs/>
          <w:sz w:val="20"/>
        </w:rPr>
        <w:t>, która nie została wskazana w ofercie jako część powierzona podwykonawcy.</w:t>
      </w:r>
    </w:p>
    <w:p w14:paraId="7CB93CE9" w14:textId="592A497F" w:rsidR="00F560C4" w:rsidRPr="00B11F1D" w:rsidRDefault="001D19FE" w:rsidP="00B11F1D">
      <w:pPr>
        <w:pStyle w:val="Akapitzlist"/>
        <w:numPr>
          <w:ilvl w:val="0"/>
          <w:numId w:val="52"/>
        </w:numPr>
        <w:tabs>
          <w:tab w:val="left" w:pos="709"/>
        </w:tabs>
        <w:spacing w:line="276" w:lineRule="auto"/>
        <w:ind w:left="709"/>
        <w:jc w:val="both"/>
        <w:rPr>
          <w:rFonts w:ascii="Arial" w:hAnsi="Arial" w:cs="Arial"/>
          <w:sz w:val="20"/>
        </w:rPr>
      </w:pPr>
      <w:r w:rsidRPr="00B11F1D">
        <w:rPr>
          <w:rFonts w:ascii="Arial" w:hAnsi="Arial" w:cs="Arial"/>
          <w:sz w:val="20"/>
        </w:rPr>
        <w:t>Zmiana Przedmiotu Umowy dotycząca sposobu wykonania robót budowlanych, w tym użytych materiałów będzie możliwa na wniosek Wykonawcy, przy łącznym spełnieniu dodatkowych warunków:</w:t>
      </w:r>
    </w:p>
    <w:p w14:paraId="3049DBA2" w14:textId="2DD40BE9" w:rsidR="001D19FE" w:rsidRPr="00B11F1D" w:rsidRDefault="00F560C4" w:rsidP="00B11F1D">
      <w:pPr>
        <w:pStyle w:val="Akapitzlist"/>
        <w:numPr>
          <w:ilvl w:val="0"/>
          <w:numId w:val="58"/>
        </w:numPr>
        <w:tabs>
          <w:tab w:val="left" w:pos="709"/>
        </w:tabs>
        <w:spacing w:line="276" w:lineRule="auto"/>
        <w:jc w:val="both"/>
        <w:rPr>
          <w:rFonts w:ascii="Arial" w:hAnsi="Arial" w:cs="Arial"/>
          <w:sz w:val="20"/>
        </w:rPr>
      </w:pPr>
      <w:r w:rsidRPr="00B11F1D">
        <w:rPr>
          <w:rFonts w:ascii="Arial" w:hAnsi="Arial" w:cs="Arial"/>
          <w:sz w:val="20"/>
        </w:rPr>
        <w:t>w</w:t>
      </w:r>
      <w:r w:rsidR="001D19FE" w:rsidRPr="00B11F1D">
        <w:rPr>
          <w:rFonts w:ascii="Arial" w:hAnsi="Arial" w:cs="Arial"/>
          <w:sz w:val="20"/>
        </w:rPr>
        <w:t xml:space="preserve">ykonawca przedłoży Zamawiającemu pisemną ofertę na rozwiązanie zamienne, które: </w:t>
      </w:r>
    </w:p>
    <w:p w14:paraId="1C7BAF9E" w14:textId="4049099B" w:rsidR="001D19FE" w:rsidRPr="00B11F1D" w:rsidRDefault="001D19FE" w:rsidP="00B11F1D">
      <w:pPr>
        <w:pStyle w:val="Akapitzlist"/>
        <w:numPr>
          <w:ilvl w:val="0"/>
          <w:numId w:val="57"/>
        </w:numPr>
        <w:spacing w:line="276" w:lineRule="auto"/>
        <w:ind w:left="1701"/>
        <w:jc w:val="both"/>
        <w:rPr>
          <w:rFonts w:ascii="Arial" w:hAnsi="Arial" w:cs="Arial"/>
          <w:sz w:val="20"/>
        </w:rPr>
      </w:pPr>
      <w:r w:rsidRPr="00B11F1D">
        <w:rPr>
          <w:rFonts w:ascii="Arial" w:hAnsi="Arial" w:cs="Arial"/>
          <w:sz w:val="20"/>
        </w:rPr>
        <w:t xml:space="preserve">obniży </w:t>
      </w:r>
      <w:bookmarkStart w:id="13" w:name="_Hlk159437534"/>
      <w:r w:rsidRPr="00B11F1D">
        <w:rPr>
          <w:rFonts w:ascii="Arial" w:hAnsi="Arial" w:cs="Arial"/>
          <w:sz w:val="20"/>
        </w:rPr>
        <w:t>koszt ponoszony przez Zamawiającego na realizację Przedmiotu Umowy</w:t>
      </w:r>
      <w:bookmarkEnd w:id="13"/>
      <w:r w:rsidRPr="00B11F1D">
        <w:rPr>
          <w:rFonts w:ascii="Arial" w:hAnsi="Arial" w:cs="Arial"/>
          <w:sz w:val="20"/>
        </w:rPr>
        <w:t>, lub</w:t>
      </w:r>
    </w:p>
    <w:p w14:paraId="500D0B1A" w14:textId="092C277F" w:rsidR="001D19FE" w:rsidRPr="00B11F1D" w:rsidRDefault="001D19FE" w:rsidP="00B11F1D">
      <w:pPr>
        <w:pStyle w:val="Akapitzlist"/>
        <w:numPr>
          <w:ilvl w:val="0"/>
          <w:numId w:val="57"/>
        </w:numPr>
        <w:spacing w:line="276" w:lineRule="auto"/>
        <w:ind w:left="1701"/>
        <w:jc w:val="both"/>
        <w:rPr>
          <w:rFonts w:ascii="Arial" w:hAnsi="Arial" w:cs="Arial"/>
          <w:sz w:val="20"/>
        </w:rPr>
      </w:pPr>
      <w:r w:rsidRPr="00B11F1D">
        <w:rPr>
          <w:rFonts w:ascii="Arial" w:hAnsi="Arial" w:cs="Arial"/>
          <w:sz w:val="20"/>
        </w:rPr>
        <w:t>obniży koszt ponoszony przez Zamawiającego na utrzymanie lub użytkowanie Przedmiotu Umowy, lub</w:t>
      </w:r>
    </w:p>
    <w:p w14:paraId="1F6FC1F5" w14:textId="01348674" w:rsidR="001D19FE" w:rsidRPr="00B11F1D" w:rsidRDefault="001D19FE" w:rsidP="00B11F1D">
      <w:pPr>
        <w:pStyle w:val="Akapitzlist"/>
        <w:numPr>
          <w:ilvl w:val="0"/>
          <w:numId w:val="57"/>
        </w:numPr>
        <w:spacing w:line="276" w:lineRule="auto"/>
        <w:ind w:left="1701"/>
        <w:jc w:val="both"/>
        <w:rPr>
          <w:rFonts w:ascii="Arial" w:hAnsi="Arial" w:cs="Arial"/>
          <w:sz w:val="20"/>
        </w:rPr>
      </w:pPr>
      <w:r w:rsidRPr="00B11F1D">
        <w:rPr>
          <w:rFonts w:ascii="Arial" w:hAnsi="Arial" w:cs="Arial"/>
          <w:sz w:val="20"/>
        </w:rPr>
        <w:t>poprawi sprawność lub zwiększy wartość Przedmiotu Umowy, lub</w:t>
      </w:r>
    </w:p>
    <w:p w14:paraId="1D70A1DB" w14:textId="74208B56" w:rsidR="001D19FE" w:rsidRPr="00B11F1D" w:rsidRDefault="001D19FE" w:rsidP="00B11F1D">
      <w:pPr>
        <w:pStyle w:val="Akapitzlist"/>
        <w:numPr>
          <w:ilvl w:val="0"/>
          <w:numId w:val="57"/>
        </w:numPr>
        <w:spacing w:line="276" w:lineRule="auto"/>
        <w:ind w:left="1701"/>
        <w:jc w:val="both"/>
        <w:rPr>
          <w:rFonts w:ascii="Arial" w:hAnsi="Arial" w:cs="Arial"/>
          <w:sz w:val="20"/>
        </w:rPr>
      </w:pPr>
      <w:r w:rsidRPr="00B11F1D">
        <w:rPr>
          <w:rFonts w:ascii="Arial" w:hAnsi="Arial" w:cs="Arial"/>
          <w:sz w:val="20"/>
        </w:rPr>
        <w:t>w inny sposób będzie korzystna dla Zamawiającego</w:t>
      </w:r>
      <w:r w:rsidR="00F560C4" w:rsidRPr="00B11F1D">
        <w:rPr>
          <w:rFonts w:ascii="Arial" w:hAnsi="Arial" w:cs="Arial"/>
          <w:sz w:val="20"/>
        </w:rPr>
        <w:t>,</w:t>
      </w:r>
    </w:p>
    <w:p w14:paraId="04FE1DD6" w14:textId="13D053CA" w:rsidR="001D19FE" w:rsidRPr="00B11F1D" w:rsidRDefault="001D19FE" w:rsidP="00B11F1D">
      <w:pPr>
        <w:pStyle w:val="Akapitzlist"/>
        <w:numPr>
          <w:ilvl w:val="0"/>
          <w:numId w:val="58"/>
        </w:numPr>
        <w:spacing w:line="276" w:lineRule="auto"/>
        <w:jc w:val="both"/>
        <w:rPr>
          <w:rFonts w:ascii="Arial" w:hAnsi="Arial" w:cs="Arial"/>
          <w:sz w:val="20"/>
        </w:rPr>
      </w:pPr>
      <w:r w:rsidRPr="00B11F1D">
        <w:rPr>
          <w:rFonts w:ascii="Arial" w:hAnsi="Arial" w:cs="Arial"/>
          <w:sz w:val="20"/>
        </w:rPr>
        <w:t>rozwiązanie zamienne nie obniży jakości, trwałości lub sprawności użytkowej Przedmiotu Umowy</w:t>
      </w:r>
      <w:r w:rsidR="00F560C4" w:rsidRPr="00B11F1D">
        <w:rPr>
          <w:rFonts w:ascii="Arial" w:hAnsi="Arial" w:cs="Arial"/>
          <w:sz w:val="20"/>
        </w:rPr>
        <w:t>,</w:t>
      </w:r>
    </w:p>
    <w:p w14:paraId="23CB54F7" w14:textId="18006FAD" w:rsidR="001D19FE" w:rsidRPr="00B11F1D" w:rsidRDefault="001D19FE" w:rsidP="00B11F1D">
      <w:pPr>
        <w:pStyle w:val="Akapitzlist"/>
        <w:numPr>
          <w:ilvl w:val="0"/>
          <w:numId w:val="58"/>
        </w:numPr>
        <w:spacing w:line="276" w:lineRule="auto"/>
        <w:jc w:val="both"/>
        <w:rPr>
          <w:rFonts w:ascii="Arial" w:hAnsi="Arial" w:cs="Arial"/>
          <w:sz w:val="20"/>
        </w:rPr>
      </w:pPr>
      <w:r w:rsidRPr="00B11F1D">
        <w:rPr>
          <w:rFonts w:ascii="Arial" w:hAnsi="Arial" w:cs="Arial"/>
          <w:sz w:val="20"/>
        </w:rPr>
        <w:t>Wykonawca uzyska zgodę na wprowadzenie rozwiązania zamiennego od podmiotu pełniącego nadzór autorski nad realizacją zadania oraz Zamawiającego</w:t>
      </w:r>
      <w:r w:rsidR="00F560C4" w:rsidRPr="00B11F1D">
        <w:rPr>
          <w:rFonts w:ascii="Arial" w:hAnsi="Arial" w:cs="Arial"/>
          <w:sz w:val="20"/>
        </w:rPr>
        <w:t>,</w:t>
      </w:r>
    </w:p>
    <w:p w14:paraId="4A874060" w14:textId="0FFFDA6D" w:rsidR="001D19FE" w:rsidRPr="00B11F1D" w:rsidRDefault="001D19FE" w:rsidP="00B11F1D">
      <w:pPr>
        <w:pStyle w:val="Akapitzlist"/>
        <w:numPr>
          <w:ilvl w:val="0"/>
          <w:numId w:val="58"/>
        </w:numPr>
        <w:spacing w:line="276" w:lineRule="auto"/>
        <w:jc w:val="both"/>
        <w:rPr>
          <w:rFonts w:ascii="Arial" w:hAnsi="Arial" w:cs="Arial"/>
          <w:sz w:val="20"/>
        </w:rPr>
      </w:pPr>
      <w:r w:rsidRPr="00B11F1D">
        <w:rPr>
          <w:rFonts w:ascii="Arial" w:hAnsi="Arial" w:cs="Arial"/>
          <w:sz w:val="20"/>
        </w:rPr>
        <w:t>na własny koszt opracuje dokumentację projektową dla rozwiązania zamiennego oraz uzyska niezbędne zgody, pozwolenia i decyzje organów administracyjnych</w:t>
      </w:r>
      <w:r w:rsidR="00F560C4" w:rsidRPr="00B11F1D">
        <w:rPr>
          <w:rFonts w:ascii="Arial" w:hAnsi="Arial" w:cs="Arial"/>
          <w:sz w:val="20"/>
        </w:rPr>
        <w:t>,</w:t>
      </w:r>
    </w:p>
    <w:p w14:paraId="41BD8901" w14:textId="50E5A627" w:rsidR="001D19FE" w:rsidRPr="00B11F1D" w:rsidRDefault="001D19FE" w:rsidP="00B11F1D">
      <w:pPr>
        <w:pStyle w:val="Akapitzlist"/>
        <w:numPr>
          <w:ilvl w:val="0"/>
          <w:numId w:val="58"/>
        </w:numPr>
        <w:spacing w:line="276" w:lineRule="auto"/>
        <w:jc w:val="both"/>
        <w:rPr>
          <w:rFonts w:ascii="Arial" w:hAnsi="Arial" w:cs="Arial"/>
          <w:sz w:val="20"/>
        </w:rPr>
      </w:pPr>
      <w:r w:rsidRPr="00B11F1D">
        <w:rPr>
          <w:rFonts w:ascii="Arial" w:hAnsi="Arial" w:cs="Arial"/>
          <w:sz w:val="20"/>
        </w:rPr>
        <w:t>dla realizacji robót będących przedmiotem rozwiązania zamiennego zastosowanie będą miały wszystkie warunki określone w niniejszej Umowie dla wszystkich robot</w:t>
      </w:r>
      <w:r w:rsidR="00F560C4" w:rsidRPr="00B11F1D">
        <w:rPr>
          <w:rFonts w:ascii="Arial" w:hAnsi="Arial" w:cs="Arial"/>
          <w:sz w:val="20"/>
        </w:rPr>
        <w:t>,</w:t>
      </w:r>
    </w:p>
    <w:p w14:paraId="1F3DB4F2" w14:textId="297FDD94" w:rsidR="001D19FE" w:rsidRPr="00B11F1D" w:rsidRDefault="001D19FE" w:rsidP="00B11F1D">
      <w:pPr>
        <w:pStyle w:val="Akapitzlist"/>
        <w:numPr>
          <w:ilvl w:val="0"/>
          <w:numId w:val="58"/>
        </w:numPr>
        <w:spacing w:line="276" w:lineRule="auto"/>
        <w:jc w:val="both"/>
        <w:rPr>
          <w:rFonts w:ascii="Arial" w:hAnsi="Arial" w:cs="Arial"/>
          <w:sz w:val="20"/>
        </w:rPr>
      </w:pPr>
      <w:r w:rsidRPr="00B11F1D">
        <w:rPr>
          <w:rFonts w:ascii="Arial" w:hAnsi="Arial" w:cs="Arial"/>
          <w:sz w:val="20"/>
        </w:rPr>
        <w:t xml:space="preserve">wartość wynagrodzenia Wykonawcy zostanie zmodyfikowana stosownie do wartości przyjętej przez Zamawiającego oferty na rozwiązanie zamienne, z tym że 30% oszczędności wynikającej z wprowadzenia rozwiązania zamiennego obniżającego koszt ponoszony przez Zamawiającego na realizację Przedmiotu Umowy, stanowić będzie </w:t>
      </w:r>
      <w:r w:rsidR="00F560C4" w:rsidRPr="00B11F1D">
        <w:rPr>
          <w:rFonts w:ascii="Arial" w:hAnsi="Arial" w:cs="Arial"/>
          <w:sz w:val="20"/>
        </w:rPr>
        <w:t>h</w:t>
      </w:r>
      <w:r w:rsidRPr="00B11F1D">
        <w:rPr>
          <w:rFonts w:ascii="Arial" w:hAnsi="Arial" w:cs="Arial"/>
          <w:sz w:val="20"/>
        </w:rPr>
        <w:t>onorarium Wykonawcy, które zostanie włączone do wynagrodzenia Wykonawcy.</w:t>
      </w:r>
    </w:p>
    <w:p w14:paraId="1D5369A1" w14:textId="24E088A0" w:rsidR="001D19FE" w:rsidRPr="00B11F1D" w:rsidRDefault="001D19FE" w:rsidP="00B11F1D">
      <w:pPr>
        <w:widowControl/>
        <w:numPr>
          <w:ilvl w:val="0"/>
          <w:numId w:val="52"/>
        </w:numPr>
        <w:tabs>
          <w:tab w:val="left" w:pos="435"/>
        </w:tabs>
        <w:suppressAutoHyphens w:val="0"/>
        <w:overflowPunct/>
        <w:autoSpaceDE/>
        <w:autoSpaceDN/>
        <w:adjustRightInd/>
        <w:spacing w:line="276" w:lineRule="auto"/>
        <w:ind w:left="709"/>
        <w:contextualSpacing/>
        <w:jc w:val="both"/>
        <w:rPr>
          <w:rFonts w:ascii="Arial" w:hAnsi="Arial" w:cs="Arial"/>
          <w:sz w:val="20"/>
        </w:rPr>
      </w:pPr>
      <w:r w:rsidRPr="00B11F1D">
        <w:rPr>
          <w:rFonts w:ascii="Arial" w:hAnsi="Arial" w:cs="Arial"/>
          <w:sz w:val="20"/>
          <w:lang w:bidi="pl-PL"/>
        </w:rPr>
        <w:t xml:space="preserve">Zmiany do </w:t>
      </w:r>
      <w:r w:rsidR="00C605FA" w:rsidRPr="00B11F1D">
        <w:rPr>
          <w:rFonts w:ascii="Arial" w:hAnsi="Arial" w:cs="Arial"/>
          <w:sz w:val="20"/>
          <w:lang w:bidi="pl-PL"/>
        </w:rPr>
        <w:t>U</w:t>
      </w:r>
      <w:r w:rsidRPr="00B11F1D">
        <w:rPr>
          <w:rFonts w:ascii="Arial" w:hAnsi="Arial" w:cs="Arial"/>
          <w:sz w:val="20"/>
          <w:lang w:bidi="pl-PL"/>
        </w:rPr>
        <w:t>mowy może inicjować zarówno Zamawiający jak i Wykonawca, składając pisemny wniosek do drugiej Strony, zawierający w szczególności opis zmiany i jej uzasadnienie.</w:t>
      </w:r>
      <w:r w:rsidRPr="00B11F1D">
        <w:rPr>
          <w:rFonts w:ascii="Arial" w:hAnsi="Arial" w:cs="Arial"/>
          <w:sz w:val="20"/>
        </w:rPr>
        <w:t xml:space="preserve"> Decyzję o wyrażeniu zgody na zmianę lub odmowie wyrażenia zgody na zmianę Strona, do której złożono wniosek podejmuje w terminie 10 dni roboczych od dnia otrzymania wniosku o zmianę. W przypadku akceptacji zmiany, aneks do umowy zostanie zawarty w terminie nie późniejszym niż 15 dni roboczych licząc od dnia akceptacji.</w:t>
      </w:r>
    </w:p>
    <w:p w14:paraId="2408046E" w14:textId="0F494BE3" w:rsidR="001D19FE" w:rsidRPr="00B11F1D" w:rsidRDefault="001D19FE" w:rsidP="00BB7CE8">
      <w:pPr>
        <w:widowControl/>
        <w:numPr>
          <w:ilvl w:val="0"/>
          <w:numId w:val="52"/>
        </w:numPr>
        <w:tabs>
          <w:tab w:val="left" w:pos="435"/>
        </w:tabs>
        <w:suppressAutoHyphens w:val="0"/>
        <w:overflowPunct/>
        <w:autoSpaceDE/>
        <w:autoSpaceDN/>
        <w:adjustRightInd/>
        <w:spacing w:after="240" w:line="276" w:lineRule="auto"/>
        <w:ind w:left="709"/>
        <w:contextualSpacing/>
        <w:jc w:val="both"/>
        <w:rPr>
          <w:rFonts w:ascii="Arial" w:hAnsi="Arial" w:cs="Arial"/>
          <w:sz w:val="20"/>
        </w:rPr>
      </w:pPr>
      <w:r w:rsidRPr="00B11F1D">
        <w:rPr>
          <w:rFonts w:ascii="Arial" w:hAnsi="Arial" w:cs="Arial"/>
          <w:sz w:val="20"/>
        </w:rPr>
        <w:t xml:space="preserve">Wszelkie zmiany Umowy są dokonywane przez umocowanych przedstawicieli </w:t>
      </w:r>
      <w:r w:rsidR="00C605FA" w:rsidRPr="00B11F1D">
        <w:rPr>
          <w:rFonts w:ascii="Arial" w:hAnsi="Arial" w:cs="Arial"/>
          <w:sz w:val="20"/>
        </w:rPr>
        <w:t>Z</w:t>
      </w:r>
      <w:r w:rsidRPr="00B11F1D">
        <w:rPr>
          <w:rFonts w:ascii="Arial" w:hAnsi="Arial" w:cs="Arial"/>
          <w:sz w:val="20"/>
        </w:rPr>
        <w:t xml:space="preserve">amawiającego i </w:t>
      </w:r>
      <w:r w:rsidR="00C605FA" w:rsidRPr="00B11F1D">
        <w:rPr>
          <w:rFonts w:ascii="Arial" w:hAnsi="Arial" w:cs="Arial"/>
          <w:sz w:val="20"/>
        </w:rPr>
        <w:t>W</w:t>
      </w:r>
      <w:r w:rsidRPr="00B11F1D">
        <w:rPr>
          <w:rFonts w:ascii="Arial" w:hAnsi="Arial" w:cs="Arial"/>
          <w:sz w:val="20"/>
        </w:rPr>
        <w:t>ykonawcy w formie pisemnej w drodze aneksu Umowy, pod rygorem nieważności.</w:t>
      </w:r>
    </w:p>
    <w:p w14:paraId="629EB99D" w14:textId="3BA079A6" w:rsidR="001D19FE" w:rsidRPr="00B11F1D" w:rsidRDefault="001D19FE" w:rsidP="00BB7CE8">
      <w:pPr>
        <w:spacing w:before="240" w:line="276" w:lineRule="auto"/>
        <w:jc w:val="center"/>
        <w:rPr>
          <w:rFonts w:ascii="Arial" w:hAnsi="Arial" w:cs="Arial"/>
          <w:b/>
          <w:sz w:val="20"/>
        </w:rPr>
      </w:pPr>
      <w:r w:rsidRPr="00B11F1D">
        <w:rPr>
          <w:rFonts w:ascii="Arial" w:hAnsi="Arial" w:cs="Arial"/>
          <w:b/>
          <w:sz w:val="20"/>
        </w:rPr>
        <w:t>§ 1</w:t>
      </w:r>
      <w:r w:rsidR="003C2060" w:rsidRPr="00B11F1D">
        <w:rPr>
          <w:rFonts w:ascii="Arial" w:hAnsi="Arial" w:cs="Arial"/>
          <w:b/>
          <w:sz w:val="20"/>
        </w:rPr>
        <w:t>7</w:t>
      </w:r>
    </w:p>
    <w:p w14:paraId="7E43AB13" w14:textId="77777777" w:rsidR="001D19FE" w:rsidRPr="00B11F1D" w:rsidRDefault="001D19FE" w:rsidP="00BB7CE8">
      <w:pPr>
        <w:spacing w:after="240" w:line="276" w:lineRule="auto"/>
        <w:jc w:val="center"/>
        <w:rPr>
          <w:rFonts w:ascii="Arial" w:hAnsi="Arial" w:cs="Arial"/>
          <w:b/>
          <w:sz w:val="20"/>
        </w:rPr>
      </w:pPr>
      <w:r w:rsidRPr="00B11F1D">
        <w:rPr>
          <w:rFonts w:ascii="Arial" w:hAnsi="Arial" w:cs="Arial"/>
          <w:b/>
          <w:sz w:val="20"/>
        </w:rPr>
        <w:t>[ODSTĄPIENIE OD UMOWY]</w:t>
      </w:r>
    </w:p>
    <w:p w14:paraId="662C3A9C" w14:textId="1EE5CED4" w:rsidR="00670D73" w:rsidRPr="00B11F1D" w:rsidRDefault="001D19FE" w:rsidP="00B11F1D">
      <w:pPr>
        <w:pStyle w:val="Akapitzlist"/>
        <w:numPr>
          <w:ilvl w:val="0"/>
          <w:numId w:val="42"/>
        </w:numPr>
        <w:spacing w:line="276" w:lineRule="auto"/>
        <w:jc w:val="both"/>
        <w:rPr>
          <w:rFonts w:ascii="Arial" w:eastAsia="TimesNewRoman" w:hAnsi="Arial" w:cs="Arial"/>
          <w:sz w:val="20"/>
        </w:rPr>
      </w:pPr>
      <w:r w:rsidRPr="00B11F1D">
        <w:rPr>
          <w:rFonts w:ascii="Arial" w:eastAsia="TimesNewRoman" w:hAnsi="Arial" w:cs="Arial"/>
          <w:sz w:val="20"/>
        </w:rPr>
        <w:t>Zamawiającemu poza przypadkami określonymi w Kodeksie Cywilnym przysługuje prawo odstąpienia od umowy, z powodu:</w:t>
      </w:r>
    </w:p>
    <w:p w14:paraId="7882A8E1" w14:textId="4E03026B"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nierozpoczęcia realizacji Umowy bez uzasadnionych przyczyn lub niekontynuowania jej pomimo pisemnego wezwania Zamawiającego przez okres dłuższy niż 14 dni</w:t>
      </w:r>
      <w:r w:rsidR="00670D73" w:rsidRPr="00B11F1D">
        <w:rPr>
          <w:rFonts w:ascii="Arial" w:eastAsia="TimesNewRoman" w:hAnsi="Arial" w:cs="Arial"/>
          <w:sz w:val="20"/>
        </w:rPr>
        <w:t>,</w:t>
      </w:r>
    </w:p>
    <w:p w14:paraId="4795B23B" w14:textId="18287014"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nie zastosowania się Wykonawcy do postanowień § 1</w:t>
      </w:r>
      <w:r w:rsidR="00670D73" w:rsidRPr="00B11F1D">
        <w:rPr>
          <w:rFonts w:ascii="Arial" w:eastAsia="TimesNewRoman" w:hAnsi="Arial" w:cs="Arial"/>
          <w:sz w:val="20"/>
        </w:rPr>
        <w:t>5</w:t>
      </w:r>
      <w:r w:rsidRPr="00B11F1D">
        <w:rPr>
          <w:rFonts w:ascii="Arial" w:eastAsia="TimesNewRoman" w:hAnsi="Arial" w:cs="Arial"/>
          <w:sz w:val="20"/>
        </w:rPr>
        <w:t xml:space="preserve"> Umowy, w szczególności braku przedłużenia </w:t>
      </w:r>
      <w:r w:rsidR="00210280" w:rsidRPr="00B11F1D">
        <w:rPr>
          <w:rFonts w:ascii="Arial" w:eastAsia="TimesNewRoman" w:hAnsi="Arial" w:cs="Arial"/>
          <w:sz w:val="20"/>
        </w:rPr>
        <w:t>z</w:t>
      </w:r>
      <w:r w:rsidRPr="00B11F1D">
        <w:rPr>
          <w:rFonts w:ascii="Arial" w:eastAsia="TimesNewRoman" w:hAnsi="Arial" w:cs="Arial"/>
          <w:sz w:val="20"/>
        </w:rPr>
        <w:t xml:space="preserve">abezpieczenia należytego wykonania </w:t>
      </w:r>
      <w:r w:rsidR="00210280" w:rsidRPr="00B11F1D">
        <w:rPr>
          <w:rFonts w:ascii="Arial" w:eastAsia="TimesNewRoman" w:hAnsi="Arial" w:cs="Arial"/>
          <w:sz w:val="20"/>
        </w:rPr>
        <w:t>u</w:t>
      </w:r>
      <w:r w:rsidRPr="00B11F1D">
        <w:rPr>
          <w:rFonts w:ascii="Arial" w:eastAsia="TimesNewRoman" w:hAnsi="Arial" w:cs="Arial"/>
          <w:sz w:val="20"/>
        </w:rPr>
        <w:t>mowy</w:t>
      </w:r>
      <w:r w:rsidR="00670D73" w:rsidRPr="00B11F1D">
        <w:rPr>
          <w:rFonts w:ascii="Arial" w:eastAsia="TimesNewRoman" w:hAnsi="Arial" w:cs="Arial"/>
          <w:sz w:val="20"/>
        </w:rPr>
        <w:t>,</w:t>
      </w:r>
    </w:p>
    <w:p w14:paraId="54E349E3" w14:textId="32EDFDBC"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 xml:space="preserve">nie zastosowania się Wykonawcy do postanowień § </w:t>
      </w:r>
      <w:r w:rsidR="00670D73" w:rsidRPr="00B11F1D">
        <w:rPr>
          <w:rFonts w:ascii="Arial" w:eastAsia="TimesNewRoman" w:hAnsi="Arial" w:cs="Arial"/>
          <w:sz w:val="20"/>
        </w:rPr>
        <w:t>13</w:t>
      </w:r>
      <w:r w:rsidRPr="00B11F1D">
        <w:rPr>
          <w:rFonts w:ascii="Arial" w:eastAsia="TimesNewRoman" w:hAnsi="Arial" w:cs="Arial"/>
          <w:sz w:val="20"/>
        </w:rPr>
        <w:t xml:space="preserve"> Umowy, w szczególności braku przedłożenia polisy lub przedłużenia wymaganych polis ubezpieczeniowych; </w:t>
      </w:r>
    </w:p>
    <w:p w14:paraId="2E967C1B" w14:textId="12BD1994"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porzucenia robót lub w inny sposób otwarcie okazania swojego zamiaru niekontynuowania wykonywania swoich zobowiązań według Umowy</w:t>
      </w:r>
      <w:r w:rsidR="00670D73" w:rsidRPr="00B11F1D">
        <w:rPr>
          <w:rFonts w:ascii="Arial" w:eastAsia="TimesNewRoman" w:hAnsi="Arial" w:cs="Arial"/>
          <w:sz w:val="20"/>
        </w:rPr>
        <w:t>,</w:t>
      </w:r>
    </w:p>
    <w:p w14:paraId="5E23EE33" w14:textId="68E53E5A"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 xml:space="preserve">podzlecenia jakiejkolwiek część robót bez akceptacji Zamawiającego (wbrew postanowieniom § </w:t>
      </w:r>
      <w:r w:rsidR="00673153" w:rsidRPr="00B11F1D">
        <w:rPr>
          <w:rFonts w:ascii="Arial" w:eastAsia="TimesNewRoman" w:hAnsi="Arial" w:cs="Arial"/>
          <w:sz w:val="20"/>
        </w:rPr>
        <w:t>10</w:t>
      </w:r>
      <w:r w:rsidRPr="00B11F1D">
        <w:rPr>
          <w:rFonts w:ascii="Arial" w:eastAsia="TimesNewRoman" w:hAnsi="Arial" w:cs="Arial"/>
          <w:sz w:val="20"/>
        </w:rPr>
        <w:t xml:space="preserve"> Umowy) lub dokonania cesji Umowy, jej części lub jakiejkolwiek wierzytelności wynikającej z Umowy bez uprzedniej zgody Zamawiającego</w:t>
      </w:r>
      <w:r w:rsidR="00051546" w:rsidRPr="00B11F1D">
        <w:rPr>
          <w:rFonts w:ascii="Arial" w:eastAsia="TimesNewRoman" w:hAnsi="Arial" w:cs="Arial"/>
          <w:sz w:val="20"/>
        </w:rPr>
        <w:t>,</w:t>
      </w:r>
      <w:r w:rsidRPr="00B11F1D">
        <w:rPr>
          <w:rFonts w:ascii="Arial" w:eastAsia="TimesNewRoman" w:hAnsi="Arial" w:cs="Arial"/>
          <w:sz w:val="20"/>
        </w:rPr>
        <w:t xml:space="preserve"> </w:t>
      </w:r>
    </w:p>
    <w:p w14:paraId="237604ED" w14:textId="16B9306C"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nie wypełnienia obowiązku zatrudnienia na podstawie Umowy o pracę, określonego w § </w:t>
      </w:r>
      <w:r w:rsidR="00723EE0" w:rsidRPr="00B11F1D">
        <w:rPr>
          <w:rFonts w:ascii="Arial" w:eastAsia="TimesNewRoman" w:hAnsi="Arial" w:cs="Arial"/>
          <w:sz w:val="20"/>
        </w:rPr>
        <w:t>7</w:t>
      </w:r>
      <w:r w:rsidRPr="00B11F1D">
        <w:rPr>
          <w:rFonts w:ascii="Arial" w:eastAsia="TimesNewRoman" w:hAnsi="Arial" w:cs="Arial"/>
          <w:sz w:val="20"/>
        </w:rPr>
        <w:t xml:space="preserve"> ust. 1 Umowy; </w:t>
      </w:r>
    </w:p>
    <w:p w14:paraId="01A7CF3E" w14:textId="77777777"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 xml:space="preserve">niewypłacalności Wykonawcy lub otwarcia jego likwidacji, w rozumieniu przepisów Kodeksu spółek handlowych; </w:t>
      </w:r>
    </w:p>
    <w:p w14:paraId="1DC63A84" w14:textId="20139E8E"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 xml:space="preserve">konieczności wielokrotnego dokonywania bezpośredniej zapłaty Podwykonawcy lub dalszemu Podwykonawcy, o których mowa w § </w:t>
      </w:r>
      <w:r w:rsidR="00F25D0F" w:rsidRPr="00B11F1D">
        <w:rPr>
          <w:rFonts w:ascii="Arial" w:eastAsia="TimesNewRoman" w:hAnsi="Arial" w:cs="Arial"/>
          <w:sz w:val="20"/>
        </w:rPr>
        <w:t>10</w:t>
      </w:r>
      <w:r w:rsidRPr="00B11F1D">
        <w:rPr>
          <w:rFonts w:ascii="Arial" w:eastAsia="TimesNewRoman" w:hAnsi="Arial" w:cs="Arial"/>
          <w:sz w:val="20"/>
        </w:rPr>
        <w:t xml:space="preserve"> Umowy, lub konieczności dokonania bezpośrednich zapłat na sumę większą niż 5% wartości Umowy; </w:t>
      </w:r>
    </w:p>
    <w:p w14:paraId="58BFAE3F" w14:textId="764A6ACA"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w terminie 30 dni od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F25D0F" w:rsidRPr="00B11F1D">
        <w:rPr>
          <w:rFonts w:ascii="Arial" w:eastAsia="TimesNewRoman" w:hAnsi="Arial" w:cs="Arial"/>
          <w:sz w:val="20"/>
        </w:rPr>
        <w:t>,</w:t>
      </w:r>
    </w:p>
    <w:p w14:paraId="4C8C997D" w14:textId="7F84F07C"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w razie niewykonania całości lub części Umowy przez Wykonawcę w terminie określonym w</w:t>
      </w:r>
      <w:r w:rsidR="00F25D0F" w:rsidRPr="00B11F1D">
        <w:rPr>
          <w:rFonts w:ascii="Arial" w:eastAsia="TimesNewRoman" w:hAnsi="Arial" w:cs="Arial"/>
          <w:sz w:val="20"/>
        </w:rPr>
        <w:t> </w:t>
      </w:r>
      <w:r w:rsidRPr="00B11F1D">
        <w:rPr>
          <w:rFonts w:ascii="Arial" w:eastAsia="TimesNewRoman" w:hAnsi="Arial" w:cs="Arial"/>
          <w:sz w:val="20"/>
        </w:rPr>
        <w:t>§</w:t>
      </w:r>
      <w:r w:rsidR="00F25D0F" w:rsidRPr="00B11F1D">
        <w:rPr>
          <w:rFonts w:ascii="Arial" w:eastAsia="TimesNewRoman" w:hAnsi="Arial" w:cs="Arial"/>
          <w:sz w:val="20"/>
        </w:rPr>
        <w:t> </w:t>
      </w:r>
      <w:r w:rsidRPr="00B11F1D">
        <w:rPr>
          <w:rFonts w:ascii="Arial" w:eastAsia="TimesNewRoman" w:hAnsi="Arial" w:cs="Arial"/>
          <w:sz w:val="20"/>
        </w:rPr>
        <w:t>4 Umowy</w:t>
      </w:r>
      <w:r w:rsidR="00F25D0F" w:rsidRPr="00B11F1D">
        <w:rPr>
          <w:rFonts w:ascii="Arial" w:eastAsia="TimesNewRoman" w:hAnsi="Arial" w:cs="Arial"/>
          <w:sz w:val="20"/>
        </w:rPr>
        <w:t>,</w:t>
      </w:r>
    </w:p>
    <w:p w14:paraId="48E93676" w14:textId="2D081AB3"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dokonania zmiany Umowy z naruszeniem art. 454 i art. 455 ustawy Prawo zamówień publicznych, wówczas Zamawiający odstępuje od Umowy w części, której zmiana dotyczy</w:t>
      </w:r>
      <w:r w:rsidR="00F25D0F" w:rsidRPr="00B11F1D">
        <w:rPr>
          <w:rFonts w:ascii="Arial" w:eastAsia="TimesNewRoman" w:hAnsi="Arial" w:cs="Arial"/>
          <w:sz w:val="20"/>
        </w:rPr>
        <w:t>,</w:t>
      </w:r>
    </w:p>
    <w:p w14:paraId="35DB35D8" w14:textId="5A4C56CB"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Wykonawca w chwili zawarcia Umowy podlegał wykluczeniu na podstawie art. 108 ustawy Prawo zamówień publicznych</w:t>
      </w:r>
      <w:r w:rsidR="00F25D0F" w:rsidRPr="00B11F1D">
        <w:rPr>
          <w:rFonts w:ascii="Arial" w:eastAsia="TimesNewRoman" w:hAnsi="Arial" w:cs="Arial"/>
          <w:sz w:val="20"/>
        </w:rPr>
        <w:t>,</w:t>
      </w:r>
    </w:p>
    <w:p w14:paraId="35AD654E" w14:textId="54E81C3C"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gdy Trybunał Sprawiedliwości Unii Europejskiej stwierdzi,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w:t>
      </w:r>
      <w:r w:rsidR="00F25D0F" w:rsidRPr="00B11F1D">
        <w:rPr>
          <w:rFonts w:ascii="Arial" w:eastAsia="TimesNewRoman" w:hAnsi="Arial" w:cs="Arial"/>
          <w:sz w:val="20"/>
        </w:rPr>
        <w:t> </w:t>
      </w:r>
      <w:r w:rsidRPr="00B11F1D">
        <w:rPr>
          <w:rFonts w:ascii="Arial" w:eastAsia="TimesNewRoman" w:hAnsi="Arial" w:cs="Arial"/>
          <w:sz w:val="20"/>
        </w:rPr>
        <w:t xml:space="preserve">naruszeniem prawa Unii Europejskiej; </w:t>
      </w:r>
    </w:p>
    <w:p w14:paraId="58141FE6" w14:textId="40A19178"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 xml:space="preserve">braku wykluczenia Podwykonawcy w przypadku objęcia sankcjami, w szczególności w przypadku powstania podstaw do wykluczenia Podwykonawcy na podstawie ustawy z dnia 13 kwietnia 2022 r. o szczególnych rozwiązaniach w zakresie przeciwdziałania wspieraniu agresji na Ukrainę oraz służących ochronie bezpieczeństwa narodowego </w:t>
      </w:r>
      <w:r w:rsidR="00D30E95" w:rsidRPr="00B11F1D">
        <w:rPr>
          <w:rFonts w:ascii="Arial" w:eastAsia="TimesNewRoman" w:hAnsi="Arial" w:cs="Arial"/>
          <w:sz w:val="20"/>
        </w:rPr>
        <w:t>(</w:t>
      </w:r>
      <w:proofErr w:type="spellStart"/>
      <w:r w:rsidR="00D30E95" w:rsidRPr="00B11F1D">
        <w:rPr>
          <w:rFonts w:ascii="Arial" w:hAnsi="Arial" w:cs="Arial"/>
          <w:sz w:val="20"/>
        </w:rPr>
        <w:t>t.j</w:t>
      </w:r>
      <w:proofErr w:type="spellEnd"/>
      <w:r w:rsidR="00D30E95" w:rsidRPr="00B11F1D">
        <w:rPr>
          <w:rFonts w:ascii="Arial" w:hAnsi="Arial" w:cs="Arial"/>
          <w:sz w:val="20"/>
        </w:rPr>
        <w:t xml:space="preserve">. Dz.U. 2025 r. poz. 514) </w:t>
      </w:r>
      <w:r w:rsidRPr="00B11F1D">
        <w:rPr>
          <w:rFonts w:ascii="Arial" w:eastAsia="TimesNewRoman" w:hAnsi="Arial" w:cs="Arial"/>
          <w:sz w:val="20"/>
        </w:rPr>
        <w:t>oraz w rozporządzeniu (UE) 2022/576 w sprawie zmiany rozporządzenia (UE) nr 833/2014 dotyczącego środków ograniczających w związku z działaniami Rosji destabilizującymi sytuację na Ukrainie (Dz. Urz. UE nr L 111 z 8.4.2022, str. 1)</w:t>
      </w:r>
      <w:r w:rsidR="00F25D0F" w:rsidRPr="00B11F1D">
        <w:rPr>
          <w:rFonts w:ascii="Arial" w:eastAsia="TimesNewRoman" w:hAnsi="Arial" w:cs="Arial"/>
          <w:sz w:val="20"/>
        </w:rPr>
        <w:t>,</w:t>
      </w:r>
      <w:r w:rsidRPr="00B11F1D">
        <w:rPr>
          <w:rFonts w:ascii="Arial" w:eastAsia="TimesNewRoman" w:hAnsi="Arial" w:cs="Arial"/>
          <w:sz w:val="20"/>
        </w:rPr>
        <w:t xml:space="preserve"> </w:t>
      </w:r>
    </w:p>
    <w:p w14:paraId="1718AE19" w14:textId="47464B45"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 xml:space="preserve">objęcia Wykonawcy sankcjami w związku z przeciwdziałaniem agresji na Ukrainę, w szczególności w przypadku powstania podstaw do wykluczenia Wykonawcy na podstawie ustawy z dnia 13 kwietnia 2022 r. o szczególnych rozwiązaniach w zakresie przeciwdziałania wspieraniu agresji na Ukrainę oraz służących ochronie bezpieczeństwa narodowego </w:t>
      </w:r>
      <w:r w:rsidR="00D30E95" w:rsidRPr="00B11F1D">
        <w:rPr>
          <w:rFonts w:ascii="Arial" w:eastAsia="TimesNewRoman" w:hAnsi="Arial" w:cs="Arial"/>
          <w:sz w:val="20"/>
        </w:rPr>
        <w:t>(</w:t>
      </w:r>
      <w:proofErr w:type="spellStart"/>
      <w:r w:rsidR="00D30E95" w:rsidRPr="00B11F1D">
        <w:rPr>
          <w:rFonts w:ascii="Arial" w:hAnsi="Arial" w:cs="Arial"/>
          <w:sz w:val="20"/>
        </w:rPr>
        <w:t>t.j</w:t>
      </w:r>
      <w:proofErr w:type="spellEnd"/>
      <w:r w:rsidR="00D30E95" w:rsidRPr="00B11F1D">
        <w:rPr>
          <w:rFonts w:ascii="Arial" w:hAnsi="Arial" w:cs="Arial"/>
          <w:sz w:val="20"/>
        </w:rPr>
        <w:t xml:space="preserve">. Dz.U. 2025 r. poz. 514) </w:t>
      </w:r>
      <w:r w:rsidRPr="00B11F1D">
        <w:rPr>
          <w:rFonts w:ascii="Arial" w:eastAsia="TimesNewRoman" w:hAnsi="Arial" w:cs="Arial"/>
          <w:color w:val="EE0000"/>
          <w:sz w:val="20"/>
        </w:rPr>
        <w:t xml:space="preserve"> </w:t>
      </w:r>
      <w:r w:rsidRPr="00B11F1D">
        <w:rPr>
          <w:rFonts w:ascii="Arial" w:eastAsia="TimesNewRoman" w:hAnsi="Arial" w:cs="Arial"/>
          <w:sz w:val="20"/>
        </w:rPr>
        <w:t>oraz w rozporządzeniu (UE) 2022/576 w sprawie zmiany rozporządzenia (UE) nr 833/2014 dotyczącego środków ograniczających w związku z działaniami Rosji destabilizującymi sytuację na Ukrainie (Dz. Urz. UE nr L 111 z 8.4.2022, str. 1)</w:t>
      </w:r>
      <w:r w:rsidR="00F25D0F" w:rsidRPr="00B11F1D">
        <w:rPr>
          <w:rFonts w:ascii="Arial" w:eastAsia="TimesNewRoman" w:hAnsi="Arial" w:cs="Arial"/>
          <w:sz w:val="20"/>
        </w:rPr>
        <w:t>,</w:t>
      </w:r>
      <w:r w:rsidRPr="00B11F1D">
        <w:rPr>
          <w:rFonts w:ascii="Arial" w:eastAsia="TimesNewRoman" w:hAnsi="Arial" w:cs="Arial"/>
          <w:sz w:val="20"/>
        </w:rPr>
        <w:t xml:space="preserve"> </w:t>
      </w:r>
    </w:p>
    <w:p w14:paraId="28DBAC02" w14:textId="416000C0"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 xml:space="preserve">Wykonawca realizuje </w:t>
      </w:r>
      <w:r w:rsidR="00F25D0F" w:rsidRPr="00B11F1D">
        <w:rPr>
          <w:rFonts w:ascii="Arial" w:eastAsia="TimesNewRoman" w:hAnsi="Arial" w:cs="Arial"/>
          <w:sz w:val="20"/>
        </w:rPr>
        <w:t>ro</w:t>
      </w:r>
      <w:r w:rsidR="00C100EB" w:rsidRPr="00B11F1D">
        <w:rPr>
          <w:rFonts w:ascii="Arial" w:eastAsia="TimesNewRoman" w:hAnsi="Arial" w:cs="Arial"/>
          <w:sz w:val="20"/>
        </w:rPr>
        <w:t>boty</w:t>
      </w:r>
      <w:r w:rsidRPr="00B11F1D">
        <w:rPr>
          <w:rFonts w:ascii="Arial" w:eastAsia="TimesNewRoman" w:hAnsi="Arial" w:cs="Arial"/>
          <w:sz w:val="20"/>
        </w:rPr>
        <w:t xml:space="preserve"> w sposób niezgodny z Umową, dokumentacją projektową, specyfikacjami technicznymi lub wskazaniami Zamawiającego</w:t>
      </w:r>
      <w:r w:rsidR="00C100EB" w:rsidRPr="00B11F1D">
        <w:rPr>
          <w:rFonts w:ascii="Arial" w:eastAsia="TimesNewRoman" w:hAnsi="Arial" w:cs="Arial"/>
          <w:sz w:val="20"/>
        </w:rPr>
        <w:t>,</w:t>
      </w:r>
      <w:r w:rsidRPr="00B11F1D">
        <w:rPr>
          <w:rFonts w:ascii="Arial" w:eastAsia="TimesNewRoman" w:hAnsi="Arial" w:cs="Arial"/>
          <w:sz w:val="20"/>
        </w:rPr>
        <w:t xml:space="preserve"> </w:t>
      </w:r>
      <w:r w:rsidRPr="00B11F1D">
        <w:rPr>
          <w:rFonts w:ascii="Arial" w:hAnsi="Arial" w:cs="Arial"/>
          <w:sz w:val="20"/>
        </w:rPr>
        <w:t>w szczególności pomimo pisemnych zastrzeżeń wpisanych do dziennika budowy</w:t>
      </w:r>
      <w:r w:rsidR="00D661DE" w:rsidRPr="00B11F1D">
        <w:rPr>
          <w:rFonts w:ascii="Arial" w:hAnsi="Arial" w:cs="Arial"/>
          <w:sz w:val="20"/>
        </w:rPr>
        <w:t xml:space="preserve"> (jeżeli dotyczy)</w:t>
      </w:r>
      <w:r w:rsidRPr="00B11F1D">
        <w:rPr>
          <w:rFonts w:ascii="Arial" w:hAnsi="Arial" w:cs="Arial"/>
          <w:sz w:val="20"/>
        </w:rPr>
        <w:t xml:space="preserve"> przez Inspektora nadzoru inwestorskiego nie wykonuje </w:t>
      </w:r>
      <w:r w:rsidR="00C100EB" w:rsidRPr="00B11F1D">
        <w:rPr>
          <w:rFonts w:ascii="Arial" w:hAnsi="Arial" w:cs="Arial"/>
          <w:sz w:val="20"/>
        </w:rPr>
        <w:t>r</w:t>
      </w:r>
      <w:r w:rsidRPr="00B11F1D">
        <w:rPr>
          <w:rFonts w:ascii="Arial" w:hAnsi="Arial" w:cs="Arial"/>
          <w:sz w:val="20"/>
        </w:rPr>
        <w:t xml:space="preserve">obót zgodnie z warunkami Umowy lub </w:t>
      </w:r>
      <w:r w:rsidR="00C100EB" w:rsidRPr="00B11F1D">
        <w:rPr>
          <w:rFonts w:ascii="Arial" w:hAnsi="Arial" w:cs="Arial"/>
          <w:sz w:val="20"/>
        </w:rPr>
        <w:t>d</w:t>
      </w:r>
      <w:r w:rsidRPr="00B11F1D">
        <w:rPr>
          <w:rFonts w:ascii="Arial" w:hAnsi="Arial" w:cs="Arial"/>
          <w:sz w:val="20"/>
        </w:rPr>
        <w:t>okumentacją projektową</w:t>
      </w:r>
      <w:r w:rsidRPr="00B11F1D">
        <w:rPr>
          <w:rFonts w:ascii="Arial" w:eastAsia="TimesNewRoman" w:hAnsi="Arial" w:cs="Arial"/>
          <w:sz w:val="20"/>
        </w:rPr>
        <w:t>. Warunkiem odstąpienia od umowy jest wezwanie Wykonawcy do zaprzestania naruszeń w</w:t>
      </w:r>
      <w:r w:rsidR="00C100EB" w:rsidRPr="00B11F1D">
        <w:rPr>
          <w:rFonts w:ascii="Arial" w:eastAsia="TimesNewRoman" w:hAnsi="Arial" w:cs="Arial"/>
          <w:sz w:val="20"/>
        </w:rPr>
        <w:t> </w:t>
      </w:r>
      <w:r w:rsidRPr="00B11F1D">
        <w:rPr>
          <w:rFonts w:ascii="Arial" w:eastAsia="TimesNewRoman" w:hAnsi="Arial" w:cs="Arial"/>
          <w:sz w:val="20"/>
        </w:rPr>
        <w:t>wyznaczonym odpowiednim terminie, nie dłuższym niż 14 dni kalendarzowym, i</w:t>
      </w:r>
      <w:r w:rsidR="00C100EB" w:rsidRPr="00B11F1D">
        <w:rPr>
          <w:rFonts w:ascii="Arial" w:eastAsia="TimesNewRoman" w:hAnsi="Arial" w:cs="Arial"/>
          <w:sz w:val="20"/>
        </w:rPr>
        <w:t> </w:t>
      </w:r>
      <w:r w:rsidRPr="00B11F1D">
        <w:rPr>
          <w:rFonts w:ascii="Arial" w:eastAsia="TimesNewRoman" w:hAnsi="Arial" w:cs="Arial"/>
          <w:sz w:val="20"/>
        </w:rPr>
        <w:t>bezskuteczny upływ powyższego terminu,</w:t>
      </w:r>
    </w:p>
    <w:p w14:paraId="0E6281AD" w14:textId="7DDF758B"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 xml:space="preserve">Wykonawca realizuje </w:t>
      </w:r>
      <w:r w:rsidR="00210280" w:rsidRPr="00B11F1D">
        <w:rPr>
          <w:rFonts w:ascii="Arial" w:eastAsia="TimesNewRoman" w:hAnsi="Arial" w:cs="Arial"/>
          <w:sz w:val="20"/>
        </w:rPr>
        <w:t>r</w:t>
      </w:r>
      <w:r w:rsidRPr="00B11F1D">
        <w:rPr>
          <w:rFonts w:ascii="Arial" w:eastAsia="TimesNewRoman" w:hAnsi="Arial" w:cs="Arial"/>
          <w:sz w:val="20"/>
        </w:rPr>
        <w:t>oboty w sposób niezgodny z deklaracją ich wykonywania, zawartą w</w:t>
      </w:r>
      <w:r w:rsidR="00210280" w:rsidRPr="00B11F1D">
        <w:rPr>
          <w:rFonts w:ascii="Arial" w:eastAsia="TimesNewRoman" w:hAnsi="Arial" w:cs="Arial"/>
          <w:sz w:val="20"/>
        </w:rPr>
        <w:t> </w:t>
      </w:r>
      <w:r w:rsidRPr="00B11F1D">
        <w:rPr>
          <w:rFonts w:ascii="Arial" w:eastAsia="TimesNewRoman" w:hAnsi="Arial" w:cs="Arial"/>
          <w:sz w:val="20"/>
        </w:rPr>
        <w:t xml:space="preserve">ofercie i załącznikach do niej, w tym dotyczącą wykonywania </w:t>
      </w:r>
      <w:r w:rsidR="00210280" w:rsidRPr="00B11F1D">
        <w:rPr>
          <w:rFonts w:ascii="Arial" w:eastAsia="TimesNewRoman" w:hAnsi="Arial" w:cs="Arial"/>
          <w:sz w:val="20"/>
        </w:rPr>
        <w:t>r</w:t>
      </w:r>
      <w:r w:rsidRPr="00B11F1D">
        <w:rPr>
          <w:rFonts w:ascii="Arial" w:eastAsia="TimesNewRoman" w:hAnsi="Arial" w:cs="Arial"/>
          <w:sz w:val="20"/>
        </w:rPr>
        <w:t>obót, przez podmioty wykazujące spełnienie warunków udziału w postępowaniu,</w:t>
      </w:r>
    </w:p>
    <w:p w14:paraId="74157F1E" w14:textId="1CDFE568" w:rsidR="001D19FE" w:rsidRPr="00B11F1D" w:rsidRDefault="001D19FE" w:rsidP="00B11F1D">
      <w:pPr>
        <w:numPr>
          <w:ilvl w:val="0"/>
          <w:numId w:val="43"/>
        </w:numPr>
        <w:tabs>
          <w:tab w:val="left" w:pos="426"/>
        </w:tabs>
        <w:suppressAutoHyphens w:val="0"/>
        <w:overflowPunct/>
        <w:autoSpaceDN/>
        <w:adjustRightInd/>
        <w:spacing w:line="276" w:lineRule="auto"/>
        <w:jc w:val="both"/>
        <w:rPr>
          <w:rFonts w:ascii="Arial" w:eastAsia="TimesNewRoman" w:hAnsi="Arial" w:cs="Arial"/>
          <w:sz w:val="20"/>
        </w:rPr>
      </w:pPr>
      <w:r w:rsidRPr="00B11F1D">
        <w:rPr>
          <w:rFonts w:ascii="Arial" w:hAnsi="Arial" w:cs="Arial"/>
          <w:sz w:val="20"/>
        </w:rPr>
        <w:t>Wykonawca nie wykonuje obowiązków w zakresie zawarcia umów ubezpieczenia</w:t>
      </w:r>
      <w:r w:rsidRPr="00B11F1D">
        <w:rPr>
          <w:rFonts w:ascii="Arial" w:eastAsia="MingLiU" w:hAnsi="Arial" w:cs="Arial"/>
          <w:sz w:val="20"/>
        </w:rPr>
        <w:br/>
      </w:r>
      <w:r w:rsidRPr="00B11F1D">
        <w:rPr>
          <w:rFonts w:ascii="Arial" w:hAnsi="Arial" w:cs="Arial"/>
          <w:sz w:val="20"/>
        </w:rPr>
        <w:t xml:space="preserve">lub utrzymywania (opłacenia) zawartych umów ubezpieczenia, lub nie przedstawia dowodów na zawarcie i opłacenie takich umów, stosownie do zobowiązań Wykonawcy w tym zakresie wskazanych w § </w:t>
      </w:r>
      <w:r w:rsidR="00210280" w:rsidRPr="00B11F1D">
        <w:rPr>
          <w:rFonts w:ascii="Arial" w:hAnsi="Arial" w:cs="Arial"/>
          <w:sz w:val="20"/>
        </w:rPr>
        <w:t>13</w:t>
      </w:r>
      <w:r w:rsidRPr="00B11F1D">
        <w:rPr>
          <w:rFonts w:ascii="Arial" w:hAnsi="Arial" w:cs="Arial"/>
          <w:sz w:val="20"/>
        </w:rPr>
        <w:t xml:space="preserve"> Umowy</w:t>
      </w:r>
      <w:r w:rsidR="00210280" w:rsidRPr="00B11F1D">
        <w:rPr>
          <w:rFonts w:ascii="Arial" w:hAnsi="Arial" w:cs="Arial"/>
          <w:sz w:val="20"/>
        </w:rPr>
        <w:t>,</w:t>
      </w:r>
    </w:p>
    <w:p w14:paraId="77BAA7B8" w14:textId="6C6805FF" w:rsidR="001D19FE" w:rsidRPr="00B11F1D" w:rsidRDefault="001D19FE" w:rsidP="00B11F1D">
      <w:pPr>
        <w:numPr>
          <w:ilvl w:val="0"/>
          <w:numId w:val="43"/>
        </w:numPr>
        <w:tabs>
          <w:tab w:val="left" w:pos="420"/>
        </w:tabs>
        <w:suppressAutoHyphens w:val="0"/>
        <w:overflowPunct/>
        <w:autoSpaceDN/>
        <w:adjustRightInd/>
        <w:spacing w:line="276" w:lineRule="auto"/>
        <w:jc w:val="both"/>
        <w:rPr>
          <w:rFonts w:ascii="Arial" w:eastAsia="TimesNewRoman" w:hAnsi="Arial" w:cs="Arial"/>
          <w:sz w:val="20"/>
        </w:rPr>
      </w:pPr>
      <w:r w:rsidRPr="00B11F1D">
        <w:rPr>
          <w:rFonts w:ascii="Arial" w:eastAsia="TimesNewRoman" w:hAnsi="Arial" w:cs="Arial"/>
          <w:sz w:val="20"/>
        </w:rPr>
        <w:t xml:space="preserve">z </w:t>
      </w:r>
      <w:r w:rsidRPr="00B11F1D">
        <w:rPr>
          <w:rFonts w:ascii="Arial" w:hAnsi="Arial" w:cs="Arial"/>
          <w:sz w:val="20"/>
        </w:rPr>
        <w:t>przyczyn leżących po stronie Wykonawcy, doszło do opó</w:t>
      </w:r>
      <w:r w:rsidRPr="00B11F1D">
        <w:rPr>
          <w:rFonts w:ascii="Arial" w:eastAsia="TimesNewRoman" w:hAnsi="Arial" w:cs="Arial"/>
          <w:sz w:val="20"/>
        </w:rPr>
        <w:t>ź</w:t>
      </w:r>
      <w:r w:rsidRPr="00B11F1D">
        <w:rPr>
          <w:rFonts w:ascii="Arial" w:hAnsi="Arial" w:cs="Arial"/>
          <w:sz w:val="20"/>
        </w:rPr>
        <w:t>nienia z rozpocz</w:t>
      </w:r>
      <w:r w:rsidRPr="00B11F1D">
        <w:rPr>
          <w:rFonts w:ascii="Arial" w:eastAsia="TimesNewRoman" w:hAnsi="Arial" w:cs="Arial"/>
          <w:sz w:val="20"/>
        </w:rPr>
        <w:t>ę</w:t>
      </w:r>
      <w:r w:rsidRPr="00B11F1D">
        <w:rPr>
          <w:rFonts w:ascii="Arial" w:hAnsi="Arial" w:cs="Arial"/>
          <w:sz w:val="20"/>
        </w:rPr>
        <w:t>ciem</w:t>
      </w:r>
      <w:r w:rsidRPr="00B11F1D">
        <w:rPr>
          <w:rFonts w:ascii="Arial" w:hAnsi="Arial" w:cs="Arial"/>
          <w:sz w:val="20"/>
        </w:rPr>
        <w:br/>
        <w:t xml:space="preserve">lub zakończeniem wykonania </w:t>
      </w:r>
      <w:r w:rsidR="00210280" w:rsidRPr="00B11F1D">
        <w:rPr>
          <w:rFonts w:ascii="Arial" w:hAnsi="Arial" w:cs="Arial"/>
          <w:sz w:val="20"/>
        </w:rPr>
        <w:t>r</w:t>
      </w:r>
      <w:r w:rsidRPr="00B11F1D">
        <w:rPr>
          <w:rFonts w:ascii="Arial" w:hAnsi="Arial" w:cs="Arial"/>
          <w:sz w:val="20"/>
        </w:rPr>
        <w:t xml:space="preserve">obót tak dalece, </w:t>
      </w:r>
      <w:r w:rsidRPr="00B11F1D">
        <w:rPr>
          <w:rFonts w:ascii="Arial" w:eastAsia="TimesNewRoman" w:hAnsi="Arial" w:cs="Arial"/>
          <w:sz w:val="20"/>
        </w:rPr>
        <w:t>ż</w:t>
      </w:r>
      <w:r w:rsidRPr="00B11F1D">
        <w:rPr>
          <w:rFonts w:ascii="Arial" w:hAnsi="Arial" w:cs="Arial"/>
          <w:sz w:val="20"/>
        </w:rPr>
        <w:t xml:space="preserve">e nie jest prawdopodobne, że Wykonawca zdoła ukończyć </w:t>
      </w:r>
      <w:r w:rsidR="00210280" w:rsidRPr="00B11F1D">
        <w:rPr>
          <w:rFonts w:ascii="Arial" w:hAnsi="Arial" w:cs="Arial"/>
          <w:sz w:val="20"/>
        </w:rPr>
        <w:t>P</w:t>
      </w:r>
      <w:r w:rsidRPr="00B11F1D">
        <w:rPr>
          <w:rFonts w:ascii="Arial" w:hAnsi="Arial" w:cs="Arial"/>
          <w:sz w:val="20"/>
        </w:rPr>
        <w:t xml:space="preserve">rzedmiot </w:t>
      </w:r>
      <w:r w:rsidR="00210280" w:rsidRPr="00B11F1D">
        <w:rPr>
          <w:rFonts w:ascii="Arial" w:hAnsi="Arial" w:cs="Arial"/>
          <w:sz w:val="20"/>
        </w:rPr>
        <w:t>U</w:t>
      </w:r>
      <w:r w:rsidRPr="00B11F1D">
        <w:rPr>
          <w:rFonts w:ascii="Arial" w:hAnsi="Arial" w:cs="Arial"/>
          <w:sz w:val="20"/>
        </w:rPr>
        <w:t>mowy w terminie, o którym mowa w § 4 ust. 1 Umowy.</w:t>
      </w:r>
    </w:p>
    <w:p w14:paraId="4EC12791" w14:textId="77777777" w:rsidR="001D19FE" w:rsidRPr="00B11F1D" w:rsidRDefault="001D19FE" w:rsidP="00B11F1D">
      <w:pPr>
        <w:tabs>
          <w:tab w:val="left" w:pos="420"/>
        </w:tabs>
        <w:spacing w:line="276" w:lineRule="auto"/>
        <w:jc w:val="both"/>
        <w:rPr>
          <w:rFonts w:ascii="Arial" w:eastAsia="TimesNewRoman" w:hAnsi="Arial" w:cs="Arial"/>
          <w:sz w:val="20"/>
        </w:rPr>
      </w:pPr>
      <w:r w:rsidRPr="00B11F1D">
        <w:rPr>
          <w:rFonts w:ascii="Arial" w:hAnsi="Arial" w:cs="Arial"/>
          <w:sz w:val="20"/>
        </w:rPr>
        <w:t>Powyższe postanowienia stosuje się w stosunku do każdego członka konsorcjum.</w:t>
      </w:r>
    </w:p>
    <w:p w14:paraId="22CFE8F8" w14:textId="7BFA29A0" w:rsidR="001D19FE" w:rsidRPr="00B11F1D" w:rsidRDefault="001D19FE" w:rsidP="00B11F1D">
      <w:pPr>
        <w:widowControl/>
        <w:numPr>
          <w:ilvl w:val="0"/>
          <w:numId w:val="42"/>
        </w:numPr>
        <w:overflowPunct/>
        <w:autoSpaceDE/>
        <w:autoSpaceDN/>
        <w:adjustRightInd/>
        <w:spacing w:line="276" w:lineRule="auto"/>
        <w:jc w:val="both"/>
        <w:rPr>
          <w:rFonts w:ascii="Arial" w:eastAsia="Calibri" w:hAnsi="Arial" w:cs="Arial"/>
          <w:sz w:val="20"/>
          <w:lang w:eastAsia="zh-CN"/>
        </w:rPr>
      </w:pPr>
      <w:r w:rsidRPr="00B11F1D">
        <w:rPr>
          <w:rFonts w:ascii="Arial" w:eastAsia="Calibri" w:hAnsi="Arial" w:cs="Arial"/>
          <w:sz w:val="20"/>
          <w:lang w:eastAsia="zh-CN"/>
        </w:rPr>
        <w:t xml:space="preserve">W przypadku odstąpienia od </w:t>
      </w:r>
      <w:r w:rsidR="00210280" w:rsidRPr="00B11F1D">
        <w:rPr>
          <w:rFonts w:ascii="Arial" w:eastAsia="Calibri" w:hAnsi="Arial" w:cs="Arial"/>
          <w:sz w:val="20"/>
          <w:lang w:eastAsia="zh-CN"/>
        </w:rPr>
        <w:t>U</w:t>
      </w:r>
      <w:r w:rsidRPr="00B11F1D">
        <w:rPr>
          <w:rFonts w:ascii="Arial" w:eastAsia="Calibri" w:hAnsi="Arial" w:cs="Arial"/>
          <w:sz w:val="20"/>
          <w:lang w:eastAsia="zh-CN"/>
        </w:rPr>
        <w:t xml:space="preserve">mowy, o jakim mowa w ust. 1 Wykonawca może żądać wynagrodzenia jedynie za część </w:t>
      </w:r>
      <w:r w:rsidR="00210280" w:rsidRPr="00B11F1D">
        <w:rPr>
          <w:rFonts w:ascii="Arial" w:eastAsia="Calibri" w:hAnsi="Arial" w:cs="Arial"/>
          <w:sz w:val="20"/>
          <w:lang w:eastAsia="zh-CN"/>
        </w:rPr>
        <w:t>U</w:t>
      </w:r>
      <w:r w:rsidRPr="00B11F1D">
        <w:rPr>
          <w:rFonts w:ascii="Arial" w:eastAsia="Calibri" w:hAnsi="Arial" w:cs="Arial"/>
          <w:sz w:val="20"/>
          <w:lang w:eastAsia="zh-CN"/>
        </w:rPr>
        <w:t>mowy wykonaną do daty odstąpienia, bez prawa dochodzenia odszkodowania z tego tytułu.</w:t>
      </w:r>
    </w:p>
    <w:p w14:paraId="1D293EE6" w14:textId="622BA938" w:rsidR="001D19FE" w:rsidRPr="00B11F1D" w:rsidRDefault="001D19FE" w:rsidP="00B11F1D">
      <w:pPr>
        <w:widowControl/>
        <w:numPr>
          <w:ilvl w:val="0"/>
          <w:numId w:val="42"/>
        </w:numPr>
        <w:overflowPunct/>
        <w:autoSpaceDE/>
        <w:autoSpaceDN/>
        <w:adjustRightInd/>
        <w:spacing w:line="276" w:lineRule="auto"/>
        <w:jc w:val="both"/>
        <w:rPr>
          <w:rFonts w:ascii="Arial" w:eastAsia="Calibri" w:hAnsi="Arial" w:cs="Arial"/>
          <w:sz w:val="20"/>
          <w:lang w:eastAsia="zh-CN"/>
        </w:rPr>
      </w:pPr>
      <w:r w:rsidRPr="00B11F1D">
        <w:rPr>
          <w:rFonts w:ascii="Arial" w:eastAsia="Calibri" w:hAnsi="Arial" w:cs="Arial"/>
          <w:sz w:val="20"/>
          <w:lang w:eastAsia="zh-CN"/>
        </w:rPr>
        <w:t xml:space="preserve">Umowne prawo odstąpienia w przypadku zaistnienia podstaw opisanych w ust. 1 może zostać zrealizowane w terminie 120 dni od dnia stwierdzenia przez Zamawiającego podstawy do odstąpienia od </w:t>
      </w:r>
      <w:r w:rsidR="00210280" w:rsidRPr="00B11F1D">
        <w:rPr>
          <w:rFonts w:ascii="Arial" w:eastAsia="Calibri" w:hAnsi="Arial" w:cs="Arial"/>
          <w:sz w:val="20"/>
          <w:lang w:eastAsia="zh-CN"/>
        </w:rPr>
        <w:t>U</w:t>
      </w:r>
      <w:r w:rsidRPr="00B11F1D">
        <w:rPr>
          <w:rFonts w:ascii="Arial" w:eastAsia="Calibri" w:hAnsi="Arial" w:cs="Arial"/>
          <w:sz w:val="20"/>
          <w:lang w:eastAsia="zh-CN"/>
        </w:rPr>
        <w:t xml:space="preserve">mowy z zastrzeżeniem ust. 1 pkt 9. Umowne prawo odstąpienia </w:t>
      </w:r>
      <w:r w:rsidRPr="00B11F1D">
        <w:rPr>
          <w:rFonts w:ascii="Arial" w:hAnsi="Arial" w:cs="Arial"/>
          <w:sz w:val="20"/>
        </w:rPr>
        <w:t>powinno nastąpić w formie pisemnej pod rygorem nieważności i powinno zawierać uzasadnienie. Odstąpienie może dotyczyć całości lub części Umowy</w:t>
      </w:r>
      <w:r w:rsidR="00210280" w:rsidRPr="00B11F1D">
        <w:rPr>
          <w:rFonts w:ascii="Arial" w:hAnsi="Arial" w:cs="Arial"/>
          <w:sz w:val="20"/>
        </w:rPr>
        <w:t>,</w:t>
      </w:r>
      <w:r w:rsidRPr="00B11F1D">
        <w:rPr>
          <w:rFonts w:ascii="Arial" w:hAnsi="Arial" w:cs="Arial"/>
          <w:sz w:val="20"/>
        </w:rPr>
        <w:t xml:space="preserve"> z zastrzeżeniem ust. 1 p</w:t>
      </w:r>
      <w:r w:rsidR="00210280" w:rsidRPr="00B11F1D">
        <w:rPr>
          <w:rFonts w:ascii="Arial" w:hAnsi="Arial" w:cs="Arial"/>
          <w:sz w:val="20"/>
        </w:rPr>
        <w:t xml:space="preserve">kt </w:t>
      </w:r>
      <w:r w:rsidRPr="00B11F1D">
        <w:rPr>
          <w:rFonts w:ascii="Arial" w:hAnsi="Arial" w:cs="Arial"/>
          <w:sz w:val="20"/>
        </w:rPr>
        <w:t>11.</w:t>
      </w:r>
    </w:p>
    <w:p w14:paraId="525EB7FF" w14:textId="77777777" w:rsidR="001D19FE" w:rsidRPr="00B11F1D" w:rsidRDefault="001D19FE" w:rsidP="00B11F1D">
      <w:pPr>
        <w:widowControl/>
        <w:numPr>
          <w:ilvl w:val="0"/>
          <w:numId w:val="42"/>
        </w:numPr>
        <w:overflowPunct/>
        <w:autoSpaceDE/>
        <w:autoSpaceDN/>
        <w:adjustRightInd/>
        <w:spacing w:line="276" w:lineRule="auto"/>
        <w:jc w:val="both"/>
        <w:rPr>
          <w:rFonts w:ascii="Arial" w:eastAsia="Calibri" w:hAnsi="Arial" w:cs="Arial"/>
          <w:sz w:val="20"/>
          <w:lang w:eastAsia="zh-CN"/>
        </w:rPr>
      </w:pPr>
      <w:r w:rsidRPr="00B11F1D">
        <w:rPr>
          <w:rFonts w:ascii="Arial" w:eastAsia="Calibri" w:hAnsi="Arial" w:cs="Arial"/>
          <w:sz w:val="20"/>
          <w:lang w:eastAsia="zh-CN"/>
        </w:rPr>
        <w:t>W przypadku odstąpienia od Umowy przez Wykonawcę lub Zamawiającego, Wykonawca</w:t>
      </w:r>
      <w:r w:rsidRPr="00B11F1D">
        <w:rPr>
          <w:rFonts w:ascii="Arial" w:eastAsia="Calibri" w:hAnsi="Arial" w:cs="Arial"/>
          <w:sz w:val="20"/>
          <w:lang w:eastAsia="zh-CN"/>
        </w:rPr>
        <w:br/>
        <w:t>ma obowiązek:</w:t>
      </w:r>
    </w:p>
    <w:p w14:paraId="16C5A58E" w14:textId="6DDE0E43" w:rsidR="001D19FE" w:rsidRPr="00B11F1D" w:rsidRDefault="001D19FE" w:rsidP="00B11F1D">
      <w:pPr>
        <w:widowControl/>
        <w:numPr>
          <w:ilvl w:val="0"/>
          <w:numId w:val="44"/>
        </w:numPr>
        <w:tabs>
          <w:tab w:val="left" w:pos="0"/>
          <w:tab w:val="left" w:pos="709"/>
          <w:tab w:val="left" w:pos="1134"/>
        </w:tabs>
        <w:overflowPunct/>
        <w:autoSpaceDE/>
        <w:autoSpaceDN/>
        <w:adjustRightInd/>
        <w:spacing w:line="276" w:lineRule="auto"/>
        <w:jc w:val="both"/>
        <w:rPr>
          <w:rFonts w:ascii="Arial" w:eastAsia="Calibri" w:hAnsi="Arial" w:cs="Arial"/>
          <w:sz w:val="20"/>
          <w:lang w:eastAsia="zh-CN"/>
        </w:rPr>
      </w:pPr>
      <w:r w:rsidRPr="00B11F1D">
        <w:rPr>
          <w:rFonts w:ascii="Arial" w:eastAsia="Calibri" w:hAnsi="Arial" w:cs="Arial"/>
          <w:sz w:val="20"/>
          <w:lang w:eastAsia="zh-CN"/>
        </w:rPr>
        <w:t xml:space="preserve">natychmiast wstrzymać wykonywanie robót, poza mającymi na celu ochronę życia i własności, i zabezpieczyć przerwane roboty w zakresie obustronnie uzgodnionym oraz zabezpieczyć </w:t>
      </w:r>
      <w:r w:rsidR="00210280" w:rsidRPr="00B11F1D">
        <w:rPr>
          <w:rFonts w:ascii="Arial" w:eastAsia="Calibri" w:hAnsi="Arial" w:cs="Arial"/>
          <w:sz w:val="20"/>
          <w:lang w:eastAsia="zh-CN"/>
        </w:rPr>
        <w:t>t</w:t>
      </w:r>
      <w:r w:rsidRPr="00B11F1D">
        <w:rPr>
          <w:rFonts w:ascii="Arial" w:eastAsia="Calibri" w:hAnsi="Arial" w:cs="Arial"/>
          <w:sz w:val="20"/>
          <w:lang w:eastAsia="zh-CN"/>
        </w:rPr>
        <w:t>eren budowy i opuścić go najpóźniej w terminie wskazanym przez Zamawiającego,</w:t>
      </w:r>
    </w:p>
    <w:p w14:paraId="376CEBFD" w14:textId="2E9E1A1F" w:rsidR="001D19FE" w:rsidRPr="00B11F1D" w:rsidRDefault="001D19FE" w:rsidP="00B11F1D">
      <w:pPr>
        <w:widowControl/>
        <w:numPr>
          <w:ilvl w:val="0"/>
          <w:numId w:val="44"/>
        </w:numPr>
        <w:tabs>
          <w:tab w:val="left" w:pos="0"/>
          <w:tab w:val="left" w:pos="709"/>
          <w:tab w:val="left" w:pos="1134"/>
        </w:tabs>
        <w:overflowPunct/>
        <w:autoSpaceDE/>
        <w:autoSpaceDN/>
        <w:adjustRightInd/>
        <w:spacing w:line="276" w:lineRule="auto"/>
        <w:jc w:val="both"/>
        <w:rPr>
          <w:rFonts w:ascii="Arial" w:eastAsia="Calibri" w:hAnsi="Arial" w:cs="Arial"/>
          <w:sz w:val="20"/>
          <w:lang w:eastAsia="zh-CN"/>
        </w:rPr>
      </w:pPr>
      <w:r w:rsidRPr="00B11F1D">
        <w:rPr>
          <w:rFonts w:ascii="Arial" w:eastAsia="Calibri" w:hAnsi="Arial" w:cs="Arial"/>
          <w:sz w:val="20"/>
          <w:lang w:eastAsia="zh-CN"/>
        </w:rPr>
        <w:t xml:space="preserve">przekazać znajdujące się w jego posiadaniu dokumenty, w tym należące do Zamawiającego, urządzenia, materiały i inne prace, za które Wykonawca otrzymał płatność oraz inną, sporządzoną przez niego lub na jego rzecz, </w:t>
      </w:r>
      <w:r w:rsidR="00495F1E" w:rsidRPr="00B11F1D">
        <w:rPr>
          <w:rFonts w:ascii="Arial" w:eastAsia="Calibri" w:hAnsi="Arial" w:cs="Arial"/>
          <w:sz w:val="20"/>
          <w:lang w:eastAsia="zh-CN"/>
        </w:rPr>
        <w:t>d</w:t>
      </w:r>
      <w:r w:rsidRPr="00B11F1D">
        <w:rPr>
          <w:rFonts w:ascii="Arial" w:eastAsia="Calibri" w:hAnsi="Arial" w:cs="Arial"/>
          <w:sz w:val="20"/>
          <w:lang w:eastAsia="zh-CN"/>
        </w:rPr>
        <w:t>okumentację projektową, najpóźniej w terminie wskazanym przez Zamawiającego</w:t>
      </w:r>
      <w:r w:rsidR="00495F1E" w:rsidRPr="00B11F1D">
        <w:rPr>
          <w:rFonts w:ascii="Arial" w:eastAsia="Calibri" w:hAnsi="Arial" w:cs="Arial"/>
          <w:sz w:val="20"/>
          <w:lang w:eastAsia="zh-CN"/>
        </w:rPr>
        <w:t>,</w:t>
      </w:r>
    </w:p>
    <w:p w14:paraId="68A6139D" w14:textId="77777777" w:rsidR="001D19FE" w:rsidRPr="00B11F1D" w:rsidRDefault="001D19FE" w:rsidP="00B11F1D">
      <w:pPr>
        <w:widowControl/>
        <w:numPr>
          <w:ilvl w:val="0"/>
          <w:numId w:val="44"/>
        </w:numPr>
        <w:tabs>
          <w:tab w:val="left" w:pos="0"/>
        </w:tabs>
        <w:suppressAutoHyphens w:val="0"/>
        <w:overflowPunct/>
        <w:spacing w:after="22" w:line="276" w:lineRule="auto"/>
        <w:jc w:val="both"/>
        <w:rPr>
          <w:rFonts w:ascii="Arial" w:hAnsi="Arial" w:cs="Arial"/>
          <w:color w:val="000000"/>
          <w:sz w:val="20"/>
        </w:rPr>
      </w:pPr>
      <w:r w:rsidRPr="00B11F1D">
        <w:rPr>
          <w:rFonts w:ascii="Arial" w:hAnsi="Arial" w:cs="Arial"/>
          <w:color w:val="000000"/>
          <w:sz w:val="20"/>
        </w:rPr>
        <w:t xml:space="preserve">w terminie 14 dni od daty odstąpienia od Umowy lub jej rozwiązania Wykonawca przy udziale Zamawiającego sporządzi szczegółowy protokół inwentaryzacji robót w toku według stanu na dzień odstąpienia lub rozwiązania, </w:t>
      </w:r>
    </w:p>
    <w:p w14:paraId="464B4B8C" w14:textId="77777777" w:rsidR="001D19FE" w:rsidRPr="00B11F1D" w:rsidRDefault="001D19FE" w:rsidP="00B11F1D">
      <w:pPr>
        <w:widowControl/>
        <w:numPr>
          <w:ilvl w:val="0"/>
          <w:numId w:val="44"/>
        </w:numPr>
        <w:tabs>
          <w:tab w:val="left" w:pos="0"/>
        </w:tabs>
        <w:suppressAutoHyphens w:val="0"/>
        <w:overflowPunct/>
        <w:spacing w:after="22" w:line="276" w:lineRule="auto"/>
        <w:jc w:val="both"/>
        <w:rPr>
          <w:rFonts w:ascii="Arial" w:hAnsi="Arial" w:cs="Arial"/>
          <w:color w:val="000000"/>
          <w:sz w:val="20"/>
        </w:rPr>
      </w:pPr>
      <w:r w:rsidRPr="00B11F1D">
        <w:rPr>
          <w:rFonts w:ascii="Arial" w:hAnsi="Arial" w:cs="Arial"/>
          <w:color w:val="000000"/>
          <w:sz w:val="20"/>
        </w:rPr>
        <w:t xml:space="preserve">Wykonawca zabezpieczy przerwane roboty w zakresie obustronnie uzgodnionym na koszt tej Strony, z której przyczyny nastąpiło odstąpienie od Umowy, </w:t>
      </w:r>
    </w:p>
    <w:p w14:paraId="519E07B6" w14:textId="77777777" w:rsidR="001D19FE" w:rsidRPr="00B11F1D" w:rsidRDefault="001D19FE" w:rsidP="00B11F1D">
      <w:pPr>
        <w:widowControl/>
        <w:numPr>
          <w:ilvl w:val="0"/>
          <w:numId w:val="44"/>
        </w:numPr>
        <w:tabs>
          <w:tab w:val="left" w:pos="0"/>
        </w:tabs>
        <w:suppressAutoHyphens w:val="0"/>
        <w:overflowPunct/>
        <w:spacing w:line="276" w:lineRule="auto"/>
        <w:jc w:val="both"/>
        <w:rPr>
          <w:rFonts w:ascii="Arial" w:hAnsi="Arial" w:cs="Arial"/>
          <w:color w:val="000000"/>
          <w:sz w:val="20"/>
        </w:rPr>
      </w:pPr>
      <w:r w:rsidRPr="00B11F1D">
        <w:rPr>
          <w:rFonts w:ascii="Arial" w:hAnsi="Arial" w:cs="Arial"/>
          <w:color w:val="000000"/>
          <w:sz w:val="20"/>
        </w:rPr>
        <w:t>Wykonawca sporządzi wykaz tych materiałów i urządzeń, które nie mogą być wykorzystane przez niego do realizacji innych robót, nieobjętych Umową - jeżeli odstąpienie od Umowy nastąpiło z przyczyn niezależnych od niego</w:t>
      </w:r>
      <w:r w:rsidRPr="00B11F1D">
        <w:rPr>
          <w:rFonts w:ascii="Arial" w:eastAsia="Calibri" w:hAnsi="Arial" w:cs="Arial"/>
          <w:sz w:val="20"/>
          <w:lang w:eastAsia="zh-CN"/>
        </w:rPr>
        <w:t>.</w:t>
      </w:r>
    </w:p>
    <w:p w14:paraId="369AA064" w14:textId="77777777" w:rsidR="001D19FE" w:rsidRPr="00B11F1D" w:rsidRDefault="001D19FE" w:rsidP="00B11F1D">
      <w:pPr>
        <w:widowControl/>
        <w:numPr>
          <w:ilvl w:val="0"/>
          <w:numId w:val="42"/>
        </w:numPr>
        <w:tabs>
          <w:tab w:val="left" w:pos="426"/>
        </w:tabs>
        <w:overflowPunct/>
        <w:autoSpaceDE/>
        <w:autoSpaceDN/>
        <w:adjustRightInd/>
        <w:spacing w:line="276" w:lineRule="auto"/>
        <w:ind w:left="426" w:hanging="426"/>
        <w:jc w:val="both"/>
        <w:rPr>
          <w:rFonts w:ascii="Arial" w:eastAsia="Calibri" w:hAnsi="Arial" w:cs="Arial"/>
          <w:sz w:val="20"/>
          <w:lang w:eastAsia="zh-CN"/>
        </w:rPr>
      </w:pPr>
      <w:r w:rsidRPr="00B11F1D">
        <w:rPr>
          <w:rFonts w:ascii="Arial" w:eastAsia="Calibri" w:hAnsi="Arial" w:cs="Arial"/>
          <w:sz w:val="20"/>
          <w:lang w:eastAsia="zh-CN"/>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6507FCE9" w14:textId="65FF7439" w:rsidR="001D19FE" w:rsidRPr="00B11F1D" w:rsidRDefault="001D19FE" w:rsidP="00B11F1D">
      <w:pPr>
        <w:widowControl/>
        <w:numPr>
          <w:ilvl w:val="0"/>
          <w:numId w:val="42"/>
        </w:numPr>
        <w:tabs>
          <w:tab w:val="left" w:pos="426"/>
        </w:tabs>
        <w:overflowPunct/>
        <w:autoSpaceDE/>
        <w:autoSpaceDN/>
        <w:adjustRightInd/>
        <w:spacing w:line="276" w:lineRule="auto"/>
        <w:ind w:left="426" w:hanging="426"/>
        <w:jc w:val="both"/>
        <w:rPr>
          <w:rFonts w:ascii="Arial" w:eastAsia="Calibri" w:hAnsi="Arial" w:cs="Arial"/>
          <w:sz w:val="20"/>
          <w:lang w:eastAsia="zh-CN"/>
        </w:rPr>
      </w:pPr>
      <w:r w:rsidRPr="00B11F1D">
        <w:rPr>
          <w:rFonts w:ascii="Arial" w:eastAsia="Calibri" w:hAnsi="Arial" w:cs="Arial"/>
          <w:sz w:val="20"/>
          <w:lang w:eastAsia="zh-CN"/>
        </w:rPr>
        <w:t xml:space="preserve">Wykonawca niezwłocznie, a najpóźniej w terminie do 7 dni od dnia zawiadomienia o odstąpieniu od Umowy z przyczyn niezależnych od Wykonawcy, usunie z terenu budowy urządzenia </w:t>
      </w:r>
      <w:r w:rsidR="00A10FE9" w:rsidRPr="00B11F1D">
        <w:rPr>
          <w:rFonts w:ascii="Arial" w:eastAsia="Calibri" w:hAnsi="Arial" w:cs="Arial"/>
          <w:sz w:val="20"/>
          <w:lang w:eastAsia="zh-CN"/>
        </w:rPr>
        <w:t>z</w:t>
      </w:r>
      <w:r w:rsidRPr="00B11F1D">
        <w:rPr>
          <w:rFonts w:ascii="Arial" w:eastAsia="Calibri" w:hAnsi="Arial" w:cs="Arial"/>
          <w:sz w:val="20"/>
          <w:lang w:eastAsia="zh-CN"/>
        </w:rPr>
        <w:t>aplecza budowy przez niego dostarczone lub wniesione materiały i urządzenia, niestanowiące własności Zamawiającego lub ustali zasady przekazania tego majątku Zamawiającemu.</w:t>
      </w:r>
    </w:p>
    <w:p w14:paraId="7E7E55A6" w14:textId="2D63A4D5" w:rsidR="001D19FE" w:rsidRPr="00B11F1D" w:rsidRDefault="001D19FE" w:rsidP="00B11F1D">
      <w:pPr>
        <w:widowControl/>
        <w:numPr>
          <w:ilvl w:val="0"/>
          <w:numId w:val="42"/>
        </w:numPr>
        <w:tabs>
          <w:tab w:val="left" w:pos="426"/>
        </w:tabs>
        <w:overflowPunct/>
        <w:autoSpaceDE/>
        <w:autoSpaceDN/>
        <w:adjustRightInd/>
        <w:spacing w:line="276" w:lineRule="auto"/>
        <w:ind w:left="426" w:hanging="426"/>
        <w:jc w:val="both"/>
        <w:rPr>
          <w:rFonts w:ascii="Arial" w:eastAsia="Calibri" w:hAnsi="Arial" w:cs="Arial"/>
          <w:sz w:val="20"/>
          <w:lang w:eastAsia="zh-CN"/>
        </w:rPr>
      </w:pPr>
      <w:r w:rsidRPr="00B11F1D">
        <w:rPr>
          <w:rFonts w:ascii="Arial" w:eastAsia="Calibri" w:hAnsi="Arial" w:cs="Arial"/>
          <w:sz w:val="20"/>
          <w:lang w:eastAsia="zh-CN"/>
        </w:rPr>
        <w:t>W przypadku odstąpienia od Umowy przez Wykonawcę lub Zamawiającego, Zamawiający zobowiązany jest do dokonania w terminie 7 dni do odbioru robót przerwanych</w:t>
      </w:r>
      <w:r w:rsidRPr="00B11F1D">
        <w:rPr>
          <w:rFonts w:ascii="Arial" w:eastAsia="MingLiU" w:hAnsi="Arial" w:cs="Arial"/>
          <w:sz w:val="20"/>
          <w:lang w:eastAsia="zh-CN"/>
        </w:rPr>
        <w:br/>
      </w:r>
      <w:r w:rsidRPr="00B11F1D">
        <w:rPr>
          <w:rFonts w:ascii="Arial" w:eastAsia="Calibri" w:hAnsi="Arial" w:cs="Arial"/>
          <w:sz w:val="20"/>
          <w:lang w:eastAsia="zh-CN"/>
        </w:rPr>
        <w:t xml:space="preserve">i zabezpieczających oraz przejęcia od Wykonawcy pod swój dozór </w:t>
      </w:r>
      <w:r w:rsidR="00A10FE9" w:rsidRPr="00B11F1D">
        <w:rPr>
          <w:rFonts w:ascii="Arial" w:eastAsia="Calibri" w:hAnsi="Arial" w:cs="Arial"/>
          <w:sz w:val="20"/>
          <w:lang w:eastAsia="zh-CN"/>
        </w:rPr>
        <w:t>t</w:t>
      </w:r>
      <w:r w:rsidRPr="00B11F1D">
        <w:rPr>
          <w:rFonts w:ascii="Arial" w:eastAsia="Calibri" w:hAnsi="Arial" w:cs="Arial"/>
          <w:sz w:val="20"/>
          <w:lang w:eastAsia="zh-CN"/>
        </w:rPr>
        <w:t>erenu budowy.</w:t>
      </w:r>
    </w:p>
    <w:p w14:paraId="4FA8CDCB" w14:textId="6460C41E" w:rsidR="001D19FE" w:rsidRPr="00B11F1D" w:rsidRDefault="001D19FE" w:rsidP="00B11F1D">
      <w:pPr>
        <w:widowControl/>
        <w:numPr>
          <w:ilvl w:val="0"/>
          <w:numId w:val="42"/>
        </w:numPr>
        <w:tabs>
          <w:tab w:val="left" w:pos="426"/>
        </w:tabs>
        <w:overflowPunct/>
        <w:autoSpaceDE/>
        <w:autoSpaceDN/>
        <w:adjustRightInd/>
        <w:spacing w:line="276" w:lineRule="auto"/>
        <w:ind w:left="426" w:hanging="426"/>
        <w:jc w:val="both"/>
        <w:rPr>
          <w:rFonts w:ascii="Arial" w:eastAsia="Calibri" w:hAnsi="Arial" w:cs="Arial"/>
          <w:sz w:val="20"/>
          <w:lang w:eastAsia="zh-CN"/>
        </w:rPr>
      </w:pPr>
      <w:r w:rsidRPr="00B11F1D">
        <w:rPr>
          <w:rFonts w:ascii="Arial" w:eastAsia="Calibri" w:hAnsi="Arial" w:cs="Arial"/>
          <w:sz w:val="20"/>
          <w:lang w:eastAsia="zh-CN"/>
        </w:rPr>
        <w:t>W przypadku odstąpienia od Umowy przez Zamawiającego Wykonawca jest zobowiązany niezwłocznie zorganizować usunięcie sprzętu i robót tymczasowych na swój koszt i ryzyko.</w:t>
      </w:r>
      <w:r w:rsidRPr="00B11F1D">
        <w:rPr>
          <w:rFonts w:ascii="Arial" w:eastAsia="MingLiU" w:hAnsi="Arial" w:cs="Arial"/>
          <w:sz w:val="20"/>
          <w:lang w:eastAsia="zh-CN"/>
        </w:rPr>
        <w:t xml:space="preserve"> </w:t>
      </w:r>
      <w:r w:rsidRPr="00B11F1D">
        <w:rPr>
          <w:rFonts w:ascii="Arial" w:eastAsia="Calibri" w:hAnsi="Arial" w:cs="Arial"/>
          <w:sz w:val="20"/>
          <w:lang w:eastAsia="zh-CN"/>
        </w:rPr>
        <w:t>W</w:t>
      </w:r>
      <w:r w:rsidR="00A10FE9" w:rsidRPr="00B11F1D">
        <w:rPr>
          <w:rFonts w:ascii="Arial" w:eastAsia="Calibri" w:hAnsi="Arial" w:cs="Arial"/>
          <w:sz w:val="20"/>
          <w:lang w:eastAsia="zh-CN"/>
        </w:rPr>
        <w:t> </w:t>
      </w:r>
      <w:r w:rsidRPr="00B11F1D">
        <w:rPr>
          <w:rFonts w:ascii="Arial" w:eastAsia="Calibri" w:hAnsi="Arial" w:cs="Arial"/>
          <w:sz w:val="20"/>
          <w:lang w:eastAsia="zh-CN"/>
        </w:rPr>
        <w:t>przypadku niewypełnienia przez Wykonawcę powyższego obowiązku, Zamawiający uprawniony jest do usunięcia sprzętu i robót tymczasowych na koszt i ryzyko Wykonawcy.</w:t>
      </w:r>
    </w:p>
    <w:p w14:paraId="19EBD4C4" w14:textId="008A3C75" w:rsidR="001D19FE" w:rsidRPr="00B11F1D" w:rsidRDefault="001D19FE" w:rsidP="00BB7CE8">
      <w:pPr>
        <w:widowControl/>
        <w:numPr>
          <w:ilvl w:val="0"/>
          <w:numId w:val="42"/>
        </w:numPr>
        <w:tabs>
          <w:tab w:val="left" w:pos="426"/>
        </w:tabs>
        <w:overflowPunct/>
        <w:autoSpaceDE/>
        <w:autoSpaceDN/>
        <w:adjustRightInd/>
        <w:spacing w:after="240" w:line="276" w:lineRule="auto"/>
        <w:ind w:left="426" w:hanging="426"/>
        <w:jc w:val="both"/>
        <w:rPr>
          <w:rFonts w:ascii="Arial" w:eastAsia="Calibri" w:hAnsi="Arial" w:cs="Arial"/>
          <w:b/>
          <w:sz w:val="20"/>
          <w:lang w:eastAsia="zh-CN"/>
        </w:rPr>
      </w:pPr>
      <w:r w:rsidRPr="00B11F1D">
        <w:rPr>
          <w:rFonts w:ascii="Arial" w:eastAsia="Calibri" w:hAnsi="Arial" w:cs="Arial"/>
          <w:sz w:val="20"/>
          <w:lang w:eastAsia="zh-CN"/>
        </w:rPr>
        <w:t>Wykonawca ma obowiązek zastosowania się do zawartych w oświadczeniu o odstąpieniu poleceń Zamawiającego dotyczących ochrony własności lub bezpieczeństwa robót.</w:t>
      </w:r>
    </w:p>
    <w:p w14:paraId="5CF65E48" w14:textId="5851DF15" w:rsidR="001D19FE" w:rsidRPr="00B11F1D" w:rsidRDefault="001D19FE" w:rsidP="00B11F1D">
      <w:pPr>
        <w:spacing w:line="276" w:lineRule="auto"/>
        <w:ind w:left="74"/>
        <w:jc w:val="center"/>
        <w:rPr>
          <w:rFonts w:ascii="Arial" w:hAnsi="Arial" w:cs="Arial"/>
          <w:b/>
          <w:sz w:val="20"/>
        </w:rPr>
      </w:pPr>
      <w:r w:rsidRPr="00B11F1D">
        <w:rPr>
          <w:rFonts w:ascii="Arial" w:hAnsi="Arial" w:cs="Arial"/>
          <w:b/>
          <w:sz w:val="20"/>
        </w:rPr>
        <w:t>§ 1</w:t>
      </w:r>
      <w:r w:rsidR="00173B0F" w:rsidRPr="00B11F1D">
        <w:rPr>
          <w:rFonts w:ascii="Arial" w:hAnsi="Arial" w:cs="Arial"/>
          <w:b/>
          <w:sz w:val="20"/>
        </w:rPr>
        <w:t>8</w:t>
      </w:r>
    </w:p>
    <w:p w14:paraId="728BE08C" w14:textId="77777777" w:rsidR="001D19FE" w:rsidRPr="00B11F1D" w:rsidRDefault="001D19FE" w:rsidP="00BB7CE8">
      <w:pPr>
        <w:spacing w:after="240" w:line="276" w:lineRule="auto"/>
        <w:ind w:left="74"/>
        <w:jc w:val="center"/>
        <w:rPr>
          <w:rFonts w:ascii="Arial" w:hAnsi="Arial" w:cs="Arial"/>
          <w:b/>
          <w:sz w:val="20"/>
        </w:rPr>
      </w:pPr>
      <w:r w:rsidRPr="00B11F1D">
        <w:rPr>
          <w:rFonts w:ascii="Arial" w:hAnsi="Arial" w:cs="Arial"/>
          <w:b/>
          <w:sz w:val="20"/>
        </w:rPr>
        <w:t>[ROZWIĄZYWANIE SPORÓW I SĄD WŁAŚCIWY]</w:t>
      </w:r>
    </w:p>
    <w:p w14:paraId="7B324661" w14:textId="76FCB1D0" w:rsidR="001D19FE" w:rsidRPr="00B11F1D" w:rsidRDefault="001D19FE" w:rsidP="00B11F1D">
      <w:pPr>
        <w:widowControl/>
        <w:numPr>
          <w:ilvl w:val="0"/>
          <w:numId w:val="45"/>
        </w:numPr>
        <w:tabs>
          <w:tab w:val="left" w:pos="360"/>
        </w:tabs>
        <w:overflowPunct/>
        <w:autoSpaceDE/>
        <w:autoSpaceDN/>
        <w:adjustRightInd/>
        <w:spacing w:line="276" w:lineRule="auto"/>
        <w:jc w:val="both"/>
        <w:rPr>
          <w:rFonts w:ascii="Arial" w:hAnsi="Arial" w:cs="Arial"/>
          <w:sz w:val="20"/>
        </w:rPr>
      </w:pPr>
      <w:r w:rsidRPr="00B11F1D">
        <w:rPr>
          <w:rFonts w:ascii="Arial" w:hAnsi="Arial" w:cs="Arial"/>
          <w:sz w:val="20"/>
        </w:rPr>
        <w:t xml:space="preserve">W przypadku wystąpienia sporu między Wykonawcą, a Zamawiającym o roszczenia cywilnoprawne, w sprawach, w których zawarcie ugody jest dopuszczalne, </w:t>
      </w:r>
      <w:r w:rsidR="00173B0F" w:rsidRPr="00B11F1D">
        <w:rPr>
          <w:rFonts w:ascii="Arial" w:hAnsi="Arial" w:cs="Arial"/>
          <w:sz w:val="20"/>
        </w:rPr>
        <w:t>S</w:t>
      </w:r>
      <w:r w:rsidRPr="00B11F1D">
        <w:rPr>
          <w:rFonts w:ascii="Arial" w:hAnsi="Arial" w:cs="Arial"/>
          <w:sz w:val="20"/>
        </w:rPr>
        <w:t>trony zobowiązują się do podjęcia mediacji lub innego polubownego rozwiązania sporu przed Sądem Polubownym przy Prokuratorii Generalnej Rzeczypospolitej Polskiej, wybranym mediatorem, albo osobą prowadzącą inne polubowne rozwiązanie sporu.</w:t>
      </w:r>
    </w:p>
    <w:p w14:paraId="52C2EA41" w14:textId="77777777" w:rsidR="001D19FE" w:rsidRPr="00B11F1D" w:rsidRDefault="001D19FE" w:rsidP="00B11F1D">
      <w:pPr>
        <w:widowControl/>
        <w:numPr>
          <w:ilvl w:val="0"/>
          <w:numId w:val="45"/>
        </w:numPr>
        <w:tabs>
          <w:tab w:val="clear" w:pos="360"/>
          <w:tab w:val="left" w:pos="350"/>
        </w:tabs>
        <w:overflowPunct/>
        <w:autoSpaceDN/>
        <w:adjustRightInd/>
        <w:spacing w:line="276" w:lineRule="auto"/>
        <w:jc w:val="both"/>
        <w:rPr>
          <w:rFonts w:ascii="Arial" w:hAnsi="Arial" w:cs="Arial"/>
          <w:sz w:val="20"/>
        </w:rPr>
      </w:pPr>
      <w:r w:rsidRPr="00B11F1D">
        <w:rPr>
          <w:rFonts w:ascii="Arial" w:hAnsi="Arial" w:cs="Arial"/>
          <w:color w:val="000000"/>
          <w:sz w:val="20"/>
        </w:rPr>
        <w:t>Miejscem postępowania mediacyjnego będzie siedziba Zamawiającego. Zamawiający dopuszcza prowadzenie mediacji za pomocą środków umożliwiających bezpośrednie porozumiewanie się na odległość.</w:t>
      </w:r>
    </w:p>
    <w:p w14:paraId="1AA19290" w14:textId="77777777" w:rsidR="001D19FE" w:rsidRPr="00B11F1D" w:rsidRDefault="001D19FE" w:rsidP="00B11F1D">
      <w:pPr>
        <w:widowControl/>
        <w:numPr>
          <w:ilvl w:val="0"/>
          <w:numId w:val="45"/>
        </w:numPr>
        <w:tabs>
          <w:tab w:val="clear" w:pos="360"/>
          <w:tab w:val="left" w:pos="350"/>
        </w:tabs>
        <w:overflowPunct/>
        <w:autoSpaceDN/>
        <w:adjustRightInd/>
        <w:spacing w:line="276" w:lineRule="auto"/>
        <w:jc w:val="both"/>
        <w:rPr>
          <w:rFonts w:ascii="Arial" w:hAnsi="Arial" w:cs="Arial"/>
          <w:sz w:val="20"/>
        </w:rPr>
      </w:pPr>
      <w:r w:rsidRPr="00B11F1D">
        <w:rPr>
          <w:rFonts w:ascii="Arial" w:hAnsi="Arial" w:cs="Arial"/>
          <w:color w:val="000000"/>
          <w:sz w:val="20"/>
        </w:rPr>
        <w:t>Do pozasądowego rozwiązania sporów mają zastosowanie przepisy Działu X ustawy Prawo zamówień publicznych.</w:t>
      </w:r>
    </w:p>
    <w:p w14:paraId="438054B6" w14:textId="22D4FFA7" w:rsidR="001D19FE" w:rsidRPr="00B11F1D" w:rsidRDefault="001D19FE" w:rsidP="00B11F1D">
      <w:pPr>
        <w:widowControl/>
        <w:numPr>
          <w:ilvl w:val="0"/>
          <w:numId w:val="45"/>
        </w:numPr>
        <w:tabs>
          <w:tab w:val="clear" w:pos="360"/>
          <w:tab w:val="left" w:pos="350"/>
        </w:tabs>
        <w:overflowPunct/>
        <w:autoSpaceDN/>
        <w:adjustRightInd/>
        <w:spacing w:line="276" w:lineRule="auto"/>
        <w:jc w:val="both"/>
        <w:rPr>
          <w:rFonts w:ascii="Arial" w:hAnsi="Arial" w:cs="Arial"/>
          <w:sz w:val="20"/>
        </w:rPr>
      </w:pPr>
      <w:r w:rsidRPr="00B11F1D">
        <w:rPr>
          <w:rFonts w:ascii="Arial" w:hAnsi="Arial" w:cs="Arial"/>
          <w:color w:val="000000"/>
          <w:sz w:val="20"/>
        </w:rPr>
        <w:t xml:space="preserve">Spory wynikłe między stronami o roszczenia w sprawach, których charakter nie pozwala na zawarcie ugody, rozstrzygane będą przez sąd właściwy dla Zamawiającego, w tym również w przypadku odstąpienia od </w:t>
      </w:r>
      <w:r w:rsidR="005F3CBF" w:rsidRPr="00B11F1D">
        <w:rPr>
          <w:rFonts w:ascii="Arial" w:hAnsi="Arial" w:cs="Arial"/>
          <w:color w:val="000000"/>
          <w:sz w:val="20"/>
        </w:rPr>
        <w:t>U</w:t>
      </w:r>
      <w:r w:rsidRPr="00B11F1D">
        <w:rPr>
          <w:rFonts w:ascii="Arial" w:hAnsi="Arial" w:cs="Arial"/>
          <w:color w:val="000000"/>
          <w:sz w:val="20"/>
        </w:rPr>
        <w:t xml:space="preserve">mowy lub jakiejkolwiek innej przyczyny powodującej, że </w:t>
      </w:r>
      <w:r w:rsidR="005F3CBF" w:rsidRPr="00B11F1D">
        <w:rPr>
          <w:rFonts w:ascii="Arial" w:hAnsi="Arial" w:cs="Arial"/>
          <w:color w:val="000000"/>
          <w:sz w:val="20"/>
        </w:rPr>
        <w:t>U</w:t>
      </w:r>
      <w:r w:rsidRPr="00B11F1D">
        <w:rPr>
          <w:rFonts w:ascii="Arial" w:hAnsi="Arial" w:cs="Arial"/>
          <w:color w:val="000000"/>
          <w:sz w:val="20"/>
        </w:rPr>
        <w:t>mowa  nie będzie obowiązywała.</w:t>
      </w:r>
    </w:p>
    <w:p w14:paraId="2D3E9F03" w14:textId="70E9EC2C" w:rsidR="001D19FE" w:rsidRPr="00B11F1D" w:rsidRDefault="001D19FE" w:rsidP="00BB7CE8">
      <w:pPr>
        <w:widowControl/>
        <w:numPr>
          <w:ilvl w:val="0"/>
          <w:numId w:val="45"/>
        </w:numPr>
        <w:tabs>
          <w:tab w:val="clear" w:pos="360"/>
          <w:tab w:val="left" w:pos="350"/>
        </w:tabs>
        <w:overflowPunct/>
        <w:autoSpaceDN/>
        <w:adjustRightInd/>
        <w:spacing w:after="240" w:line="276" w:lineRule="auto"/>
        <w:jc w:val="both"/>
        <w:rPr>
          <w:rFonts w:ascii="Arial" w:hAnsi="Arial" w:cs="Arial"/>
          <w:sz w:val="20"/>
        </w:rPr>
      </w:pPr>
      <w:r w:rsidRPr="00B11F1D">
        <w:rPr>
          <w:rFonts w:ascii="Arial" w:hAnsi="Arial" w:cs="Arial"/>
          <w:color w:val="000000"/>
          <w:sz w:val="20"/>
        </w:rPr>
        <w:t xml:space="preserve">W przypadku, gdy w wyniku podjęcia próby polubownego rozwiązania sporu, nie doszło do zawarcia ugody, spory wynikłe między </w:t>
      </w:r>
      <w:r w:rsidR="005F3CBF" w:rsidRPr="00B11F1D">
        <w:rPr>
          <w:rFonts w:ascii="Arial" w:hAnsi="Arial" w:cs="Arial"/>
          <w:color w:val="000000"/>
          <w:sz w:val="20"/>
        </w:rPr>
        <w:t>S</w:t>
      </w:r>
      <w:r w:rsidRPr="00B11F1D">
        <w:rPr>
          <w:rFonts w:ascii="Arial" w:hAnsi="Arial" w:cs="Arial"/>
          <w:color w:val="000000"/>
          <w:sz w:val="20"/>
        </w:rPr>
        <w:t>tronami rozstrzygane będą przez sąd właściwy dla Zamawiającego.</w:t>
      </w:r>
      <w:r w:rsidRPr="00B11F1D">
        <w:rPr>
          <w:rFonts w:ascii="Arial" w:hAnsi="Arial" w:cs="Arial"/>
          <w:color w:val="000000"/>
          <w:sz w:val="20"/>
        </w:rPr>
        <w:tab/>
      </w:r>
    </w:p>
    <w:p w14:paraId="56670836" w14:textId="1B66D1B3" w:rsidR="001D19FE" w:rsidRPr="00B11F1D" w:rsidRDefault="001D19FE" w:rsidP="00B11F1D">
      <w:pPr>
        <w:spacing w:line="276" w:lineRule="auto"/>
        <w:jc w:val="center"/>
        <w:rPr>
          <w:rFonts w:ascii="Arial" w:hAnsi="Arial" w:cs="Arial"/>
          <w:b/>
          <w:sz w:val="20"/>
        </w:rPr>
      </w:pPr>
      <w:r w:rsidRPr="00B11F1D">
        <w:rPr>
          <w:rFonts w:ascii="Arial" w:hAnsi="Arial" w:cs="Arial"/>
          <w:b/>
          <w:sz w:val="20"/>
        </w:rPr>
        <w:t>§ 1</w:t>
      </w:r>
      <w:r w:rsidR="00173B0F" w:rsidRPr="00B11F1D">
        <w:rPr>
          <w:rFonts w:ascii="Arial" w:hAnsi="Arial" w:cs="Arial"/>
          <w:b/>
          <w:sz w:val="20"/>
        </w:rPr>
        <w:t>9</w:t>
      </w:r>
    </w:p>
    <w:p w14:paraId="49B2DC74" w14:textId="77777777" w:rsidR="001D19FE" w:rsidRPr="00B11F1D" w:rsidRDefault="001D19FE" w:rsidP="00BB7CE8">
      <w:pPr>
        <w:spacing w:after="240" w:line="276" w:lineRule="auto"/>
        <w:jc w:val="center"/>
        <w:rPr>
          <w:rFonts w:ascii="Arial" w:hAnsi="Arial" w:cs="Arial"/>
          <w:b/>
          <w:sz w:val="20"/>
        </w:rPr>
      </w:pPr>
      <w:r w:rsidRPr="00B11F1D">
        <w:rPr>
          <w:rFonts w:ascii="Arial" w:hAnsi="Arial" w:cs="Arial"/>
          <w:b/>
          <w:sz w:val="20"/>
        </w:rPr>
        <w:t>[PRAWO WŁAŚCIWE]</w:t>
      </w:r>
    </w:p>
    <w:p w14:paraId="0018365E" w14:textId="52B1EAD7" w:rsidR="001D19FE" w:rsidRPr="00B11F1D" w:rsidRDefault="001D19FE" w:rsidP="00B11F1D">
      <w:pPr>
        <w:spacing w:after="23" w:line="276" w:lineRule="auto"/>
        <w:jc w:val="both"/>
        <w:rPr>
          <w:rFonts w:ascii="Arial" w:hAnsi="Arial" w:cs="Arial"/>
          <w:color w:val="000000"/>
          <w:sz w:val="20"/>
        </w:rPr>
      </w:pPr>
      <w:r w:rsidRPr="00B11F1D">
        <w:rPr>
          <w:rFonts w:ascii="Arial" w:hAnsi="Arial" w:cs="Arial"/>
          <w:color w:val="000000"/>
          <w:sz w:val="20"/>
        </w:rPr>
        <w:t>W sprawach nieuregulowanych niniejszą Umową zastosowanie ma prawo polskie, w szczególności przepisy Kodeksu Cywilnego, ustawy Prawo zamówień publicznych, ustawy Prawo budowlane i innych powszechnie obowiązujących przepisów prawa.</w:t>
      </w:r>
    </w:p>
    <w:p w14:paraId="3BEA6B12" w14:textId="5982327C" w:rsidR="001D19FE" w:rsidRPr="00B11F1D" w:rsidRDefault="001D19FE" w:rsidP="00BB7CE8">
      <w:pPr>
        <w:spacing w:before="240" w:line="276" w:lineRule="auto"/>
        <w:jc w:val="center"/>
        <w:rPr>
          <w:rFonts w:ascii="Arial" w:eastAsia="Calibri" w:hAnsi="Arial" w:cs="Arial"/>
          <w:b/>
          <w:sz w:val="20"/>
          <w:lang w:eastAsia="zh-CN"/>
        </w:rPr>
      </w:pPr>
      <w:r w:rsidRPr="00B11F1D">
        <w:rPr>
          <w:rFonts w:ascii="Arial" w:eastAsia="Calibri" w:hAnsi="Arial" w:cs="Arial"/>
          <w:b/>
          <w:sz w:val="20"/>
          <w:lang w:eastAsia="zh-CN"/>
        </w:rPr>
        <w:t xml:space="preserve">§ </w:t>
      </w:r>
      <w:r w:rsidR="00173B0F" w:rsidRPr="00B11F1D">
        <w:rPr>
          <w:rFonts w:ascii="Arial" w:eastAsia="Calibri" w:hAnsi="Arial" w:cs="Arial"/>
          <w:b/>
          <w:sz w:val="20"/>
          <w:lang w:eastAsia="zh-CN"/>
        </w:rPr>
        <w:t>20</w:t>
      </w:r>
    </w:p>
    <w:p w14:paraId="2B1A70DA" w14:textId="77777777" w:rsidR="001D19FE" w:rsidRPr="00B11F1D" w:rsidRDefault="001D19FE" w:rsidP="00BB7CE8">
      <w:pPr>
        <w:spacing w:after="240" w:line="276" w:lineRule="auto"/>
        <w:jc w:val="center"/>
        <w:rPr>
          <w:rFonts w:ascii="Arial" w:eastAsia="Calibri" w:hAnsi="Arial" w:cs="Arial"/>
          <w:b/>
          <w:sz w:val="20"/>
          <w:lang w:eastAsia="zh-CN"/>
        </w:rPr>
      </w:pPr>
      <w:r w:rsidRPr="00B11F1D">
        <w:rPr>
          <w:rFonts w:ascii="Arial" w:eastAsia="Calibri" w:hAnsi="Arial" w:cs="Arial"/>
          <w:b/>
          <w:sz w:val="20"/>
          <w:lang w:eastAsia="zh-CN"/>
        </w:rPr>
        <w:t>[KLAUZULA SALWATORYJNA]</w:t>
      </w:r>
    </w:p>
    <w:p w14:paraId="30681E1C" w14:textId="77777777" w:rsidR="001D19FE" w:rsidRPr="00B11F1D" w:rsidRDefault="001D19FE" w:rsidP="00B11F1D">
      <w:pPr>
        <w:widowControl/>
        <w:numPr>
          <w:ilvl w:val="0"/>
          <w:numId w:val="46"/>
        </w:numPr>
        <w:tabs>
          <w:tab w:val="left" w:pos="360"/>
        </w:tabs>
        <w:overflowPunct/>
        <w:autoSpaceDN/>
        <w:adjustRightInd/>
        <w:spacing w:line="276" w:lineRule="auto"/>
        <w:jc w:val="both"/>
        <w:rPr>
          <w:rFonts w:ascii="Arial" w:hAnsi="Arial" w:cs="Arial"/>
          <w:sz w:val="20"/>
        </w:rPr>
      </w:pPr>
      <w:r w:rsidRPr="00B11F1D">
        <w:rPr>
          <w:rFonts w:ascii="Arial" w:hAnsi="Arial" w:cs="Arial"/>
          <w:sz w:val="20"/>
        </w:rPr>
        <w:t>W razie, gdyby którekolwiek z postanowień niniejszej Umowy było lub miało stać się nieważne, ważność całej Umowy pozostaje przez to w pozostałej części nienaruszona.</w:t>
      </w:r>
    </w:p>
    <w:p w14:paraId="2557D384" w14:textId="77777777" w:rsidR="001D19FE" w:rsidRPr="00B11F1D" w:rsidRDefault="001D19FE" w:rsidP="00BB7CE8">
      <w:pPr>
        <w:widowControl/>
        <w:numPr>
          <w:ilvl w:val="0"/>
          <w:numId w:val="46"/>
        </w:numPr>
        <w:tabs>
          <w:tab w:val="left" w:pos="360"/>
        </w:tabs>
        <w:overflowPunct/>
        <w:autoSpaceDN/>
        <w:adjustRightInd/>
        <w:spacing w:after="240" w:line="276" w:lineRule="auto"/>
        <w:jc w:val="both"/>
        <w:rPr>
          <w:rFonts w:ascii="Arial" w:hAnsi="Arial" w:cs="Arial"/>
          <w:b/>
          <w:sz w:val="20"/>
        </w:rPr>
      </w:pPr>
      <w:r w:rsidRPr="00B11F1D">
        <w:rPr>
          <w:rFonts w:ascii="Arial" w:hAnsi="Arial" w:cs="Arial"/>
          <w:sz w:val="20"/>
        </w:rPr>
        <w:t>W takim przypadku Strony Umowy zastąpią nieważne postanowienie innym, niepodważalnym prawnie postanowieniem, które możliwie najwierniej oddaje zamierzony cel gospodarczy nieważnego postanowienia. Odpowiednio dotyczy to także ewentualnych luk w Umowie.</w:t>
      </w:r>
    </w:p>
    <w:p w14:paraId="355A4366" w14:textId="531139A5" w:rsidR="001D19FE" w:rsidRPr="00B11F1D" w:rsidRDefault="001D19FE" w:rsidP="00B11F1D">
      <w:pPr>
        <w:spacing w:line="276" w:lineRule="auto"/>
        <w:jc w:val="center"/>
        <w:rPr>
          <w:rFonts w:ascii="Arial" w:hAnsi="Arial" w:cs="Arial"/>
          <w:b/>
          <w:sz w:val="20"/>
        </w:rPr>
      </w:pPr>
      <w:r w:rsidRPr="00B11F1D">
        <w:rPr>
          <w:rFonts w:ascii="Arial" w:hAnsi="Arial" w:cs="Arial"/>
          <w:b/>
          <w:sz w:val="20"/>
        </w:rPr>
        <w:t>§ 2</w:t>
      </w:r>
      <w:r w:rsidR="00173B0F" w:rsidRPr="00B11F1D">
        <w:rPr>
          <w:rFonts w:ascii="Arial" w:hAnsi="Arial" w:cs="Arial"/>
          <w:b/>
          <w:sz w:val="20"/>
        </w:rPr>
        <w:t>1</w:t>
      </w:r>
    </w:p>
    <w:p w14:paraId="62D86EBA" w14:textId="77777777" w:rsidR="001D19FE" w:rsidRPr="00B11F1D" w:rsidRDefault="001D19FE" w:rsidP="00BB7CE8">
      <w:pPr>
        <w:spacing w:after="240" w:line="276" w:lineRule="auto"/>
        <w:jc w:val="center"/>
        <w:rPr>
          <w:rFonts w:ascii="Arial" w:hAnsi="Arial" w:cs="Arial"/>
          <w:b/>
          <w:sz w:val="20"/>
        </w:rPr>
      </w:pPr>
      <w:r w:rsidRPr="00B11F1D">
        <w:rPr>
          <w:rFonts w:ascii="Arial" w:hAnsi="Arial" w:cs="Arial"/>
          <w:b/>
          <w:sz w:val="20"/>
        </w:rPr>
        <w:t>[ADRESY DO KORESPONDENCJI]</w:t>
      </w:r>
    </w:p>
    <w:p w14:paraId="241CCB23" w14:textId="41E52CA1" w:rsidR="001D19FE" w:rsidRPr="00B11F1D" w:rsidRDefault="001D19FE" w:rsidP="00B11F1D">
      <w:pPr>
        <w:widowControl/>
        <w:numPr>
          <w:ilvl w:val="0"/>
          <w:numId w:val="47"/>
        </w:numPr>
        <w:overflowPunct/>
        <w:autoSpaceDE/>
        <w:autoSpaceDN/>
        <w:adjustRightInd/>
        <w:spacing w:line="276" w:lineRule="auto"/>
        <w:jc w:val="both"/>
        <w:rPr>
          <w:rFonts w:ascii="Arial" w:hAnsi="Arial" w:cs="Arial"/>
          <w:sz w:val="20"/>
        </w:rPr>
      </w:pPr>
      <w:r w:rsidRPr="00B11F1D">
        <w:rPr>
          <w:rFonts w:ascii="Arial" w:hAnsi="Arial" w:cs="Arial"/>
          <w:sz w:val="20"/>
        </w:rPr>
        <w:t xml:space="preserve">Strony podają jako adresy do korespondencji adresy wskazane we wstępie do niniejszej </w:t>
      </w:r>
      <w:r w:rsidR="00236EF3" w:rsidRPr="00B11F1D">
        <w:rPr>
          <w:rFonts w:ascii="Arial" w:hAnsi="Arial" w:cs="Arial"/>
          <w:sz w:val="20"/>
        </w:rPr>
        <w:t>U</w:t>
      </w:r>
      <w:r w:rsidRPr="00B11F1D">
        <w:rPr>
          <w:rFonts w:ascii="Arial" w:hAnsi="Arial" w:cs="Arial"/>
          <w:sz w:val="20"/>
        </w:rPr>
        <w:t>mowy. Każda ze stron zobowiązana jest do pisemnego powiadomienia drugiej strony o zmianie adresu. W przypadku zaniechania zawiadomienia skuteczne jest skierowanie oświadczenia na ostatni znany drugiej stronie adres.</w:t>
      </w:r>
    </w:p>
    <w:p w14:paraId="7FA9B0F6" w14:textId="142B067F" w:rsidR="001D19FE" w:rsidRPr="00B11F1D" w:rsidRDefault="001D19FE" w:rsidP="00B11F1D">
      <w:pPr>
        <w:widowControl/>
        <w:numPr>
          <w:ilvl w:val="0"/>
          <w:numId w:val="47"/>
        </w:numPr>
        <w:overflowPunct/>
        <w:autoSpaceDE/>
        <w:autoSpaceDN/>
        <w:adjustRightInd/>
        <w:spacing w:line="276" w:lineRule="auto"/>
        <w:jc w:val="both"/>
        <w:rPr>
          <w:rFonts w:ascii="Arial" w:hAnsi="Arial" w:cs="Arial"/>
          <w:sz w:val="20"/>
        </w:rPr>
      </w:pPr>
      <w:r w:rsidRPr="00B11F1D">
        <w:rPr>
          <w:rFonts w:ascii="Arial" w:hAnsi="Arial" w:cs="Arial"/>
          <w:sz w:val="20"/>
        </w:rPr>
        <w:t>Strony dopuszczają w trakcie realizacji</w:t>
      </w:r>
      <w:r w:rsidR="00236EF3" w:rsidRPr="00B11F1D">
        <w:rPr>
          <w:rFonts w:ascii="Arial" w:hAnsi="Arial" w:cs="Arial"/>
          <w:sz w:val="20"/>
        </w:rPr>
        <w:t xml:space="preserve"> Przedmiotu Umowy</w:t>
      </w:r>
      <w:r w:rsidRPr="00B11F1D">
        <w:rPr>
          <w:rFonts w:ascii="Arial" w:hAnsi="Arial" w:cs="Arial"/>
          <w:sz w:val="20"/>
        </w:rPr>
        <w:t xml:space="preserve"> komunikowanie się za pośrednictwem poczty elektronicznej oraz poprzez dokonywanie odpowiednich wpisów do dziennika budowy</w:t>
      </w:r>
      <w:r w:rsidR="00D661DE" w:rsidRPr="00B11F1D">
        <w:rPr>
          <w:rFonts w:ascii="Arial" w:hAnsi="Arial" w:cs="Arial"/>
          <w:sz w:val="20"/>
        </w:rPr>
        <w:t xml:space="preserve"> (jeżeli dotycz)</w:t>
      </w:r>
      <w:r w:rsidR="00691D1B" w:rsidRPr="00B11F1D">
        <w:rPr>
          <w:rFonts w:ascii="Arial" w:hAnsi="Arial" w:cs="Arial"/>
          <w:sz w:val="20"/>
        </w:rPr>
        <w:t>.</w:t>
      </w:r>
    </w:p>
    <w:p w14:paraId="2BF6D6DD" w14:textId="77777777" w:rsidR="001D19FE" w:rsidRPr="00B11F1D" w:rsidRDefault="001D19FE" w:rsidP="00B11F1D">
      <w:pPr>
        <w:widowControl/>
        <w:numPr>
          <w:ilvl w:val="0"/>
          <w:numId w:val="47"/>
        </w:numPr>
        <w:overflowPunct/>
        <w:autoSpaceDE/>
        <w:autoSpaceDN/>
        <w:adjustRightInd/>
        <w:spacing w:line="276" w:lineRule="auto"/>
        <w:jc w:val="both"/>
        <w:rPr>
          <w:rFonts w:ascii="Arial" w:hAnsi="Arial" w:cs="Arial"/>
          <w:sz w:val="20"/>
        </w:rPr>
      </w:pPr>
      <w:r w:rsidRPr="00B11F1D">
        <w:rPr>
          <w:rFonts w:ascii="Arial" w:hAnsi="Arial" w:cs="Arial"/>
          <w:sz w:val="20"/>
        </w:rPr>
        <w:t>Strony podają następujące adresy poczty elektronicznej:</w:t>
      </w:r>
    </w:p>
    <w:p w14:paraId="379D9BC0" w14:textId="5AA9A6C2" w:rsidR="001D19FE" w:rsidRPr="00B11F1D" w:rsidRDefault="001D19FE" w:rsidP="00B11F1D">
      <w:pPr>
        <w:widowControl/>
        <w:numPr>
          <w:ilvl w:val="0"/>
          <w:numId w:val="48"/>
        </w:numPr>
        <w:overflowPunct/>
        <w:autoSpaceDE/>
        <w:autoSpaceDN/>
        <w:adjustRightInd/>
        <w:spacing w:line="276" w:lineRule="auto"/>
        <w:ind w:left="851"/>
        <w:jc w:val="both"/>
        <w:rPr>
          <w:rFonts w:ascii="Arial" w:hAnsi="Arial" w:cs="Arial"/>
          <w:sz w:val="20"/>
        </w:rPr>
      </w:pPr>
      <w:r w:rsidRPr="00B11F1D">
        <w:rPr>
          <w:rFonts w:ascii="Arial" w:hAnsi="Arial" w:cs="Arial"/>
          <w:sz w:val="20"/>
        </w:rPr>
        <w:t xml:space="preserve">Zamawiający: </w:t>
      </w:r>
      <w:r w:rsidR="00236EF3" w:rsidRPr="00B11F1D">
        <w:rPr>
          <w:rFonts w:ascii="Arial" w:hAnsi="Arial" w:cs="Arial"/>
          <w:sz w:val="20"/>
        </w:rPr>
        <w:t>…………………………………………..</w:t>
      </w:r>
    </w:p>
    <w:p w14:paraId="346CE8D2" w14:textId="135652D2" w:rsidR="001D19FE" w:rsidRPr="00B11F1D" w:rsidRDefault="001D19FE" w:rsidP="00BB7CE8">
      <w:pPr>
        <w:widowControl/>
        <w:numPr>
          <w:ilvl w:val="0"/>
          <w:numId w:val="48"/>
        </w:numPr>
        <w:overflowPunct/>
        <w:autoSpaceDE/>
        <w:autoSpaceDN/>
        <w:adjustRightInd/>
        <w:spacing w:after="240" w:line="276" w:lineRule="auto"/>
        <w:ind w:left="851"/>
        <w:jc w:val="both"/>
        <w:rPr>
          <w:rFonts w:ascii="Arial" w:hAnsi="Arial" w:cs="Arial"/>
          <w:sz w:val="20"/>
        </w:rPr>
      </w:pPr>
      <w:r w:rsidRPr="00B11F1D">
        <w:rPr>
          <w:rFonts w:ascii="Arial" w:hAnsi="Arial" w:cs="Arial"/>
          <w:sz w:val="20"/>
        </w:rPr>
        <w:t xml:space="preserve">Wykonawca: </w:t>
      </w:r>
      <w:r w:rsidR="00236EF3" w:rsidRPr="00B11F1D">
        <w:rPr>
          <w:rFonts w:ascii="Arial" w:hAnsi="Arial" w:cs="Arial"/>
          <w:sz w:val="20"/>
        </w:rPr>
        <w:t>……………………………………………</w:t>
      </w:r>
    </w:p>
    <w:p w14:paraId="48BC8809" w14:textId="77777777" w:rsidR="00D84EC0" w:rsidRPr="00B11F1D" w:rsidRDefault="00D84EC0" w:rsidP="00B11F1D">
      <w:pPr>
        <w:spacing w:line="276" w:lineRule="auto"/>
        <w:jc w:val="center"/>
        <w:rPr>
          <w:rFonts w:ascii="Arial" w:hAnsi="Arial" w:cs="Arial"/>
          <w:b/>
          <w:color w:val="000000"/>
          <w:sz w:val="20"/>
        </w:rPr>
      </w:pPr>
      <w:r w:rsidRPr="00B11F1D">
        <w:rPr>
          <w:rFonts w:ascii="Arial" w:hAnsi="Arial" w:cs="Arial"/>
          <w:b/>
          <w:color w:val="000000"/>
          <w:sz w:val="20"/>
        </w:rPr>
        <w:t>§ 22</w:t>
      </w:r>
    </w:p>
    <w:p w14:paraId="03BB9C50" w14:textId="77777777" w:rsidR="00D84EC0" w:rsidRPr="00B11F1D" w:rsidRDefault="00D84EC0" w:rsidP="00BB7CE8">
      <w:pPr>
        <w:spacing w:after="240" w:line="276" w:lineRule="auto"/>
        <w:jc w:val="center"/>
        <w:rPr>
          <w:rFonts w:ascii="Arial" w:hAnsi="Arial" w:cs="Arial"/>
          <w:b/>
          <w:bCs/>
          <w:color w:val="000000"/>
          <w:sz w:val="20"/>
        </w:rPr>
      </w:pPr>
      <w:r w:rsidRPr="00B11F1D">
        <w:rPr>
          <w:rFonts w:ascii="Arial" w:hAnsi="Arial" w:cs="Arial"/>
          <w:b/>
          <w:bCs/>
          <w:color w:val="000000"/>
          <w:sz w:val="20"/>
        </w:rPr>
        <w:t>[REGULACJE DOTYCZĄCE KONSORCJUM]</w:t>
      </w:r>
    </w:p>
    <w:p w14:paraId="4F6850C6" w14:textId="77777777" w:rsidR="00D84EC0" w:rsidRPr="00B11F1D" w:rsidRDefault="00D84EC0" w:rsidP="00B11F1D">
      <w:pPr>
        <w:spacing w:line="276" w:lineRule="auto"/>
        <w:jc w:val="both"/>
        <w:rPr>
          <w:rFonts w:ascii="Arial" w:hAnsi="Arial" w:cs="Arial"/>
          <w:color w:val="000000"/>
          <w:sz w:val="20"/>
        </w:rPr>
      </w:pPr>
      <w:r w:rsidRPr="00B11F1D">
        <w:rPr>
          <w:rFonts w:ascii="Arial" w:hAnsi="Arial" w:cs="Arial"/>
          <w:color w:val="000000"/>
          <w:sz w:val="20"/>
        </w:rPr>
        <w:t>Jeżeli jako Wykonawca występuje utworzone zgodnie z prawem konsorcjum lub inny związek bez osobowości prawnej złożonych z dwóch lub więcej osób (lub podmiotów) to:</w:t>
      </w:r>
    </w:p>
    <w:p w14:paraId="6FEFA01B" w14:textId="77777777" w:rsidR="00D84EC0" w:rsidRPr="00B11F1D" w:rsidRDefault="00D84EC0" w:rsidP="00B11F1D">
      <w:pPr>
        <w:widowControl/>
        <w:numPr>
          <w:ilvl w:val="0"/>
          <w:numId w:val="59"/>
        </w:numPr>
        <w:suppressAutoHyphens w:val="0"/>
        <w:overflowPunct/>
        <w:spacing w:line="276" w:lineRule="auto"/>
        <w:jc w:val="both"/>
        <w:rPr>
          <w:rFonts w:ascii="Arial" w:hAnsi="Arial" w:cs="Arial"/>
          <w:color w:val="000000"/>
          <w:sz w:val="20"/>
        </w:rPr>
      </w:pPr>
      <w:r w:rsidRPr="00B11F1D">
        <w:rPr>
          <w:rFonts w:ascii="Arial" w:hAnsi="Arial" w:cs="Arial"/>
          <w:color w:val="000000"/>
          <w:sz w:val="20"/>
        </w:rPr>
        <w:t>osoby te winny być solidarnie odpowiedzialne prawnie wobec Zamawiającego za realizację Umowy, oraz</w:t>
      </w:r>
    </w:p>
    <w:p w14:paraId="56DE2664" w14:textId="695A140A" w:rsidR="00D84EC0" w:rsidRPr="00B11F1D" w:rsidRDefault="00D84EC0" w:rsidP="00B11F1D">
      <w:pPr>
        <w:widowControl/>
        <w:numPr>
          <w:ilvl w:val="0"/>
          <w:numId w:val="59"/>
        </w:numPr>
        <w:suppressAutoHyphens w:val="0"/>
        <w:overflowPunct/>
        <w:spacing w:line="276" w:lineRule="auto"/>
        <w:jc w:val="both"/>
        <w:rPr>
          <w:rFonts w:ascii="Arial" w:hAnsi="Arial" w:cs="Arial"/>
          <w:color w:val="000000"/>
          <w:sz w:val="20"/>
        </w:rPr>
      </w:pPr>
      <w:r w:rsidRPr="00B11F1D">
        <w:rPr>
          <w:rFonts w:ascii="Arial" w:hAnsi="Arial" w:cs="Arial"/>
          <w:color w:val="000000"/>
          <w:sz w:val="20"/>
        </w:rPr>
        <w:t>Lider, osoba umocowana przez inne podmioty, wspólnie realizujące Umowę, będzie upoważniony do zaciągania zobowiązań w imieniu własnym i pozostałych osób, do przyjmowania zapłaty od Zamawiającego oraz do przyjmowania instrukcji i poleceń na rzecz i</w:t>
      </w:r>
      <w:r w:rsidR="00236EF3" w:rsidRPr="00B11F1D">
        <w:rPr>
          <w:rFonts w:ascii="Arial" w:hAnsi="Arial" w:cs="Arial"/>
          <w:color w:val="000000"/>
          <w:sz w:val="20"/>
        </w:rPr>
        <w:t> </w:t>
      </w:r>
      <w:r w:rsidRPr="00B11F1D">
        <w:rPr>
          <w:rFonts w:ascii="Arial" w:hAnsi="Arial" w:cs="Arial"/>
          <w:color w:val="000000"/>
          <w:sz w:val="20"/>
        </w:rPr>
        <w:t>w</w:t>
      </w:r>
      <w:r w:rsidR="00236EF3" w:rsidRPr="00B11F1D">
        <w:rPr>
          <w:rFonts w:ascii="Arial" w:hAnsi="Arial" w:cs="Arial"/>
          <w:color w:val="000000"/>
          <w:sz w:val="20"/>
        </w:rPr>
        <w:t> </w:t>
      </w:r>
      <w:r w:rsidRPr="00B11F1D">
        <w:rPr>
          <w:rFonts w:ascii="Arial" w:hAnsi="Arial" w:cs="Arial"/>
          <w:color w:val="000000"/>
          <w:sz w:val="20"/>
        </w:rPr>
        <w:t xml:space="preserve">imieniu wszystkich tych osób, razem i każdej z osobna. Upoważnienie to nie może zostać pod rygorem nieważności odwołane przez cały czas trwania </w:t>
      </w:r>
      <w:r w:rsidR="00236EF3" w:rsidRPr="00B11F1D">
        <w:rPr>
          <w:rFonts w:ascii="Arial" w:hAnsi="Arial" w:cs="Arial"/>
          <w:color w:val="000000"/>
          <w:sz w:val="20"/>
        </w:rPr>
        <w:t>Umowy</w:t>
      </w:r>
      <w:r w:rsidRPr="00B11F1D">
        <w:rPr>
          <w:rFonts w:ascii="Arial" w:hAnsi="Arial" w:cs="Arial"/>
          <w:color w:val="000000"/>
          <w:sz w:val="20"/>
        </w:rPr>
        <w:t xml:space="preserve"> bez zgody Zamawiającego.</w:t>
      </w:r>
    </w:p>
    <w:p w14:paraId="2373AA77" w14:textId="1F0AED6E" w:rsidR="00D84EC0" w:rsidRPr="00B11F1D" w:rsidRDefault="00D84EC0" w:rsidP="00B11F1D">
      <w:pPr>
        <w:widowControl/>
        <w:numPr>
          <w:ilvl w:val="0"/>
          <w:numId w:val="59"/>
        </w:numPr>
        <w:suppressAutoHyphens w:val="0"/>
        <w:overflowPunct/>
        <w:spacing w:line="276" w:lineRule="auto"/>
        <w:jc w:val="both"/>
        <w:rPr>
          <w:rFonts w:ascii="Arial" w:hAnsi="Arial" w:cs="Arial"/>
          <w:color w:val="000000"/>
          <w:sz w:val="20"/>
        </w:rPr>
      </w:pPr>
      <w:r w:rsidRPr="00B11F1D">
        <w:rPr>
          <w:rFonts w:ascii="Arial" w:hAnsi="Arial" w:cs="Arial"/>
          <w:color w:val="000000"/>
          <w:sz w:val="20"/>
        </w:rPr>
        <w:t>Wykonawca nie zmieni swojego składu podczas wykonania Umowy (włącznie z upływem okresu rękojmi i gwarancji) bez uprzedniej</w:t>
      </w:r>
      <w:r w:rsidR="00236EF3" w:rsidRPr="00B11F1D">
        <w:rPr>
          <w:rFonts w:ascii="Arial" w:hAnsi="Arial" w:cs="Arial"/>
          <w:color w:val="000000"/>
          <w:sz w:val="20"/>
        </w:rPr>
        <w:t>,</w:t>
      </w:r>
      <w:r w:rsidRPr="00B11F1D">
        <w:rPr>
          <w:rFonts w:ascii="Arial" w:hAnsi="Arial" w:cs="Arial"/>
          <w:color w:val="000000"/>
          <w:sz w:val="20"/>
        </w:rPr>
        <w:t xml:space="preserve"> pod rygorem nieważności, pisemnej zgody Zamawiającego. Zapis zdania poprzedniego nie dotyczy sytuacji łączenia, podziału, przekształcenia, upadłości lub likwidacji jednego</w:t>
      </w:r>
      <w:r w:rsidR="00236EF3" w:rsidRPr="00B11F1D">
        <w:rPr>
          <w:rFonts w:ascii="Arial" w:hAnsi="Arial" w:cs="Arial"/>
          <w:color w:val="000000"/>
          <w:sz w:val="20"/>
        </w:rPr>
        <w:t xml:space="preserve"> </w:t>
      </w:r>
      <w:r w:rsidRPr="00B11F1D">
        <w:rPr>
          <w:rFonts w:ascii="Arial" w:hAnsi="Arial" w:cs="Arial"/>
          <w:color w:val="000000"/>
          <w:sz w:val="20"/>
        </w:rPr>
        <w:t>/</w:t>
      </w:r>
      <w:r w:rsidR="00236EF3" w:rsidRPr="00B11F1D">
        <w:rPr>
          <w:rFonts w:ascii="Arial" w:hAnsi="Arial" w:cs="Arial"/>
          <w:color w:val="000000"/>
          <w:sz w:val="20"/>
        </w:rPr>
        <w:t xml:space="preserve"> </w:t>
      </w:r>
      <w:r w:rsidRPr="00B11F1D">
        <w:rPr>
          <w:rFonts w:ascii="Arial" w:hAnsi="Arial" w:cs="Arial"/>
          <w:color w:val="000000"/>
          <w:sz w:val="20"/>
        </w:rPr>
        <w:t>kilku z podmiotów,</w:t>
      </w:r>
    </w:p>
    <w:p w14:paraId="65D36301" w14:textId="628AC0A1" w:rsidR="00236EF3" w:rsidRPr="00B11F1D" w:rsidRDefault="00D84EC0" w:rsidP="00B11F1D">
      <w:pPr>
        <w:widowControl/>
        <w:numPr>
          <w:ilvl w:val="0"/>
          <w:numId w:val="59"/>
        </w:numPr>
        <w:suppressAutoHyphens w:val="0"/>
        <w:overflowPunct/>
        <w:spacing w:line="276" w:lineRule="auto"/>
        <w:jc w:val="both"/>
        <w:rPr>
          <w:rFonts w:ascii="Arial" w:hAnsi="Arial" w:cs="Arial"/>
          <w:color w:val="000000"/>
          <w:sz w:val="20"/>
        </w:rPr>
      </w:pPr>
      <w:r w:rsidRPr="00B11F1D">
        <w:rPr>
          <w:rFonts w:ascii="Arial" w:hAnsi="Arial" w:cs="Arial"/>
          <w:color w:val="000000"/>
          <w:sz w:val="20"/>
        </w:rPr>
        <w:t>W przypadku wykonawców występujących wspólnie niezależnie od formy prawnej współpracy (umowa, umowa spółki cywilnej, itp.) w przypadku przekształcenia dotychczasowej formy współpracy w spółkę kapitałową – każdy członek konsorcjum ustalony na datę podpisania Umowy pozostanie solidarnie odpowiedzialny wraz z pozostałymi członkami konsorcjum i</w:t>
      </w:r>
      <w:r w:rsidR="00236EF3" w:rsidRPr="00B11F1D">
        <w:rPr>
          <w:rFonts w:ascii="Arial" w:hAnsi="Arial" w:cs="Arial"/>
          <w:color w:val="000000"/>
          <w:sz w:val="20"/>
        </w:rPr>
        <w:t> </w:t>
      </w:r>
      <w:r w:rsidRPr="00B11F1D">
        <w:rPr>
          <w:rFonts w:ascii="Arial" w:hAnsi="Arial" w:cs="Arial"/>
          <w:color w:val="000000"/>
          <w:sz w:val="20"/>
        </w:rPr>
        <w:t>spółką przekształconą względem Zamawiającego za zobowiązania wynikające z Umowy.</w:t>
      </w:r>
    </w:p>
    <w:p w14:paraId="482C5979" w14:textId="77777777" w:rsidR="00D84EC0" w:rsidRPr="00B11F1D" w:rsidRDefault="00D84EC0" w:rsidP="00BB7CE8">
      <w:pPr>
        <w:spacing w:before="240" w:line="276" w:lineRule="auto"/>
        <w:jc w:val="center"/>
        <w:rPr>
          <w:rFonts w:ascii="Arial" w:hAnsi="Arial" w:cs="Arial"/>
          <w:b/>
          <w:bCs/>
          <w:color w:val="000000"/>
          <w:sz w:val="20"/>
        </w:rPr>
      </w:pPr>
      <w:r w:rsidRPr="00B11F1D">
        <w:rPr>
          <w:rFonts w:ascii="Arial" w:hAnsi="Arial" w:cs="Arial"/>
          <w:b/>
          <w:bCs/>
          <w:color w:val="000000"/>
          <w:sz w:val="20"/>
        </w:rPr>
        <w:t>§ 23</w:t>
      </w:r>
    </w:p>
    <w:p w14:paraId="68714DCC" w14:textId="77777777" w:rsidR="00D84EC0" w:rsidRPr="00B11F1D" w:rsidRDefault="00D84EC0" w:rsidP="00BB7CE8">
      <w:pPr>
        <w:spacing w:after="240" w:line="276" w:lineRule="auto"/>
        <w:jc w:val="center"/>
        <w:rPr>
          <w:rFonts w:ascii="Arial" w:hAnsi="Arial" w:cs="Arial"/>
          <w:b/>
          <w:bCs/>
          <w:color w:val="000000"/>
          <w:sz w:val="20"/>
        </w:rPr>
      </w:pPr>
      <w:r w:rsidRPr="00B11F1D">
        <w:rPr>
          <w:rFonts w:ascii="Arial" w:hAnsi="Arial" w:cs="Arial"/>
          <w:b/>
          <w:bCs/>
          <w:color w:val="000000"/>
          <w:sz w:val="20"/>
        </w:rPr>
        <w:t>[OBOWIĄZEK INFORMACYJNY REALIZOWANY PRZEZ ZAMAWIAJĄCEGO WOBEC WYKONAWCÓW/OSÓB PODPISUJĄCYCH UMOWĘ W IMIENIU WYKONAWCY I OSÓB TRZECICH]</w:t>
      </w:r>
    </w:p>
    <w:p w14:paraId="5E1D499B" w14:textId="4A08DC7B" w:rsidR="00236EF3" w:rsidRPr="00B11F1D" w:rsidRDefault="00D84EC0" w:rsidP="00B11F1D">
      <w:pPr>
        <w:widowControl/>
        <w:numPr>
          <w:ilvl w:val="3"/>
          <w:numId w:val="61"/>
        </w:numPr>
        <w:suppressAutoHyphens w:val="0"/>
        <w:overflowPunct/>
        <w:spacing w:line="276" w:lineRule="auto"/>
        <w:ind w:left="426"/>
        <w:jc w:val="both"/>
        <w:rPr>
          <w:rFonts w:ascii="Arial" w:hAnsi="Arial" w:cs="Arial"/>
          <w:color w:val="000000"/>
          <w:sz w:val="20"/>
        </w:rPr>
      </w:pPr>
      <w:r w:rsidRPr="00B11F1D">
        <w:rPr>
          <w:rFonts w:ascii="Arial" w:hAnsi="Arial" w:cs="Arial"/>
          <w:color w:val="000000"/>
          <w:sz w:val="20"/>
        </w:rPr>
        <w:t xml:space="preserve">Wykonawca zobowiązany jest do wypełnienia, w imieniu Zamawiającego, jako Administratora danych w rozumieniu obowiązujących przepisów prawa o ochronie danych osobowych, niezwłocznie, jednakże nie później niż w terminie 30 (trzydziestu) dni od dnia zawarcia niniejszej Umowy z Zamawiającym, obowiązku informacyjnego wobec osób fizycznych zatrudnionych przez Wykonawcę lub współpracujących z Wykonawcą przy zawarciu lub realizacji niniejszej Umowy - bez względu na podstawę prawną tej współpracy - których dane osobowe udostępnione zostały Zamawiającemu przez Wykonawcę w związku z zawarciem lub realizacją niniejszej Umowy. </w:t>
      </w:r>
    </w:p>
    <w:p w14:paraId="08A70D6C" w14:textId="38543B10" w:rsidR="00D84EC0" w:rsidRPr="00B11F1D" w:rsidRDefault="00D84EC0" w:rsidP="00BB7CE8">
      <w:pPr>
        <w:widowControl/>
        <w:suppressAutoHyphens w:val="0"/>
        <w:overflowPunct/>
        <w:spacing w:line="276" w:lineRule="auto"/>
        <w:ind w:left="426"/>
        <w:jc w:val="both"/>
        <w:rPr>
          <w:rFonts w:ascii="Arial" w:hAnsi="Arial" w:cs="Arial"/>
          <w:color w:val="000000"/>
          <w:sz w:val="20"/>
        </w:rPr>
      </w:pPr>
      <w:r w:rsidRPr="00B11F1D">
        <w:rPr>
          <w:rFonts w:ascii="Arial" w:hAnsi="Arial" w:cs="Arial"/>
          <w:color w:val="000000"/>
          <w:sz w:val="20"/>
        </w:rPr>
        <w:t xml:space="preserve"> Wykonawca oświadcza, iż jest Administratorem danych w rozumieniu obowiązujących przepisów prawa o ochronie danych osobowych, w odniesieniu do danych osobowych osób fizycznych reprezentujących Zamawiającego, jak również osób fizycznych wskazanych przez Zamawiającego jako osoby do kontaktu i innych osób odpowiedzialnych za wykonanie Umowy (o ile Zamawiający takie osoby wskazał). Zamawiający zobowiązany jest do wypełnienia, w imieniu Wykonawcy niezwłocznie, jednakże nie później niż w terminie 30 (trzydziestu) dni od dnia zawarcia niniejszej Umowy, obowiązku informacyjnego w stosunku do osób, o których mowa w zdaniu poprzedzającym, poprzez przekazanie tym osobom klauzuli informacyjnej, przygotowanej i</w:t>
      </w:r>
      <w:r w:rsidR="00236EF3" w:rsidRPr="00B11F1D">
        <w:rPr>
          <w:rFonts w:ascii="Arial" w:hAnsi="Arial" w:cs="Arial"/>
          <w:color w:val="000000"/>
          <w:sz w:val="20"/>
        </w:rPr>
        <w:t> </w:t>
      </w:r>
      <w:r w:rsidRPr="00B11F1D">
        <w:rPr>
          <w:rFonts w:ascii="Arial" w:hAnsi="Arial" w:cs="Arial"/>
          <w:color w:val="000000"/>
          <w:sz w:val="20"/>
        </w:rPr>
        <w:t>dostarczonej przez Wykonawcę.</w:t>
      </w:r>
    </w:p>
    <w:p w14:paraId="12B7B27D" w14:textId="77777777" w:rsidR="00D84EC0" w:rsidRPr="00B11F1D" w:rsidRDefault="00D84EC0" w:rsidP="00BB7CE8">
      <w:pPr>
        <w:spacing w:before="240" w:line="276" w:lineRule="auto"/>
        <w:jc w:val="center"/>
        <w:rPr>
          <w:rFonts w:ascii="Arial" w:hAnsi="Arial" w:cs="Arial"/>
          <w:b/>
          <w:bCs/>
          <w:color w:val="000000"/>
          <w:sz w:val="20"/>
        </w:rPr>
      </w:pPr>
      <w:r w:rsidRPr="00B11F1D">
        <w:rPr>
          <w:rFonts w:ascii="Arial" w:hAnsi="Arial" w:cs="Arial"/>
          <w:b/>
          <w:bCs/>
          <w:color w:val="000000"/>
          <w:sz w:val="20"/>
        </w:rPr>
        <w:t>§ 24</w:t>
      </w:r>
    </w:p>
    <w:p w14:paraId="2C471D9C" w14:textId="77777777" w:rsidR="00D84EC0" w:rsidRPr="00B11F1D" w:rsidRDefault="00D84EC0" w:rsidP="00BB7CE8">
      <w:pPr>
        <w:spacing w:after="240" w:line="276" w:lineRule="auto"/>
        <w:jc w:val="center"/>
        <w:rPr>
          <w:rFonts w:ascii="Arial" w:hAnsi="Arial" w:cs="Arial"/>
          <w:b/>
          <w:bCs/>
          <w:color w:val="000000"/>
          <w:sz w:val="20"/>
        </w:rPr>
      </w:pPr>
      <w:r w:rsidRPr="00B11F1D">
        <w:rPr>
          <w:rFonts w:ascii="Arial" w:hAnsi="Arial" w:cs="Arial"/>
          <w:b/>
          <w:bCs/>
          <w:color w:val="000000"/>
          <w:sz w:val="20"/>
        </w:rPr>
        <w:t>[UŻYWANIE DOKUMENTÓW ZAMAWIAJĄCEGO PRZEZ WYKONAWCĘ]</w:t>
      </w:r>
    </w:p>
    <w:p w14:paraId="3F47A5FD" w14:textId="1DAE0A2D" w:rsidR="00D84EC0" w:rsidRPr="00B11F1D" w:rsidRDefault="00D84EC0" w:rsidP="00B11F1D">
      <w:pPr>
        <w:widowControl/>
        <w:numPr>
          <w:ilvl w:val="0"/>
          <w:numId w:val="60"/>
        </w:numPr>
        <w:suppressAutoHyphens w:val="0"/>
        <w:overflowPunct/>
        <w:spacing w:line="276" w:lineRule="auto"/>
        <w:jc w:val="both"/>
        <w:rPr>
          <w:rFonts w:ascii="Arial" w:hAnsi="Arial" w:cs="Arial"/>
          <w:sz w:val="20"/>
        </w:rPr>
      </w:pPr>
      <w:r w:rsidRPr="00B11F1D">
        <w:rPr>
          <w:rFonts w:ascii="Arial" w:hAnsi="Arial" w:cs="Arial"/>
          <w:sz w:val="20"/>
        </w:rPr>
        <w:t>W relacjach między Stronami, Zamawiający zachowa prawa autorskie i inne prawa do własności intelektualnej do</w:t>
      </w:r>
      <w:r w:rsidR="00575C99" w:rsidRPr="00B11F1D">
        <w:rPr>
          <w:rFonts w:ascii="Arial" w:hAnsi="Arial" w:cs="Arial"/>
          <w:sz w:val="20"/>
        </w:rPr>
        <w:t xml:space="preserve"> programu </w:t>
      </w:r>
      <w:proofErr w:type="spellStart"/>
      <w:r w:rsidR="00575C99" w:rsidRPr="00B11F1D">
        <w:rPr>
          <w:rFonts w:ascii="Arial" w:hAnsi="Arial" w:cs="Arial"/>
          <w:sz w:val="20"/>
        </w:rPr>
        <w:t>funkcjonalno</w:t>
      </w:r>
      <w:proofErr w:type="spellEnd"/>
      <w:r w:rsidR="00575C99" w:rsidRPr="00B11F1D">
        <w:rPr>
          <w:rFonts w:ascii="Arial" w:hAnsi="Arial" w:cs="Arial"/>
          <w:sz w:val="20"/>
        </w:rPr>
        <w:t xml:space="preserve"> - użytkowego</w:t>
      </w:r>
      <w:r w:rsidRPr="00B11F1D">
        <w:rPr>
          <w:rFonts w:ascii="Arial" w:hAnsi="Arial" w:cs="Arial"/>
          <w:sz w:val="20"/>
        </w:rPr>
        <w:t xml:space="preserve"> i innych dokumentów </w:t>
      </w:r>
      <w:r w:rsidR="0018783E" w:rsidRPr="00B11F1D">
        <w:rPr>
          <w:rFonts w:ascii="Arial" w:hAnsi="Arial" w:cs="Arial"/>
          <w:sz w:val="20"/>
        </w:rPr>
        <w:t>udostępnionych</w:t>
      </w:r>
      <w:r w:rsidRPr="00B11F1D">
        <w:rPr>
          <w:rFonts w:ascii="Arial" w:hAnsi="Arial" w:cs="Arial"/>
          <w:sz w:val="20"/>
        </w:rPr>
        <w:t xml:space="preserve"> pr</w:t>
      </w:r>
      <w:r w:rsidR="0018783E" w:rsidRPr="00B11F1D">
        <w:rPr>
          <w:rFonts w:ascii="Arial" w:hAnsi="Arial" w:cs="Arial"/>
          <w:sz w:val="20"/>
        </w:rPr>
        <w:t xml:space="preserve">zez Zamawiającego, a sporządzonych na jego rzecz przez inne podmioty. </w:t>
      </w:r>
    </w:p>
    <w:p w14:paraId="3AB7BD37" w14:textId="77777777" w:rsidR="00D84EC0" w:rsidRPr="00B11F1D" w:rsidRDefault="00D84EC0" w:rsidP="00B11F1D">
      <w:pPr>
        <w:widowControl/>
        <w:numPr>
          <w:ilvl w:val="0"/>
          <w:numId w:val="60"/>
        </w:numPr>
        <w:suppressAutoHyphens w:val="0"/>
        <w:overflowPunct/>
        <w:spacing w:line="276" w:lineRule="auto"/>
        <w:jc w:val="both"/>
        <w:rPr>
          <w:rFonts w:ascii="Arial" w:hAnsi="Arial" w:cs="Arial"/>
          <w:color w:val="000000"/>
          <w:sz w:val="20"/>
        </w:rPr>
      </w:pPr>
      <w:r w:rsidRPr="00B11F1D">
        <w:rPr>
          <w:rFonts w:ascii="Arial" w:hAnsi="Arial" w:cs="Arial"/>
          <w:color w:val="000000"/>
          <w:sz w:val="20"/>
        </w:rPr>
        <w:t>Na swój koszt Wykonawca może kopiować, używać i uzyskiwać informacje z tych dokumentów dla potrzeb realizacji Umowy.</w:t>
      </w:r>
    </w:p>
    <w:p w14:paraId="35E2CCCF" w14:textId="77777777" w:rsidR="00D84EC0" w:rsidRPr="00B11F1D" w:rsidRDefault="00D84EC0" w:rsidP="00BB7CE8">
      <w:pPr>
        <w:widowControl/>
        <w:numPr>
          <w:ilvl w:val="0"/>
          <w:numId w:val="60"/>
        </w:numPr>
        <w:suppressAutoHyphens w:val="0"/>
        <w:overflowPunct/>
        <w:spacing w:after="240" w:line="276" w:lineRule="auto"/>
        <w:jc w:val="both"/>
        <w:rPr>
          <w:rFonts w:ascii="Arial" w:hAnsi="Arial" w:cs="Arial"/>
          <w:color w:val="000000"/>
          <w:sz w:val="20"/>
        </w:rPr>
      </w:pPr>
      <w:r w:rsidRPr="00B11F1D">
        <w:rPr>
          <w:rFonts w:ascii="Arial" w:hAnsi="Arial" w:cs="Arial"/>
          <w:color w:val="000000"/>
          <w:sz w:val="20"/>
        </w:rPr>
        <w:t>Dokumenty te nie będą bez zgody Zamawiającego kopiowane, używane, ani przekazywane przez Wykonawcę stronom trzecim z wyjątkiem tego co jest konieczne dla potrzeb Umowy.</w:t>
      </w:r>
    </w:p>
    <w:p w14:paraId="6FE92A43" w14:textId="77777777" w:rsidR="00D84EC0" w:rsidRPr="00B11F1D" w:rsidRDefault="00D84EC0" w:rsidP="00B11F1D">
      <w:pPr>
        <w:spacing w:line="276" w:lineRule="auto"/>
        <w:jc w:val="center"/>
        <w:rPr>
          <w:rFonts w:ascii="Arial" w:eastAsia="Calibri" w:hAnsi="Arial" w:cs="Arial"/>
          <w:b/>
          <w:sz w:val="20"/>
          <w:lang w:eastAsia="zh-CN"/>
        </w:rPr>
      </w:pPr>
      <w:r w:rsidRPr="00B11F1D">
        <w:rPr>
          <w:rFonts w:ascii="Arial" w:eastAsia="Calibri" w:hAnsi="Arial" w:cs="Arial"/>
          <w:b/>
          <w:sz w:val="20"/>
          <w:lang w:eastAsia="zh-CN"/>
        </w:rPr>
        <w:t>§ 25</w:t>
      </w:r>
    </w:p>
    <w:p w14:paraId="5F073025" w14:textId="77777777" w:rsidR="00D84EC0" w:rsidRPr="00B11F1D" w:rsidRDefault="00D84EC0" w:rsidP="00BB7CE8">
      <w:pPr>
        <w:spacing w:after="240" w:line="276" w:lineRule="auto"/>
        <w:jc w:val="center"/>
        <w:rPr>
          <w:rFonts w:ascii="Arial" w:eastAsia="Calibri" w:hAnsi="Arial" w:cs="Arial"/>
          <w:b/>
          <w:sz w:val="20"/>
          <w:lang w:eastAsia="zh-CN"/>
        </w:rPr>
      </w:pPr>
      <w:r w:rsidRPr="00B11F1D">
        <w:rPr>
          <w:rFonts w:ascii="Arial" w:eastAsia="Calibri" w:hAnsi="Arial" w:cs="Arial"/>
          <w:b/>
          <w:sz w:val="20"/>
          <w:lang w:eastAsia="zh-CN"/>
        </w:rPr>
        <w:t>[POSTANOWIENIA KOŃCOWE]</w:t>
      </w:r>
    </w:p>
    <w:p w14:paraId="31CED32F" w14:textId="48384A71" w:rsidR="00D84EC0" w:rsidRPr="00B11F1D" w:rsidRDefault="00D84EC0" w:rsidP="00B11F1D">
      <w:pPr>
        <w:widowControl/>
        <w:numPr>
          <w:ilvl w:val="0"/>
          <w:numId w:val="62"/>
        </w:numPr>
        <w:suppressAutoHyphens w:val="0"/>
        <w:overflowPunct/>
        <w:spacing w:after="23" w:line="276" w:lineRule="auto"/>
        <w:jc w:val="both"/>
        <w:rPr>
          <w:rFonts w:ascii="Arial" w:hAnsi="Arial" w:cs="Arial"/>
          <w:color w:val="000000"/>
          <w:sz w:val="20"/>
        </w:rPr>
      </w:pPr>
      <w:r w:rsidRPr="00B11F1D">
        <w:rPr>
          <w:rFonts w:ascii="Arial" w:hAnsi="Arial" w:cs="Arial"/>
          <w:color w:val="000000"/>
          <w:sz w:val="20"/>
        </w:rPr>
        <w:t>Umowa wraz z załącznikami zostały sporządzony wyłącznie w języku polskim.</w:t>
      </w:r>
    </w:p>
    <w:p w14:paraId="58FAD02C" w14:textId="77777777" w:rsidR="003C0120" w:rsidRPr="00B11F1D" w:rsidRDefault="003C0120" w:rsidP="00B11F1D">
      <w:pPr>
        <w:widowControl/>
        <w:suppressAutoHyphens w:val="0"/>
        <w:overflowPunct/>
        <w:spacing w:after="23" w:line="276" w:lineRule="auto"/>
        <w:jc w:val="both"/>
        <w:rPr>
          <w:rFonts w:ascii="Arial" w:hAnsi="Arial" w:cs="Arial"/>
          <w:color w:val="000000"/>
          <w:sz w:val="20"/>
        </w:rPr>
      </w:pPr>
    </w:p>
    <w:p w14:paraId="66888072" w14:textId="77777777" w:rsidR="00D84EC0" w:rsidRPr="00B11F1D" w:rsidRDefault="00D84EC0" w:rsidP="00B11F1D">
      <w:pPr>
        <w:widowControl/>
        <w:numPr>
          <w:ilvl w:val="0"/>
          <w:numId w:val="62"/>
        </w:numPr>
        <w:suppressAutoHyphens w:val="0"/>
        <w:overflowPunct/>
        <w:spacing w:after="23" w:line="276" w:lineRule="auto"/>
        <w:jc w:val="both"/>
        <w:rPr>
          <w:rFonts w:ascii="Arial" w:hAnsi="Arial" w:cs="Arial"/>
          <w:color w:val="000000"/>
          <w:sz w:val="20"/>
        </w:rPr>
      </w:pPr>
      <w:r w:rsidRPr="00B11F1D">
        <w:rPr>
          <w:rFonts w:ascii="Arial" w:hAnsi="Arial" w:cs="Arial"/>
          <w:color w:val="000000"/>
          <w:sz w:val="20"/>
        </w:rPr>
        <w:t xml:space="preserve">Językiem wiodącym Umowy pozostaje wyłącznie język polski. Językiem porozumiewania się pozostaje wyłącznie język polski. </w:t>
      </w:r>
    </w:p>
    <w:p w14:paraId="1DB49578" w14:textId="77777777" w:rsidR="00D84EC0" w:rsidRPr="00B11F1D" w:rsidRDefault="00D84EC0" w:rsidP="00F165EA">
      <w:pPr>
        <w:widowControl/>
        <w:numPr>
          <w:ilvl w:val="0"/>
          <w:numId w:val="62"/>
        </w:numPr>
        <w:suppressAutoHyphens w:val="0"/>
        <w:overflowPunct/>
        <w:spacing w:line="276" w:lineRule="auto"/>
        <w:jc w:val="both"/>
        <w:rPr>
          <w:rFonts w:ascii="Arial" w:hAnsi="Arial" w:cs="Arial"/>
          <w:color w:val="000000"/>
          <w:sz w:val="20"/>
        </w:rPr>
      </w:pPr>
      <w:r w:rsidRPr="00B11F1D">
        <w:rPr>
          <w:rFonts w:ascii="Arial" w:hAnsi="Arial" w:cs="Arial"/>
          <w:color w:val="000000"/>
          <w:sz w:val="20"/>
        </w:rPr>
        <w:t xml:space="preserve">Wykonawca podejmie wszelkie kroki w celu zapobieżenia sytuacji wejścia w „konflikt interesów” definiowany jako zagrożenia realizacji przedmiotu umowy z powodu interesów ekonomicznych, politycznych lub powiązań krajowych, rodzinnych, emocjonalnych lub innych. </w:t>
      </w:r>
    </w:p>
    <w:p w14:paraId="33D6E054" w14:textId="77777777" w:rsidR="00D84EC0" w:rsidRPr="00B11F1D" w:rsidRDefault="00D84EC0" w:rsidP="00B11F1D">
      <w:pPr>
        <w:widowControl/>
        <w:numPr>
          <w:ilvl w:val="0"/>
          <w:numId w:val="62"/>
        </w:numPr>
        <w:suppressAutoHyphens w:val="0"/>
        <w:overflowPunct/>
        <w:spacing w:line="276" w:lineRule="auto"/>
        <w:jc w:val="both"/>
        <w:rPr>
          <w:rFonts w:ascii="Arial" w:hAnsi="Arial" w:cs="Arial"/>
          <w:color w:val="000000"/>
          <w:sz w:val="20"/>
        </w:rPr>
      </w:pPr>
      <w:r w:rsidRPr="00B11F1D">
        <w:rPr>
          <w:rFonts w:ascii="Arial" w:hAnsi="Arial" w:cs="Arial"/>
          <w:color w:val="000000"/>
          <w:sz w:val="20"/>
        </w:rPr>
        <w:t xml:space="preserve">Umowę sporządzono w dwóch jednobrzmiących egzemplarzach, po jednym egzemplarzu dla każdej ze Stron. </w:t>
      </w:r>
    </w:p>
    <w:p w14:paraId="3EF99A61" w14:textId="77777777" w:rsidR="00475C64" w:rsidRPr="00B11F1D" w:rsidRDefault="00475C64" w:rsidP="00B11F1D">
      <w:pPr>
        <w:widowControl/>
        <w:suppressAutoHyphens w:val="0"/>
        <w:overflowPunct/>
        <w:spacing w:line="276" w:lineRule="auto"/>
        <w:jc w:val="both"/>
        <w:rPr>
          <w:rFonts w:ascii="Arial" w:hAnsi="Arial" w:cs="Arial"/>
          <w:color w:val="000000"/>
          <w:sz w:val="20"/>
        </w:rPr>
      </w:pPr>
    </w:p>
    <w:p w14:paraId="5568D825" w14:textId="77777777" w:rsidR="00D84EC0" w:rsidRPr="00B11F1D" w:rsidRDefault="00D84EC0" w:rsidP="00B11F1D">
      <w:pPr>
        <w:spacing w:line="276" w:lineRule="auto"/>
        <w:ind w:left="360"/>
        <w:jc w:val="both"/>
        <w:rPr>
          <w:rFonts w:ascii="Arial" w:eastAsia="TimesNewRoman" w:hAnsi="Arial" w:cs="Arial"/>
          <w:b/>
          <w:sz w:val="20"/>
          <w:lang w:eastAsia="zh-CN"/>
        </w:rPr>
      </w:pPr>
    </w:p>
    <w:p w14:paraId="3238F748" w14:textId="3433832A" w:rsidR="00D84EC0" w:rsidRPr="00B11F1D" w:rsidRDefault="00475C64" w:rsidP="00B11F1D">
      <w:pPr>
        <w:spacing w:line="276" w:lineRule="auto"/>
        <w:jc w:val="center"/>
        <w:rPr>
          <w:rFonts w:ascii="Arial" w:eastAsia="TimesNewRoman" w:hAnsi="Arial" w:cs="Arial"/>
          <w:b/>
          <w:bCs/>
          <w:sz w:val="20"/>
        </w:rPr>
      </w:pPr>
      <w:r w:rsidRPr="00B11F1D">
        <w:rPr>
          <w:rFonts w:ascii="Arial" w:eastAsia="TimesNewRoman" w:hAnsi="Arial" w:cs="Arial"/>
          <w:b/>
          <w:bCs/>
          <w:sz w:val="20"/>
        </w:rPr>
        <w:t>Zamawiający</w:t>
      </w:r>
      <w:r w:rsidRPr="00B11F1D">
        <w:rPr>
          <w:rFonts w:ascii="Arial" w:eastAsia="TimesNewRoman" w:hAnsi="Arial" w:cs="Arial"/>
          <w:b/>
          <w:bCs/>
          <w:sz w:val="20"/>
        </w:rPr>
        <w:tab/>
      </w:r>
      <w:r w:rsidRPr="00B11F1D">
        <w:rPr>
          <w:rFonts w:ascii="Arial" w:eastAsia="TimesNewRoman" w:hAnsi="Arial" w:cs="Arial"/>
          <w:b/>
          <w:bCs/>
          <w:sz w:val="20"/>
        </w:rPr>
        <w:tab/>
      </w:r>
      <w:r w:rsidRPr="00B11F1D">
        <w:rPr>
          <w:rFonts w:ascii="Arial" w:eastAsia="TimesNewRoman" w:hAnsi="Arial" w:cs="Arial"/>
          <w:b/>
          <w:bCs/>
          <w:sz w:val="20"/>
        </w:rPr>
        <w:tab/>
      </w:r>
      <w:r w:rsidRPr="00B11F1D">
        <w:rPr>
          <w:rFonts w:ascii="Arial" w:eastAsia="TimesNewRoman" w:hAnsi="Arial" w:cs="Arial"/>
          <w:b/>
          <w:bCs/>
          <w:sz w:val="20"/>
        </w:rPr>
        <w:tab/>
      </w:r>
      <w:r w:rsidRPr="00B11F1D">
        <w:rPr>
          <w:rFonts w:ascii="Arial" w:eastAsia="TimesNewRoman" w:hAnsi="Arial" w:cs="Arial"/>
          <w:b/>
          <w:bCs/>
          <w:sz w:val="20"/>
        </w:rPr>
        <w:tab/>
        <w:t xml:space="preserve">                               Wykonawca</w:t>
      </w:r>
    </w:p>
    <w:p w14:paraId="4E7357F4" w14:textId="77777777" w:rsidR="00D84EC0" w:rsidRPr="00B11F1D" w:rsidRDefault="00D84EC0" w:rsidP="00B11F1D">
      <w:pPr>
        <w:spacing w:line="276" w:lineRule="auto"/>
        <w:jc w:val="both"/>
        <w:rPr>
          <w:rFonts w:ascii="Arial" w:eastAsia="TimesNewRoman" w:hAnsi="Arial" w:cs="Arial"/>
          <w:b/>
          <w:sz w:val="20"/>
        </w:rPr>
      </w:pPr>
    </w:p>
    <w:p w14:paraId="3A01FA77" w14:textId="77777777" w:rsidR="00D84EC0" w:rsidRPr="00B11F1D" w:rsidRDefault="00D84EC0" w:rsidP="00B11F1D">
      <w:pPr>
        <w:spacing w:line="276" w:lineRule="auto"/>
        <w:jc w:val="both"/>
        <w:outlineLvl w:val="1"/>
        <w:rPr>
          <w:rFonts w:ascii="Arial" w:hAnsi="Arial" w:cs="Arial"/>
          <w:sz w:val="20"/>
          <w:lang w:eastAsia="ar-SA"/>
        </w:rPr>
      </w:pPr>
    </w:p>
    <w:p w14:paraId="3431BEFF" w14:textId="3D4C6BDE" w:rsidR="00DE5D9A" w:rsidRPr="00B11F1D" w:rsidRDefault="00D84EC0" w:rsidP="00B11F1D">
      <w:pPr>
        <w:spacing w:line="276" w:lineRule="auto"/>
        <w:jc w:val="both"/>
        <w:outlineLvl w:val="1"/>
        <w:rPr>
          <w:rFonts w:ascii="Arial" w:hAnsi="Arial" w:cs="Arial"/>
          <w:sz w:val="20"/>
          <w:lang w:eastAsia="ar-SA"/>
        </w:rPr>
      </w:pPr>
      <w:r w:rsidRPr="00B11F1D">
        <w:rPr>
          <w:rFonts w:ascii="Arial" w:hAnsi="Arial" w:cs="Arial"/>
          <w:sz w:val="20"/>
          <w:lang w:eastAsia="ar-SA"/>
        </w:rPr>
        <w:t>…………………….………………………</w:t>
      </w:r>
      <w:r w:rsidRPr="00B11F1D">
        <w:rPr>
          <w:rFonts w:ascii="Arial" w:hAnsi="Arial" w:cs="Arial"/>
          <w:sz w:val="20"/>
          <w:lang w:eastAsia="ar-SA"/>
        </w:rPr>
        <w:tab/>
        <w:t xml:space="preserve">       </w:t>
      </w:r>
      <w:r w:rsidRPr="00B11F1D">
        <w:rPr>
          <w:rFonts w:ascii="Arial" w:hAnsi="Arial" w:cs="Arial"/>
          <w:sz w:val="20"/>
          <w:lang w:eastAsia="ar-SA"/>
        </w:rPr>
        <w:tab/>
        <w:t xml:space="preserve">                  </w:t>
      </w:r>
      <w:r w:rsidRPr="00B11F1D">
        <w:rPr>
          <w:rFonts w:ascii="Arial" w:hAnsi="Arial" w:cs="Arial"/>
          <w:sz w:val="20"/>
          <w:lang w:eastAsia="ar-SA"/>
        </w:rPr>
        <w:tab/>
        <w:t>…………………………..…</w:t>
      </w:r>
      <w:r w:rsidR="00236EF3" w:rsidRPr="00B11F1D">
        <w:rPr>
          <w:rFonts w:ascii="Arial" w:hAnsi="Arial" w:cs="Arial"/>
          <w:sz w:val="20"/>
          <w:lang w:eastAsia="ar-SA"/>
        </w:rPr>
        <w:t>………..</w:t>
      </w:r>
    </w:p>
    <w:sectPr w:rsidR="00DE5D9A" w:rsidRPr="00B11F1D" w:rsidSect="00394D16">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579F5" w14:textId="77777777" w:rsidR="000F33D2" w:rsidRDefault="000F33D2" w:rsidP="002F2AE0">
      <w:r>
        <w:separator/>
      </w:r>
    </w:p>
  </w:endnote>
  <w:endnote w:type="continuationSeparator" w:id="0">
    <w:p w14:paraId="1BC6D0FA" w14:textId="77777777" w:rsidR="000F33D2" w:rsidRDefault="000F33D2" w:rsidP="002F2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2" w:csb1="00000000"/>
  </w:font>
  <w:font w:name="SimSun, 宋体">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8304653"/>
      <w:docPartObj>
        <w:docPartGallery w:val="Page Numbers (Bottom of Page)"/>
        <w:docPartUnique/>
      </w:docPartObj>
    </w:sdtPr>
    <w:sdtContent>
      <w:p w14:paraId="208F6C94" w14:textId="2D4E7EC3" w:rsidR="00DC5FFA" w:rsidRDefault="00DC5FFA">
        <w:pPr>
          <w:pStyle w:val="Stopka"/>
          <w:jc w:val="right"/>
        </w:pPr>
        <w:r>
          <w:fldChar w:fldCharType="begin"/>
        </w:r>
        <w:r>
          <w:instrText>PAGE   \* MERGEFORMAT</w:instrText>
        </w:r>
        <w:r>
          <w:fldChar w:fldCharType="separate"/>
        </w:r>
        <w:r>
          <w:t>2</w:t>
        </w:r>
        <w:r>
          <w:fldChar w:fldCharType="end"/>
        </w:r>
      </w:p>
    </w:sdtContent>
  </w:sdt>
  <w:p w14:paraId="3E982294" w14:textId="77777777" w:rsidR="00DC5FFA" w:rsidRDefault="00DC5F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C2BCA" w14:textId="77777777" w:rsidR="000F33D2" w:rsidRDefault="000F33D2" w:rsidP="002F2AE0">
      <w:r>
        <w:separator/>
      </w:r>
    </w:p>
  </w:footnote>
  <w:footnote w:type="continuationSeparator" w:id="0">
    <w:p w14:paraId="35E4243F" w14:textId="77777777" w:rsidR="000F33D2" w:rsidRDefault="000F33D2" w:rsidP="002F2AE0">
      <w:r>
        <w:continuationSeparator/>
      </w:r>
    </w:p>
  </w:footnote>
  <w:footnote w:id="1">
    <w:p w14:paraId="7582CB42" w14:textId="6FC74803" w:rsidR="000D374E" w:rsidRPr="007652C8" w:rsidRDefault="000D374E" w:rsidP="007652C8">
      <w:pPr>
        <w:pStyle w:val="Tekstprzypisudolnego"/>
        <w:jc w:val="both"/>
        <w:rPr>
          <w:sz w:val="18"/>
          <w:szCs w:val="18"/>
        </w:rPr>
      </w:pPr>
      <w:r>
        <w:rPr>
          <w:rStyle w:val="Odwoanieprzypisudolnego"/>
        </w:rPr>
        <w:footnoteRef/>
      </w:r>
      <w:r>
        <w:t xml:space="preserve"> </w:t>
      </w:r>
      <w:r w:rsidRPr="007652C8">
        <w:rPr>
          <w:rFonts w:ascii="Arial" w:hAnsi="Arial" w:cs="Arial"/>
          <w:sz w:val="18"/>
          <w:szCs w:val="18"/>
        </w:rPr>
        <w:t>Cena ryczałtowa za opracowanie dokumentacji</w:t>
      </w:r>
      <w:r w:rsidRPr="007652C8">
        <w:rPr>
          <w:sz w:val="18"/>
          <w:szCs w:val="18"/>
        </w:rPr>
        <w:t xml:space="preserve"> </w:t>
      </w:r>
      <w:r w:rsidRPr="007652C8">
        <w:rPr>
          <w:rFonts w:ascii="Arial" w:hAnsi="Arial" w:cs="Arial"/>
          <w:sz w:val="18"/>
          <w:szCs w:val="18"/>
        </w:rPr>
        <w:t>projektowej wraz z uzyskaniem wszelkich niezbędnych decyzji do rozpoczęcia robót</w:t>
      </w:r>
      <w:r>
        <w:rPr>
          <w:rFonts w:ascii="Arial" w:hAnsi="Arial" w:cs="Arial"/>
          <w:sz w:val="18"/>
          <w:szCs w:val="18"/>
        </w:rPr>
        <w:t xml:space="preserve"> budowlanych będzie stanowiła</w:t>
      </w:r>
      <w:r w:rsidR="0036498D">
        <w:rPr>
          <w:rFonts w:ascii="Arial" w:hAnsi="Arial" w:cs="Arial"/>
          <w:sz w:val="18"/>
          <w:szCs w:val="18"/>
        </w:rPr>
        <w:t xml:space="preserve"> nie więcej</w:t>
      </w:r>
      <w:r>
        <w:rPr>
          <w:rFonts w:ascii="Arial" w:hAnsi="Arial" w:cs="Arial"/>
          <w:sz w:val="18"/>
          <w:szCs w:val="18"/>
        </w:rPr>
        <w:t xml:space="preserve"> </w:t>
      </w:r>
      <w:r w:rsidR="001943F6">
        <w:rPr>
          <w:rFonts w:ascii="Arial" w:hAnsi="Arial" w:cs="Arial"/>
          <w:sz w:val="18"/>
          <w:szCs w:val="18"/>
        </w:rPr>
        <w:t xml:space="preserve">niż </w:t>
      </w:r>
      <w:r w:rsidR="008C4723">
        <w:rPr>
          <w:rFonts w:ascii="Arial" w:hAnsi="Arial" w:cs="Arial"/>
          <w:sz w:val="18"/>
          <w:szCs w:val="18"/>
        </w:rPr>
        <w:t>3</w:t>
      </w:r>
      <w:r>
        <w:rPr>
          <w:rFonts w:ascii="Arial" w:hAnsi="Arial" w:cs="Arial"/>
          <w:sz w:val="18"/>
          <w:szCs w:val="18"/>
        </w:rPr>
        <w:t>% wynagrodzenia ryczałtowego, o którym mowa w § 8 ust. 1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121F" w14:textId="23558FBD" w:rsidR="00394D16" w:rsidRDefault="00394D16">
    <w:pPr>
      <w:pStyle w:val="Nagwek"/>
    </w:pPr>
    <w:r>
      <w:rPr>
        <w:noProof/>
        <w:kern w:val="2"/>
        <w:lang w:eastAsia="zh-CN"/>
      </w:rPr>
      <w:drawing>
        <wp:inline distT="0" distB="0" distL="0" distR="0" wp14:anchorId="3CB6935D" wp14:editId="0901C0FE">
          <wp:extent cx="5756910" cy="437515"/>
          <wp:effectExtent l="0" t="0" r="0" b="635"/>
          <wp:docPr id="11536653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375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3ACAC298"/>
    <w:lvl w:ilvl="0">
      <w:start w:val="1"/>
      <w:numFmt w:val="decimal"/>
      <w:lvlText w:val="%1."/>
      <w:lvlJc w:val="left"/>
      <w:pPr>
        <w:tabs>
          <w:tab w:val="num" w:pos="360"/>
        </w:tabs>
        <w:ind w:left="360" w:hanging="360"/>
      </w:pPr>
      <w:rPr>
        <w:rFonts w:ascii="Arial" w:eastAsia="Times New Roman" w:hAnsi="Arial" w:cs="Arial" w:hint="default"/>
        <w:i w:val="0"/>
        <w:color w:val="auto"/>
        <w:sz w:val="20"/>
        <w:szCs w:val="20"/>
      </w:rPr>
    </w:lvl>
    <w:lvl w:ilvl="1">
      <w:start w:val="1"/>
      <w:numFmt w:val="bullet"/>
      <w:lvlText w:val="­"/>
      <w:lvlJc w:val="left"/>
      <w:pPr>
        <w:ind w:left="644" w:hanging="360"/>
      </w:pPr>
      <w:rPr>
        <w:rFonts w:ascii="Courier New" w:hAnsi="Courier New" w:hint="default"/>
        <w:b w:val="0"/>
        <w:color w:val="auto"/>
        <w:sz w:val="22"/>
      </w:rPr>
    </w:lvl>
    <w:lvl w:ilvl="2">
      <w:start w:val="1"/>
      <w:numFmt w:val="lowerLetter"/>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ascii="Arial" w:eastAsia="Times New Roman" w:hAnsi="Arial" w:cs="Arial"/>
        <w:b w:val="0"/>
        <w:i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0000013"/>
    <w:multiLevelType w:val="singleLevel"/>
    <w:tmpl w:val="00000013"/>
    <w:lvl w:ilvl="0">
      <w:start w:val="1"/>
      <w:numFmt w:val="decimal"/>
      <w:lvlText w:val="%1)"/>
      <w:lvlJc w:val="left"/>
      <w:pPr>
        <w:tabs>
          <w:tab w:val="num" w:pos="0"/>
        </w:tabs>
        <w:ind w:left="720" w:hanging="360"/>
      </w:pPr>
      <w:rPr>
        <w:rFonts w:ascii="Arial" w:hAnsi="Arial" w:cs="Times New Roman"/>
        <w:bCs/>
        <w:iCs/>
        <w:color w:val="auto"/>
        <w:sz w:val="20"/>
        <w:szCs w:val="20"/>
      </w:rPr>
    </w:lvl>
  </w:abstractNum>
  <w:abstractNum w:abstractNumId="2" w15:restartNumberingAfterBreak="0">
    <w:nsid w:val="00000036"/>
    <w:multiLevelType w:val="singleLevel"/>
    <w:tmpl w:val="00000036"/>
    <w:lvl w:ilvl="0">
      <w:start w:val="1"/>
      <w:numFmt w:val="decimal"/>
      <w:lvlText w:val="%1."/>
      <w:lvlJc w:val="left"/>
      <w:pPr>
        <w:tabs>
          <w:tab w:val="num" w:pos="360"/>
        </w:tabs>
        <w:ind w:left="360" w:hanging="360"/>
      </w:pPr>
      <w:rPr>
        <w:rFonts w:ascii="Arial" w:hAnsi="Arial" w:cs="Times New Roman"/>
        <w:b w:val="0"/>
        <w:bCs/>
        <w:iCs/>
        <w:sz w:val="20"/>
        <w:szCs w:val="20"/>
      </w:rPr>
    </w:lvl>
  </w:abstractNum>
  <w:abstractNum w:abstractNumId="3" w15:restartNumberingAfterBreak="0">
    <w:nsid w:val="00000037"/>
    <w:multiLevelType w:val="multilevel"/>
    <w:tmpl w:val="775A3B76"/>
    <w:lvl w:ilvl="0">
      <w:start w:val="1"/>
      <w:numFmt w:val="decimal"/>
      <w:lvlText w:val="%1."/>
      <w:lvlJc w:val="left"/>
      <w:pPr>
        <w:tabs>
          <w:tab w:val="num" w:pos="435"/>
        </w:tabs>
        <w:ind w:left="435" w:hanging="360"/>
      </w:pPr>
      <w:rPr>
        <w:rFonts w:ascii="Arial" w:hAnsi="Arial" w:cs="Arial" w:hint="default"/>
        <w:color w:val="auto"/>
        <w:sz w:val="20"/>
        <w:szCs w:val="20"/>
      </w:rPr>
    </w:lvl>
    <w:lvl w:ilvl="1">
      <w:start w:val="4"/>
      <w:numFmt w:val="decimal"/>
      <w:isLgl/>
      <w:lvlText w:val="%1.%2."/>
      <w:lvlJc w:val="left"/>
      <w:pPr>
        <w:ind w:left="435" w:hanging="36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875" w:hanging="1800"/>
      </w:pPr>
      <w:rPr>
        <w:rFonts w:hint="default"/>
      </w:rPr>
    </w:lvl>
  </w:abstractNum>
  <w:abstractNum w:abstractNumId="4" w15:restartNumberingAfterBreak="0">
    <w:nsid w:val="00C81410"/>
    <w:multiLevelType w:val="hybridMultilevel"/>
    <w:tmpl w:val="DA84A194"/>
    <w:lvl w:ilvl="0" w:tplc="98AA60A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 w15:restartNumberingAfterBreak="0">
    <w:nsid w:val="02AE0509"/>
    <w:multiLevelType w:val="hybridMultilevel"/>
    <w:tmpl w:val="942AA2BA"/>
    <w:lvl w:ilvl="0" w:tplc="4B429CCE">
      <w:start w:val="1"/>
      <w:numFmt w:val="bullet"/>
      <w:lvlText w:val="­"/>
      <w:lvlJc w:val="left"/>
      <w:pPr>
        <w:ind w:left="720" w:hanging="360"/>
      </w:pPr>
      <w:rPr>
        <w:rFonts w:ascii="Courier New" w:hAnsi="Courier New" w:hint="default"/>
        <w:b w:val="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4D09C0"/>
    <w:multiLevelType w:val="hybridMultilevel"/>
    <w:tmpl w:val="9404DD00"/>
    <w:lvl w:ilvl="0" w:tplc="06CE70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71838"/>
    <w:multiLevelType w:val="hybridMultilevel"/>
    <w:tmpl w:val="A81828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88F789F"/>
    <w:multiLevelType w:val="multilevel"/>
    <w:tmpl w:val="088F789F"/>
    <w:lvl w:ilvl="0">
      <w:start w:val="1"/>
      <w:numFmt w:val="decimal"/>
      <w:lvlText w:val="%1."/>
      <w:lvlJc w:val="left"/>
      <w:pPr>
        <w:ind w:left="502" w:hanging="360"/>
      </w:pPr>
      <w:rPr>
        <w:color w:val="000000"/>
      </w:rPr>
    </w:lvl>
    <w:lvl w:ilvl="1">
      <w:start w:val="5"/>
      <w:numFmt w:val="decimal"/>
      <w:isLgl/>
      <w:lvlText w:val="%1.%2."/>
      <w:lvlJc w:val="left"/>
      <w:pPr>
        <w:ind w:left="1067" w:hanging="50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3927" w:hanging="720"/>
      </w:pPr>
      <w:rPr>
        <w:rFonts w:hint="default"/>
      </w:rPr>
    </w:lvl>
    <w:lvl w:ilvl="4">
      <w:start w:val="1"/>
      <w:numFmt w:val="decimal"/>
      <w:isLgl/>
      <w:lvlText w:val="%1.%2.%3.%4.%5."/>
      <w:lvlJc w:val="left"/>
      <w:pPr>
        <w:ind w:left="5356" w:hanging="1080"/>
      </w:pPr>
      <w:rPr>
        <w:rFonts w:hint="default"/>
      </w:rPr>
    </w:lvl>
    <w:lvl w:ilvl="5">
      <w:start w:val="1"/>
      <w:numFmt w:val="decimal"/>
      <w:isLgl/>
      <w:lvlText w:val="%1.%2.%3.%4.%5.%6."/>
      <w:lvlJc w:val="left"/>
      <w:pPr>
        <w:ind w:left="6425" w:hanging="1080"/>
      </w:pPr>
      <w:rPr>
        <w:rFonts w:hint="default"/>
      </w:rPr>
    </w:lvl>
    <w:lvl w:ilvl="6">
      <w:start w:val="1"/>
      <w:numFmt w:val="decimal"/>
      <w:isLgl/>
      <w:lvlText w:val="%1.%2.%3.%4.%5.%6.%7."/>
      <w:lvlJc w:val="left"/>
      <w:pPr>
        <w:ind w:left="7854" w:hanging="1440"/>
      </w:pPr>
      <w:rPr>
        <w:rFonts w:hint="default"/>
      </w:rPr>
    </w:lvl>
    <w:lvl w:ilvl="7">
      <w:start w:val="1"/>
      <w:numFmt w:val="decimal"/>
      <w:isLgl/>
      <w:lvlText w:val="%1.%2.%3.%4.%5.%6.%7.%8."/>
      <w:lvlJc w:val="left"/>
      <w:pPr>
        <w:ind w:left="8923" w:hanging="1440"/>
      </w:pPr>
      <w:rPr>
        <w:rFonts w:hint="default"/>
      </w:rPr>
    </w:lvl>
    <w:lvl w:ilvl="8">
      <w:start w:val="1"/>
      <w:numFmt w:val="decimal"/>
      <w:isLgl/>
      <w:lvlText w:val="%1.%2.%3.%4.%5.%6.%7.%8.%9."/>
      <w:lvlJc w:val="left"/>
      <w:pPr>
        <w:ind w:left="10352" w:hanging="1800"/>
      </w:pPr>
      <w:rPr>
        <w:rFonts w:hint="default"/>
      </w:rPr>
    </w:lvl>
  </w:abstractNum>
  <w:abstractNum w:abstractNumId="9" w15:restartNumberingAfterBreak="0">
    <w:nsid w:val="091E66C2"/>
    <w:multiLevelType w:val="multilevel"/>
    <w:tmpl w:val="091E66C2"/>
    <w:lvl w:ilvl="0">
      <w:start w:val="1"/>
      <w:numFmt w:val="lowerLetter"/>
      <w:lvlText w:val="%1)"/>
      <w:lvlJc w:val="left"/>
      <w:pPr>
        <w:ind w:left="1571" w:hanging="360"/>
      </w:pPr>
      <w:rPr>
        <w:rFonts w:hint="default"/>
        <w:b w:val="0"/>
        <w:bCs w:val="0"/>
        <w:color w:val="auto"/>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0" w15:restartNumberingAfterBreak="0">
    <w:nsid w:val="09257A02"/>
    <w:multiLevelType w:val="multilevel"/>
    <w:tmpl w:val="09257A02"/>
    <w:lvl w:ilvl="0">
      <w:start w:val="1"/>
      <w:numFmt w:val="decimal"/>
      <w:lvlText w:val="%1)"/>
      <w:lvlJc w:val="left"/>
      <w:pPr>
        <w:tabs>
          <w:tab w:val="num" w:pos="425"/>
        </w:tabs>
        <w:ind w:left="425" w:hanging="283"/>
      </w:pPr>
      <w:rPr>
        <w:rFonts w:hint="default"/>
      </w:rPr>
    </w:lvl>
    <w:lvl w:ilvl="1">
      <w:start w:val="1"/>
      <w:numFmt w:val="lowerLetter"/>
      <w:lvlText w:val="%2."/>
      <w:lvlJc w:val="left"/>
      <w:pPr>
        <w:tabs>
          <w:tab w:val="num" w:pos="425"/>
        </w:tabs>
        <w:ind w:left="425" w:firstLine="142"/>
      </w:pPr>
      <w:rPr>
        <w:rFonts w:hint="default"/>
      </w:rPr>
    </w:lvl>
    <w:lvl w:ilvl="2">
      <w:start w:val="1"/>
      <w:numFmt w:val="lowerRoman"/>
      <w:lvlText w:val="%3."/>
      <w:lvlJc w:val="left"/>
      <w:pPr>
        <w:tabs>
          <w:tab w:val="num" w:pos="425"/>
        </w:tabs>
        <w:ind w:left="425" w:firstLine="425"/>
      </w:pPr>
      <w:rPr>
        <w:rFonts w:hint="default"/>
      </w:rPr>
    </w:lvl>
    <w:lvl w:ilvl="3">
      <w:start w:val="1"/>
      <w:numFmt w:val="decimal"/>
      <w:lvlText w:val="%4."/>
      <w:lvlJc w:val="left"/>
      <w:pPr>
        <w:tabs>
          <w:tab w:val="num" w:pos="425"/>
        </w:tabs>
        <w:ind w:left="425" w:firstLine="2782"/>
      </w:pPr>
      <w:rPr>
        <w:rFonts w:hint="default"/>
      </w:rPr>
    </w:lvl>
    <w:lvl w:ilvl="4">
      <w:start w:val="1"/>
      <w:numFmt w:val="lowerLetter"/>
      <w:lvlText w:val="%5."/>
      <w:lvlJc w:val="left"/>
      <w:pPr>
        <w:tabs>
          <w:tab w:val="num" w:pos="425"/>
        </w:tabs>
        <w:ind w:left="425" w:firstLine="3851"/>
      </w:pPr>
      <w:rPr>
        <w:rFonts w:hint="default"/>
      </w:rPr>
    </w:lvl>
    <w:lvl w:ilvl="5">
      <w:start w:val="1"/>
      <w:numFmt w:val="lowerRoman"/>
      <w:lvlText w:val="%6."/>
      <w:lvlJc w:val="left"/>
      <w:pPr>
        <w:tabs>
          <w:tab w:val="num" w:pos="425"/>
        </w:tabs>
        <w:ind w:left="425" w:firstLine="4920"/>
      </w:pPr>
      <w:rPr>
        <w:rFonts w:hint="default"/>
      </w:rPr>
    </w:lvl>
    <w:lvl w:ilvl="6">
      <w:start w:val="1"/>
      <w:numFmt w:val="decimal"/>
      <w:lvlText w:val="%7."/>
      <w:lvlJc w:val="left"/>
      <w:pPr>
        <w:tabs>
          <w:tab w:val="num" w:pos="425"/>
        </w:tabs>
        <w:ind w:left="425" w:firstLine="5989"/>
      </w:pPr>
      <w:rPr>
        <w:rFonts w:hint="default"/>
      </w:rPr>
    </w:lvl>
    <w:lvl w:ilvl="7">
      <w:start w:val="1"/>
      <w:numFmt w:val="lowerLetter"/>
      <w:lvlText w:val="%8."/>
      <w:lvlJc w:val="left"/>
      <w:pPr>
        <w:tabs>
          <w:tab w:val="num" w:pos="425"/>
        </w:tabs>
        <w:ind w:left="425" w:firstLine="7058"/>
      </w:pPr>
      <w:rPr>
        <w:rFonts w:hint="default"/>
      </w:rPr>
    </w:lvl>
    <w:lvl w:ilvl="8">
      <w:start w:val="1"/>
      <w:numFmt w:val="lowerRoman"/>
      <w:lvlText w:val="%9."/>
      <w:lvlJc w:val="left"/>
      <w:pPr>
        <w:tabs>
          <w:tab w:val="num" w:pos="425"/>
        </w:tabs>
        <w:ind w:left="425" w:firstLine="8127"/>
      </w:pPr>
      <w:rPr>
        <w:rFonts w:hint="default"/>
      </w:rPr>
    </w:lvl>
  </w:abstractNum>
  <w:abstractNum w:abstractNumId="11" w15:restartNumberingAfterBreak="0">
    <w:nsid w:val="099E22EE"/>
    <w:multiLevelType w:val="hybridMultilevel"/>
    <w:tmpl w:val="B8E4763A"/>
    <w:lvl w:ilvl="0" w:tplc="2D1ACA20">
      <w:start w:val="1"/>
      <w:numFmt w:val="decimal"/>
      <w:lvlText w:val="%1)"/>
      <w:lvlJc w:val="left"/>
      <w:pPr>
        <w:ind w:left="720" w:hanging="360"/>
      </w:pPr>
      <w:rPr>
        <w:rFonts w:ascii="Arial" w:hAnsi="Arial" w:cs="Arial"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1D5971"/>
    <w:multiLevelType w:val="hybridMultilevel"/>
    <w:tmpl w:val="FD3A54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FB6674B"/>
    <w:multiLevelType w:val="hybridMultilevel"/>
    <w:tmpl w:val="8B442DAE"/>
    <w:lvl w:ilvl="0" w:tplc="C51416D4">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1C263D5"/>
    <w:multiLevelType w:val="multilevel"/>
    <w:tmpl w:val="B7CC89A0"/>
    <w:lvl w:ilvl="0">
      <w:start w:val="1"/>
      <w:numFmt w:val="decimal"/>
      <w:lvlText w:val="%1)"/>
      <w:lvlJc w:val="left"/>
      <w:pPr>
        <w:ind w:left="360" w:hanging="360"/>
      </w:pPr>
      <w:rPr>
        <w:b w:val="0"/>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57C7B1C"/>
    <w:multiLevelType w:val="hybridMultilevel"/>
    <w:tmpl w:val="28A0C9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72635EE"/>
    <w:multiLevelType w:val="multilevel"/>
    <w:tmpl w:val="144E3D76"/>
    <w:styleLink w:val="WWNum24"/>
    <w:lvl w:ilvl="0">
      <w:start w:val="1"/>
      <w:numFmt w:val="lowerLetter"/>
      <w:lvlText w:val="%1)"/>
      <w:lvlJc w:val="left"/>
      <w:pPr>
        <w:ind w:left="1270" w:hanging="420"/>
      </w:pPr>
    </w:lvl>
    <w:lvl w:ilvl="1">
      <w:start w:val="1"/>
      <w:numFmt w:val="lowerLetter"/>
      <w:lvlText w:val="%2."/>
      <w:lvlJc w:val="left"/>
      <w:pPr>
        <w:ind w:left="1930" w:hanging="360"/>
      </w:pPr>
    </w:lvl>
    <w:lvl w:ilvl="2">
      <w:start w:val="1"/>
      <w:numFmt w:val="lowerRoman"/>
      <w:lvlText w:val="%1.%2.%3."/>
      <w:lvlJc w:val="right"/>
      <w:pPr>
        <w:ind w:left="2650" w:hanging="180"/>
      </w:pPr>
    </w:lvl>
    <w:lvl w:ilvl="3">
      <w:start w:val="1"/>
      <w:numFmt w:val="decimal"/>
      <w:lvlText w:val="%1.%2.%3.%4."/>
      <w:lvlJc w:val="left"/>
      <w:pPr>
        <w:ind w:left="3370" w:hanging="360"/>
      </w:pPr>
    </w:lvl>
    <w:lvl w:ilvl="4">
      <w:start w:val="1"/>
      <w:numFmt w:val="lowerLetter"/>
      <w:lvlText w:val="%1.%2.%3.%4.%5."/>
      <w:lvlJc w:val="left"/>
      <w:pPr>
        <w:ind w:left="4090" w:hanging="360"/>
      </w:pPr>
    </w:lvl>
    <w:lvl w:ilvl="5">
      <w:start w:val="1"/>
      <w:numFmt w:val="lowerRoman"/>
      <w:lvlText w:val="%1.%2.%3.%4.%5.%6."/>
      <w:lvlJc w:val="right"/>
      <w:pPr>
        <w:ind w:left="4810" w:hanging="180"/>
      </w:pPr>
    </w:lvl>
    <w:lvl w:ilvl="6">
      <w:start w:val="1"/>
      <w:numFmt w:val="decimal"/>
      <w:lvlText w:val="%1.%2.%3.%4.%5.%6.%7."/>
      <w:lvlJc w:val="left"/>
      <w:pPr>
        <w:ind w:left="5530" w:hanging="360"/>
      </w:pPr>
    </w:lvl>
    <w:lvl w:ilvl="7">
      <w:start w:val="1"/>
      <w:numFmt w:val="lowerLetter"/>
      <w:lvlText w:val="%1.%2.%3.%4.%5.%6.%7.%8."/>
      <w:lvlJc w:val="left"/>
      <w:pPr>
        <w:ind w:left="6250" w:hanging="360"/>
      </w:pPr>
    </w:lvl>
    <w:lvl w:ilvl="8">
      <w:start w:val="1"/>
      <w:numFmt w:val="lowerRoman"/>
      <w:lvlText w:val="%1.%2.%3.%4.%5.%6.%7.%8.%9."/>
      <w:lvlJc w:val="right"/>
      <w:pPr>
        <w:ind w:left="6970" w:hanging="180"/>
      </w:pPr>
    </w:lvl>
  </w:abstractNum>
  <w:abstractNum w:abstractNumId="17" w15:restartNumberingAfterBreak="0">
    <w:nsid w:val="17461C46"/>
    <w:multiLevelType w:val="multilevel"/>
    <w:tmpl w:val="0DE20F1A"/>
    <w:lvl w:ilvl="0">
      <w:start w:val="3"/>
      <w:numFmt w:val="decimal"/>
      <w:lvlText w:val="%1."/>
      <w:lvlJc w:val="left"/>
      <w:pPr>
        <w:ind w:left="360" w:hanging="360"/>
      </w:pPr>
      <w:rPr>
        <w:rFonts w:ascii="Arial" w:eastAsia="Times New Roman" w:hAnsi="Arial" w:cs="Arial" w:hint="default"/>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8616A7A"/>
    <w:multiLevelType w:val="hybridMultilevel"/>
    <w:tmpl w:val="0076E554"/>
    <w:lvl w:ilvl="0" w:tplc="D59070AE">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C182D"/>
    <w:multiLevelType w:val="hybridMultilevel"/>
    <w:tmpl w:val="C57E0BD4"/>
    <w:lvl w:ilvl="0" w:tplc="22C0985E">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A991464"/>
    <w:multiLevelType w:val="hybridMultilevel"/>
    <w:tmpl w:val="E14818CA"/>
    <w:lvl w:ilvl="0" w:tplc="4B429CCE">
      <w:start w:val="1"/>
      <w:numFmt w:val="bullet"/>
      <w:lvlText w:val="­"/>
      <w:lvlJc w:val="left"/>
      <w:pPr>
        <w:ind w:left="1287" w:hanging="360"/>
      </w:pPr>
      <w:rPr>
        <w:rFonts w:ascii="Courier New" w:hAnsi="Courier New" w:hint="default"/>
        <w:b w:val="0"/>
        <w:sz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1DEA5510"/>
    <w:multiLevelType w:val="multilevel"/>
    <w:tmpl w:val="1DEA551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1E95049F"/>
    <w:multiLevelType w:val="hybridMultilevel"/>
    <w:tmpl w:val="994A253A"/>
    <w:lvl w:ilvl="0" w:tplc="A880AE0E">
      <w:start w:val="3"/>
      <w:numFmt w:val="decimal"/>
      <w:lvlText w:val="%11."/>
      <w:lvlJc w:val="left"/>
      <w:pPr>
        <w:tabs>
          <w:tab w:val="num" w:pos="720"/>
        </w:tabs>
        <w:ind w:left="720" w:hanging="360"/>
      </w:pPr>
    </w:lvl>
    <w:lvl w:ilvl="1" w:tplc="5B589674">
      <w:start w:val="1"/>
      <w:numFmt w:val="decimal"/>
      <w:lvlText w:val="%2."/>
      <w:lvlJc w:val="left"/>
      <w:pPr>
        <w:tabs>
          <w:tab w:val="num" w:pos="1440"/>
        </w:tabs>
        <w:ind w:left="1440" w:hanging="360"/>
      </w:pPr>
      <w:rPr>
        <w:b w:val="0"/>
      </w:rPr>
    </w:lvl>
    <w:lvl w:ilvl="2" w:tplc="DB480A76">
      <w:start w:val="1"/>
      <w:numFmt w:val="bullet"/>
      <w:lvlText w:val=""/>
      <w:lvlJc w:val="left"/>
      <w:pPr>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21DB7C3D"/>
    <w:multiLevelType w:val="hybridMultilevel"/>
    <w:tmpl w:val="0518A4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096B21"/>
    <w:multiLevelType w:val="hybridMultilevel"/>
    <w:tmpl w:val="429CD3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3007242"/>
    <w:multiLevelType w:val="multilevel"/>
    <w:tmpl w:val="112C0C2E"/>
    <w:lvl w:ilvl="0">
      <w:start w:val="1"/>
      <w:numFmt w:val="decimal"/>
      <w:lvlText w:val="%1)"/>
      <w:lvlJc w:val="left"/>
      <w:pPr>
        <w:ind w:left="720" w:hanging="360"/>
      </w:pPr>
      <w:rPr>
        <w:rFonts w:ascii="Arial" w:eastAsia="Times New Roman"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4B325B4"/>
    <w:multiLevelType w:val="multilevel"/>
    <w:tmpl w:val="6FEC2950"/>
    <w:lvl w:ilvl="0">
      <w:start w:val="1"/>
      <w:numFmt w:val="decimal"/>
      <w:lvlText w:val="%1)"/>
      <w:lvlJc w:val="left"/>
      <w:pPr>
        <w:ind w:left="720" w:hanging="360"/>
      </w:pPr>
      <w:rPr>
        <w:rFonts w:ascii="Arial" w:hAnsi="Arial" w:cs="Arial" w:hint="default"/>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57C340C"/>
    <w:multiLevelType w:val="hybridMultilevel"/>
    <w:tmpl w:val="F59CFBA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27D85067"/>
    <w:multiLevelType w:val="multilevel"/>
    <w:tmpl w:val="57B8BE68"/>
    <w:styleLink w:val="WWNum25"/>
    <w:lvl w:ilvl="0">
      <w:start w:val="1"/>
      <w:numFmt w:val="decimal"/>
      <w:lvlText w:val="%1."/>
      <w:lvlJc w:val="left"/>
      <w:pPr>
        <w:ind w:left="360" w:hanging="360"/>
      </w:pPr>
      <w:rPr>
        <w:rFonts w:cs="Times New Roman"/>
        <w:b w:val="0"/>
        <w:strike w:val="0"/>
        <w:dstrike w:val="0"/>
      </w:rPr>
    </w:lvl>
    <w:lvl w:ilvl="1">
      <w:start w:val="1"/>
      <w:numFmt w:val="lowerLetter"/>
      <w:lvlText w:val="%2)"/>
      <w:lvlJc w:val="left"/>
      <w:pPr>
        <w:ind w:left="1080" w:hanging="360"/>
      </w:pPr>
      <w:rPr>
        <w:rFonts w:cs="Arial"/>
        <w:b/>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b/>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29" w15:restartNumberingAfterBreak="0">
    <w:nsid w:val="2F045816"/>
    <w:multiLevelType w:val="hybridMultilevel"/>
    <w:tmpl w:val="F616536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33EA687C"/>
    <w:multiLevelType w:val="hybridMultilevel"/>
    <w:tmpl w:val="71228216"/>
    <w:lvl w:ilvl="0" w:tplc="2C74E5E4">
      <w:start w:val="1"/>
      <w:numFmt w:val="bullet"/>
      <w:lvlText w:val="­"/>
      <w:lvlJc w:val="left"/>
      <w:pPr>
        <w:ind w:left="1500" w:hanging="360"/>
      </w:pPr>
      <w:rPr>
        <w:rFonts w:ascii="Courier New" w:hAnsi="Courier New" w:hint="default"/>
        <w:b w:val="0"/>
        <w:color w:val="auto"/>
        <w:sz w:val="22"/>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1" w15:restartNumberingAfterBreak="0">
    <w:nsid w:val="3A8D60A5"/>
    <w:multiLevelType w:val="multilevel"/>
    <w:tmpl w:val="3A8D60A5"/>
    <w:lvl w:ilvl="0">
      <w:start w:val="1"/>
      <w:numFmt w:val="decimal"/>
      <w:lvlText w:val="%1."/>
      <w:lvlJc w:val="left"/>
      <w:pPr>
        <w:ind w:left="502" w:hanging="360"/>
      </w:pPr>
      <w:rPr>
        <w:color w:val="000000"/>
      </w:rPr>
    </w:lvl>
    <w:lvl w:ilvl="1">
      <w:start w:val="5"/>
      <w:numFmt w:val="decimal"/>
      <w:isLgl/>
      <w:lvlText w:val="%1.%2."/>
      <w:lvlJc w:val="left"/>
      <w:pPr>
        <w:ind w:left="1067" w:hanging="50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3927" w:hanging="720"/>
      </w:pPr>
      <w:rPr>
        <w:rFonts w:hint="default"/>
      </w:rPr>
    </w:lvl>
    <w:lvl w:ilvl="4">
      <w:start w:val="1"/>
      <w:numFmt w:val="decimal"/>
      <w:isLgl/>
      <w:lvlText w:val="%1.%2.%3.%4.%5."/>
      <w:lvlJc w:val="left"/>
      <w:pPr>
        <w:ind w:left="5356" w:hanging="1080"/>
      </w:pPr>
      <w:rPr>
        <w:rFonts w:hint="default"/>
      </w:rPr>
    </w:lvl>
    <w:lvl w:ilvl="5">
      <w:start w:val="1"/>
      <w:numFmt w:val="decimal"/>
      <w:isLgl/>
      <w:lvlText w:val="%1.%2.%3.%4.%5.%6."/>
      <w:lvlJc w:val="left"/>
      <w:pPr>
        <w:ind w:left="6425" w:hanging="1080"/>
      </w:pPr>
      <w:rPr>
        <w:rFonts w:hint="default"/>
      </w:rPr>
    </w:lvl>
    <w:lvl w:ilvl="6">
      <w:start w:val="1"/>
      <w:numFmt w:val="decimal"/>
      <w:isLgl/>
      <w:lvlText w:val="%1.%2.%3.%4.%5.%6.%7."/>
      <w:lvlJc w:val="left"/>
      <w:pPr>
        <w:ind w:left="7854" w:hanging="1440"/>
      </w:pPr>
      <w:rPr>
        <w:rFonts w:hint="default"/>
      </w:rPr>
    </w:lvl>
    <w:lvl w:ilvl="7">
      <w:start w:val="1"/>
      <w:numFmt w:val="decimal"/>
      <w:isLgl/>
      <w:lvlText w:val="%1.%2.%3.%4.%5.%6.%7.%8."/>
      <w:lvlJc w:val="left"/>
      <w:pPr>
        <w:ind w:left="8923" w:hanging="1440"/>
      </w:pPr>
      <w:rPr>
        <w:rFonts w:hint="default"/>
      </w:rPr>
    </w:lvl>
    <w:lvl w:ilvl="8">
      <w:start w:val="1"/>
      <w:numFmt w:val="decimal"/>
      <w:isLgl/>
      <w:lvlText w:val="%1.%2.%3.%4.%5.%6.%7.%8.%9."/>
      <w:lvlJc w:val="left"/>
      <w:pPr>
        <w:ind w:left="10352" w:hanging="1800"/>
      </w:pPr>
      <w:rPr>
        <w:rFonts w:hint="default"/>
      </w:rPr>
    </w:lvl>
  </w:abstractNum>
  <w:abstractNum w:abstractNumId="32" w15:restartNumberingAfterBreak="0">
    <w:nsid w:val="3A9E77E3"/>
    <w:multiLevelType w:val="hybridMultilevel"/>
    <w:tmpl w:val="192AB130"/>
    <w:lvl w:ilvl="0" w:tplc="3452BA68">
      <w:start w:val="1"/>
      <w:numFmt w:val="decimal"/>
      <w:lvlText w:val="%1)"/>
      <w:lvlJc w:val="left"/>
      <w:pPr>
        <w:ind w:left="720" w:hanging="360"/>
      </w:pPr>
      <w:rPr>
        <w:rFonts w:ascii="Arial" w:hAnsi="Arial" w:cs="Arial" w:hint="default"/>
        <w:sz w:val="20"/>
        <w:szCs w:val="20"/>
      </w:rPr>
    </w:lvl>
    <w:lvl w:ilvl="1" w:tplc="34F86354">
      <w:start w:val="1"/>
      <w:numFmt w:val="lowerLetter"/>
      <w:lvlText w:val="%2)"/>
      <w:lvlJc w:val="left"/>
      <w:pPr>
        <w:ind w:left="1440" w:hanging="360"/>
      </w:pPr>
      <w:rPr>
        <w:rFonts w:ascii="Arial" w:hAnsi="Arial" w:cs="Arial" w:hint="default"/>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AB447F3"/>
    <w:multiLevelType w:val="hybridMultilevel"/>
    <w:tmpl w:val="44D03A00"/>
    <w:lvl w:ilvl="0" w:tplc="5E7E948E">
      <w:start w:val="1"/>
      <w:numFmt w:val="decimal"/>
      <w:lvlText w:val="%1)"/>
      <w:lvlJc w:val="left"/>
      <w:pPr>
        <w:ind w:left="1155" w:hanging="360"/>
      </w:pPr>
      <w:rPr>
        <w:rFonts w:ascii="Arial" w:hAnsi="Arial" w:cs="Arial" w:hint="default"/>
        <w:sz w:val="20"/>
        <w:szCs w:val="20"/>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34" w15:restartNumberingAfterBreak="0">
    <w:nsid w:val="3C7C1615"/>
    <w:multiLevelType w:val="hybridMultilevel"/>
    <w:tmpl w:val="4AC029DA"/>
    <w:lvl w:ilvl="0" w:tplc="FA82FC9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C03B49"/>
    <w:multiLevelType w:val="hybridMultilevel"/>
    <w:tmpl w:val="2098EA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472125A"/>
    <w:multiLevelType w:val="hybridMultilevel"/>
    <w:tmpl w:val="7A941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AA68FC"/>
    <w:multiLevelType w:val="hybridMultilevel"/>
    <w:tmpl w:val="A4389B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236CAC"/>
    <w:multiLevelType w:val="hybridMultilevel"/>
    <w:tmpl w:val="B5CCD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A77789"/>
    <w:multiLevelType w:val="hybridMultilevel"/>
    <w:tmpl w:val="0FCEBC2A"/>
    <w:lvl w:ilvl="0" w:tplc="4B429CCE">
      <w:start w:val="1"/>
      <w:numFmt w:val="bullet"/>
      <w:lvlText w:val="­"/>
      <w:lvlJc w:val="left"/>
      <w:pPr>
        <w:ind w:left="1287" w:hanging="360"/>
      </w:pPr>
      <w:rPr>
        <w:rFonts w:ascii="Courier New" w:hAnsi="Courier New" w:hint="default"/>
        <w:b w:val="0"/>
        <w:sz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15:restartNumberingAfterBreak="0">
    <w:nsid w:val="4C2F5C13"/>
    <w:multiLevelType w:val="hybridMultilevel"/>
    <w:tmpl w:val="55643E0C"/>
    <w:lvl w:ilvl="0" w:tplc="A45CF7B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4470D7"/>
    <w:multiLevelType w:val="multilevel"/>
    <w:tmpl w:val="4D4470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E0E4164"/>
    <w:multiLevelType w:val="multilevel"/>
    <w:tmpl w:val="E9E817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rPr>
        <w:b w:val="0"/>
      </w:r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4E752878"/>
    <w:multiLevelType w:val="multilevel"/>
    <w:tmpl w:val="F89ABFB4"/>
    <w:styleLink w:val="WWNum18"/>
    <w:lvl w:ilvl="0">
      <w:start w:val="1"/>
      <w:numFmt w:val="lowerLetter"/>
      <w:lvlText w:val="%1)"/>
      <w:lvlJc w:val="left"/>
      <w:rPr>
        <w:rFonts w:ascii="Times New Roman" w:eastAsia="Times New Roman" w:hAnsi="Times New Roman"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4FC62EF4"/>
    <w:multiLevelType w:val="hybridMultilevel"/>
    <w:tmpl w:val="04CEA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687720"/>
    <w:multiLevelType w:val="hybridMultilevel"/>
    <w:tmpl w:val="3744BC2C"/>
    <w:lvl w:ilvl="0" w:tplc="613CA4A4">
      <w:start w:val="1"/>
      <w:numFmt w:val="decimal"/>
      <w:lvlText w:val="%1)"/>
      <w:lvlJc w:val="left"/>
      <w:pPr>
        <w:ind w:left="1080" w:hanging="360"/>
      </w:pPr>
      <w:rPr>
        <w:rFonts w:ascii="Arial" w:eastAsia="Times New Roman" w:hAnsi="Arial" w:cs="Arial"/>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53F055FF"/>
    <w:multiLevelType w:val="hybridMultilevel"/>
    <w:tmpl w:val="A1AE41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0D4508"/>
    <w:multiLevelType w:val="multilevel"/>
    <w:tmpl w:val="BE8EE82E"/>
    <w:lvl w:ilvl="0">
      <w:start w:val="1"/>
      <w:numFmt w:val="decimal"/>
      <w:lvlText w:val="%1."/>
      <w:lvlJc w:val="left"/>
      <w:pPr>
        <w:ind w:left="717" w:hanging="360"/>
      </w:pPr>
      <w:rPr>
        <w:rFonts w:ascii="Arial" w:eastAsia="Calibri" w:hAnsi="Arial" w:cs="Arial" w:hint="default"/>
        <w:b w:val="0"/>
        <w:bCs/>
        <w:color w:val="auto"/>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48" w15:restartNumberingAfterBreak="0">
    <w:nsid w:val="5445237E"/>
    <w:multiLevelType w:val="hybridMultilevel"/>
    <w:tmpl w:val="1F5A41F0"/>
    <w:lvl w:ilvl="0" w:tplc="F3D038C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0E3390"/>
    <w:multiLevelType w:val="multilevel"/>
    <w:tmpl w:val="E63AD058"/>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54C19EB"/>
    <w:multiLevelType w:val="hybridMultilevel"/>
    <w:tmpl w:val="ABC8B0D6"/>
    <w:lvl w:ilvl="0" w:tplc="D8640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9328EC"/>
    <w:multiLevelType w:val="hybridMultilevel"/>
    <w:tmpl w:val="BBB6DFFC"/>
    <w:lvl w:ilvl="0" w:tplc="8B38572C">
      <w:start w:val="1"/>
      <w:numFmt w:val="bullet"/>
      <w:lvlText w:val="­"/>
      <w:lvlJc w:val="left"/>
      <w:pPr>
        <w:ind w:left="1155" w:hanging="360"/>
      </w:pPr>
      <w:rPr>
        <w:rFonts w:ascii="Courier New" w:hAnsi="Courier New" w:hint="default"/>
        <w:b w:val="0"/>
        <w:strike w:val="0"/>
        <w:color w:val="auto"/>
        <w:sz w:val="22"/>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52" w15:restartNumberingAfterBreak="0">
    <w:nsid w:val="57646214"/>
    <w:multiLevelType w:val="hybridMultilevel"/>
    <w:tmpl w:val="FCFCE4E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3" w15:restartNumberingAfterBreak="0">
    <w:nsid w:val="576E592F"/>
    <w:multiLevelType w:val="hybridMultilevel"/>
    <w:tmpl w:val="1AB84FFE"/>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5B1D42F4"/>
    <w:multiLevelType w:val="multilevel"/>
    <w:tmpl w:val="3EFCDD34"/>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BF76F75"/>
    <w:multiLevelType w:val="hybridMultilevel"/>
    <w:tmpl w:val="8EDE7BF0"/>
    <w:lvl w:ilvl="0" w:tplc="8898D074">
      <w:start w:val="1"/>
      <w:numFmt w:val="bullet"/>
      <w:lvlText w:val=""/>
      <w:lvlJc w:val="left"/>
      <w:pPr>
        <w:ind w:left="928" w:hanging="360"/>
      </w:pPr>
      <w:rPr>
        <w:rFonts w:ascii="Symbol" w:hAnsi="Symbol" w:hint="default"/>
        <w:color w:val="auto"/>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5ECD2E51"/>
    <w:multiLevelType w:val="hybridMultilevel"/>
    <w:tmpl w:val="0F662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3E12FB"/>
    <w:multiLevelType w:val="hybridMultilevel"/>
    <w:tmpl w:val="C59CAD6E"/>
    <w:lvl w:ilvl="0" w:tplc="2C74E5E4">
      <w:start w:val="1"/>
      <w:numFmt w:val="bullet"/>
      <w:lvlText w:val="­"/>
      <w:lvlJc w:val="left"/>
      <w:pPr>
        <w:ind w:left="1287" w:hanging="360"/>
      </w:pPr>
      <w:rPr>
        <w:rFonts w:ascii="Courier New" w:hAnsi="Courier New" w:hint="default"/>
        <w:b w:val="0"/>
        <w:color w:val="auto"/>
        <w:sz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8" w15:restartNumberingAfterBreak="0">
    <w:nsid w:val="5FC2692C"/>
    <w:multiLevelType w:val="hybridMultilevel"/>
    <w:tmpl w:val="CF32444E"/>
    <w:lvl w:ilvl="0" w:tplc="AA5AC57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68A14636"/>
    <w:multiLevelType w:val="hybridMultilevel"/>
    <w:tmpl w:val="71E622C8"/>
    <w:lvl w:ilvl="0" w:tplc="210AF9B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6A7E3B26"/>
    <w:multiLevelType w:val="hybridMultilevel"/>
    <w:tmpl w:val="A6CEC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AA51206"/>
    <w:multiLevelType w:val="hybridMultilevel"/>
    <w:tmpl w:val="217638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222C71"/>
    <w:multiLevelType w:val="multilevel"/>
    <w:tmpl w:val="6C222C71"/>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CB17FF6"/>
    <w:multiLevelType w:val="hybridMultilevel"/>
    <w:tmpl w:val="43DA68F6"/>
    <w:lvl w:ilvl="0" w:tplc="0415000F">
      <w:start w:val="1"/>
      <w:numFmt w:val="decimal"/>
      <w:lvlText w:val="%1."/>
      <w:lvlJc w:val="left"/>
      <w:pPr>
        <w:ind w:left="720"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6F73E4"/>
    <w:multiLevelType w:val="hybridMultilevel"/>
    <w:tmpl w:val="F9980382"/>
    <w:lvl w:ilvl="0" w:tplc="F03E15C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2FC7E6B"/>
    <w:multiLevelType w:val="hybridMultilevel"/>
    <w:tmpl w:val="5E0C7FCA"/>
    <w:lvl w:ilvl="0" w:tplc="C5B064D0">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7944979"/>
    <w:multiLevelType w:val="hybridMultilevel"/>
    <w:tmpl w:val="F37EC79C"/>
    <w:lvl w:ilvl="0" w:tplc="5928D524">
      <w:start w:val="1"/>
      <w:numFmt w:val="lowerLetter"/>
      <w:lvlText w:val="%1)"/>
      <w:lvlJc w:val="left"/>
      <w:pPr>
        <w:ind w:left="786" w:hanging="360"/>
      </w:pPr>
      <w:rPr>
        <w:rFonts w:ascii="Arial" w:eastAsia="Lucida Sans Unicode"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789D7C32"/>
    <w:multiLevelType w:val="hybridMultilevel"/>
    <w:tmpl w:val="294810D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8" w15:restartNumberingAfterBreak="0">
    <w:nsid w:val="7BCE73FE"/>
    <w:multiLevelType w:val="multilevel"/>
    <w:tmpl w:val="7BCE73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C830786"/>
    <w:multiLevelType w:val="hybridMultilevel"/>
    <w:tmpl w:val="50FEB100"/>
    <w:lvl w:ilvl="0" w:tplc="23FA9B6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884336"/>
    <w:multiLevelType w:val="multilevel"/>
    <w:tmpl w:val="C5A00A8A"/>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2)"/>
      <w:lvlJc w:val="left"/>
      <w:pPr>
        <w:tabs>
          <w:tab w:val="num" w:pos="644"/>
        </w:tabs>
        <w:ind w:left="644" w:hanging="360"/>
      </w:pPr>
      <w:rPr>
        <w:rFonts w:hint="default"/>
        <w:sz w:val="22"/>
        <w:szCs w:val="22"/>
      </w:rPr>
    </w:lvl>
    <w:lvl w:ilvl="2">
      <w:start w:val="1"/>
      <w:numFmt w:val="lowerLetter"/>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1" w15:restartNumberingAfterBreak="0">
    <w:nsid w:val="7EDD2A99"/>
    <w:multiLevelType w:val="multilevel"/>
    <w:tmpl w:val="7EDD2A99"/>
    <w:lvl w:ilvl="0">
      <w:start w:val="1"/>
      <w:numFmt w:val="lowerLetter"/>
      <w:lvlText w:val="%1)"/>
      <w:lvlJc w:val="left"/>
      <w:pPr>
        <w:ind w:left="1571" w:hanging="360"/>
      </w:pPr>
      <w:rPr>
        <w:rFonts w:hint="default"/>
        <w:b w:val="0"/>
        <w:bCs w:val="0"/>
        <w:color w:val="auto"/>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num w:numId="1" w16cid:durableId="1443262505">
    <w:abstractNumId w:val="15"/>
  </w:num>
  <w:num w:numId="2" w16cid:durableId="1375276508">
    <w:abstractNumId w:val="4"/>
  </w:num>
  <w:num w:numId="3" w16cid:durableId="5306478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38629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5752429">
    <w:abstractNumId w:val="16"/>
  </w:num>
  <w:num w:numId="6" w16cid:durableId="1096562523">
    <w:abstractNumId w:val="42"/>
  </w:num>
  <w:num w:numId="7" w16cid:durableId="1374112655">
    <w:abstractNumId w:val="56"/>
  </w:num>
  <w:num w:numId="8" w16cid:durableId="932011422">
    <w:abstractNumId w:val="35"/>
  </w:num>
  <w:num w:numId="9" w16cid:durableId="1895047440">
    <w:abstractNumId w:val="69"/>
  </w:num>
  <w:num w:numId="10" w16cid:durableId="1705717786">
    <w:abstractNumId w:val="66"/>
  </w:num>
  <w:num w:numId="11" w16cid:durableId="1223296598">
    <w:abstractNumId w:val="24"/>
  </w:num>
  <w:num w:numId="12" w16cid:durableId="1592932918">
    <w:abstractNumId w:val="43"/>
  </w:num>
  <w:num w:numId="13" w16cid:durableId="946423847">
    <w:abstractNumId w:val="23"/>
  </w:num>
  <w:num w:numId="14" w16cid:durableId="1396853378">
    <w:abstractNumId w:val="34"/>
  </w:num>
  <w:num w:numId="15" w16cid:durableId="1783836267">
    <w:abstractNumId w:val="32"/>
  </w:num>
  <w:num w:numId="16" w16cid:durableId="310869702">
    <w:abstractNumId w:val="14"/>
  </w:num>
  <w:num w:numId="17" w16cid:durableId="1359349627">
    <w:abstractNumId w:val="7"/>
  </w:num>
  <w:num w:numId="18" w16cid:durableId="1439367955">
    <w:abstractNumId w:val="18"/>
  </w:num>
  <w:num w:numId="19" w16cid:durableId="295574701">
    <w:abstractNumId w:val="47"/>
  </w:num>
  <w:num w:numId="20" w16cid:durableId="806093135">
    <w:abstractNumId w:val="71"/>
  </w:num>
  <w:num w:numId="21" w16cid:durableId="926157244">
    <w:abstractNumId w:val="9"/>
  </w:num>
  <w:num w:numId="22" w16cid:durableId="1869488143">
    <w:abstractNumId w:val="0"/>
  </w:num>
  <w:num w:numId="23" w16cid:durableId="1924753383">
    <w:abstractNumId w:val="25"/>
  </w:num>
  <w:num w:numId="24" w16cid:durableId="1047414479">
    <w:abstractNumId w:val="22"/>
  </w:num>
  <w:num w:numId="25" w16cid:durableId="363209955">
    <w:abstractNumId w:val="61"/>
  </w:num>
  <w:num w:numId="26" w16cid:durableId="1702321752">
    <w:abstractNumId w:val="68"/>
  </w:num>
  <w:num w:numId="27" w16cid:durableId="1974602374">
    <w:abstractNumId w:val="64"/>
  </w:num>
  <w:num w:numId="28" w16cid:durableId="1706707644">
    <w:abstractNumId w:val="13"/>
  </w:num>
  <w:num w:numId="29" w16cid:durableId="87696687">
    <w:abstractNumId w:val="8"/>
  </w:num>
  <w:num w:numId="30" w16cid:durableId="776368356">
    <w:abstractNumId w:val="26"/>
  </w:num>
  <w:num w:numId="31" w16cid:durableId="1235626121">
    <w:abstractNumId w:val="10"/>
  </w:num>
  <w:num w:numId="32" w16cid:durableId="1644655799">
    <w:abstractNumId w:val="52"/>
  </w:num>
  <w:num w:numId="33" w16cid:durableId="1684162173">
    <w:abstractNumId w:val="59"/>
  </w:num>
  <w:num w:numId="34" w16cid:durableId="1788618903">
    <w:abstractNumId w:val="17"/>
  </w:num>
  <w:num w:numId="35" w16cid:durableId="662708897">
    <w:abstractNumId w:val="48"/>
  </w:num>
  <w:num w:numId="36" w16cid:durableId="84227264">
    <w:abstractNumId w:val="41"/>
  </w:num>
  <w:num w:numId="37" w16cid:durableId="2023193459">
    <w:abstractNumId w:val="46"/>
  </w:num>
  <w:num w:numId="38" w16cid:durableId="1194030020">
    <w:abstractNumId w:val="37"/>
  </w:num>
  <w:num w:numId="39" w16cid:durableId="1924491366">
    <w:abstractNumId w:val="65"/>
  </w:num>
  <w:num w:numId="40" w16cid:durableId="382993082">
    <w:abstractNumId w:val="62"/>
  </w:num>
  <w:num w:numId="41" w16cid:durableId="1835341585">
    <w:abstractNumId w:val="3"/>
  </w:num>
  <w:num w:numId="42" w16cid:durableId="172573306">
    <w:abstractNumId w:val="21"/>
  </w:num>
  <w:num w:numId="43" w16cid:durableId="1912689338">
    <w:abstractNumId w:val="49"/>
  </w:num>
  <w:num w:numId="44" w16cid:durableId="1405762946">
    <w:abstractNumId w:val="1"/>
  </w:num>
  <w:num w:numId="45" w16cid:durableId="492645539">
    <w:abstractNumId w:val="70"/>
  </w:num>
  <w:num w:numId="46" w16cid:durableId="1106146950">
    <w:abstractNumId w:val="2"/>
  </w:num>
  <w:num w:numId="47" w16cid:durableId="1230191313">
    <w:abstractNumId w:val="31"/>
  </w:num>
  <w:num w:numId="48" w16cid:durableId="2136216561">
    <w:abstractNumId w:val="54"/>
  </w:num>
  <w:num w:numId="49" w16cid:durableId="1563711266">
    <w:abstractNumId w:val="40"/>
  </w:num>
  <w:num w:numId="50" w16cid:durableId="1106120003">
    <w:abstractNumId w:val="28"/>
  </w:num>
  <w:num w:numId="51" w16cid:durableId="1648044872">
    <w:abstractNumId w:val="5"/>
  </w:num>
  <w:num w:numId="52" w16cid:durableId="327370885">
    <w:abstractNumId w:val="33"/>
  </w:num>
  <w:num w:numId="53" w16cid:durableId="347758433">
    <w:abstractNumId w:val="51"/>
  </w:num>
  <w:num w:numId="54" w16cid:durableId="1357270646">
    <w:abstractNumId w:val="20"/>
  </w:num>
  <w:num w:numId="55" w16cid:durableId="1358695189">
    <w:abstractNumId w:val="39"/>
  </w:num>
  <w:num w:numId="56" w16cid:durableId="359477257">
    <w:abstractNumId w:val="57"/>
  </w:num>
  <w:num w:numId="57" w16cid:durableId="1243368553">
    <w:abstractNumId w:val="30"/>
  </w:num>
  <w:num w:numId="58" w16cid:durableId="1467511250">
    <w:abstractNumId w:val="29"/>
  </w:num>
  <w:num w:numId="59" w16cid:durableId="1627738682">
    <w:abstractNumId w:val="44"/>
  </w:num>
  <w:num w:numId="60" w16cid:durableId="652874312">
    <w:abstractNumId w:val="36"/>
  </w:num>
  <w:num w:numId="61" w16cid:durableId="1091123706">
    <w:abstractNumId w:val="60"/>
  </w:num>
  <w:num w:numId="62" w16cid:durableId="1698694733">
    <w:abstractNumId w:val="38"/>
  </w:num>
  <w:num w:numId="63" w16cid:durableId="1674647842">
    <w:abstractNumId w:val="45"/>
  </w:num>
  <w:num w:numId="64" w16cid:durableId="1551265634">
    <w:abstractNumId w:val="53"/>
  </w:num>
  <w:num w:numId="65" w16cid:durableId="1502307088">
    <w:abstractNumId w:val="55"/>
  </w:num>
  <w:num w:numId="66" w16cid:durableId="1637249783">
    <w:abstractNumId w:val="11"/>
  </w:num>
  <w:num w:numId="67" w16cid:durableId="1526477896">
    <w:abstractNumId w:val="50"/>
  </w:num>
  <w:num w:numId="68" w16cid:durableId="596866218">
    <w:abstractNumId w:val="63"/>
  </w:num>
  <w:num w:numId="69" w16cid:durableId="1229144867">
    <w:abstractNumId w:val="67"/>
  </w:num>
  <w:num w:numId="70" w16cid:durableId="1124470834">
    <w:abstractNumId w:val="6"/>
  </w:num>
  <w:num w:numId="71" w16cid:durableId="2042242067">
    <w:abstractNumId w:val="27"/>
  </w:num>
  <w:num w:numId="72" w16cid:durableId="1902017919">
    <w:abstractNumId w:val="58"/>
  </w:num>
  <w:num w:numId="73" w16cid:durableId="1407648307">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D42"/>
    <w:rsid w:val="00000BD5"/>
    <w:rsid w:val="000040C0"/>
    <w:rsid w:val="000112F7"/>
    <w:rsid w:val="000122D9"/>
    <w:rsid w:val="00023C70"/>
    <w:rsid w:val="00023ED2"/>
    <w:rsid w:val="000240B1"/>
    <w:rsid w:val="00034445"/>
    <w:rsid w:val="0004550B"/>
    <w:rsid w:val="00051546"/>
    <w:rsid w:val="000534D6"/>
    <w:rsid w:val="00053CF0"/>
    <w:rsid w:val="00053D22"/>
    <w:rsid w:val="00054D0F"/>
    <w:rsid w:val="00055A77"/>
    <w:rsid w:val="000572A8"/>
    <w:rsid w:val="00094967"/>
    <w:rsid w:val="000A07B3"/>
    <w:rsid w:val="000A4164"/>
    <w:rsid w:val="000B1C94"/>
    <w:rsid w:val="000B312F"/>
    <w:rsid w:val="000C0C1A"/>
    <w:rsid w:val="000C3A35"/>
    <w:rsid w:val="000D374E"/>
    <w:rsid w:val="000F12C5"/>
    <w:rsid w:val="000F33D2"/>
    <w:rsid w:val="000F652E"/>
    <w:rsid w:val="00121C3C"/>
    <w:rsid w:val="001316FF"/>
    <w:rsid w:val="0013357F"/>
    <w:rsid w:val="00136F3F"/>
    <w:rsid w:val="00152B93"/>
    <w:rsid w:val="00153F38"/>
    <w:rsid w:val="00171C19"/>
    <w:rsid w:val="00173B0F"/>
    <w:rsid w:val="00174A95"/>
    <w:rsid w:val="00180B37"/>
    <w:rsid w:val="001822D9"/>
    <w:rsid w:val="00183695"/>
    <w:rsid w:val="0018783E"/>
    <w:rsid w:val="001943F6"/>
    <w:rsid w:val="00196872"/>
    <w:rsid w:val="001A31C0"/>
    <w:rsid w:val="001A798B"/>
    <w:rsid w:val="001B248B"/>
    <w:rsid w:val="001B3565"/>
    <w:rsid w:val="001B5884"/>
    <w:rsid w:val="001C7ED9"/>
    <w:rsid w:val="001D19FE"/>
    <w:rsid w:val="001D24AF"/>
    <w:rsid w:val="001E36D3"/>
    <w:rsid w:val="001F086E"/>
    <w:rsid w:val="001F6212"/>
    <w:rsid w:val="00205156"/>
    <w:rsid w:val="002071EF"/>
    <w:rsid w:val="00210280"/>
    <w:rsid w:val="002108E2"/>
    <w:rsid w:val="00222F8B"/>
    <w:rsid w:val="002255D2"/>
    <w:rsid w:val="00226636"/>
    <w:rsid w:val="00236EF3"/>
    <w:rsid w:val="00243ABD"/>
    <w:rsid w:val="002509D7"/>
    <w:rsid w:val="0025546B"/>
    <w:rsid w:val="0025595F"/>
    <w:rsid w:val="00262F33"/>
    <w:rsid w:val="002662F3"/>
    <w:rsid w:val="00267C29"/>
    <w:rsid w:val="00277B4B"/>
    <w:rsid w:val="00280780"/>
    <w:rsid w:val="002817A0"/>
    <w:rsid w:val="00286588"/>
    <w:rsid w:val="002A1866"/>
    <w:rsid w:val="002A6CC6"/>
    <w:rsid w:val="002A71C9"/>
    <w:rsid w:val="002B3BAA"/>
    <w:rsid w:val="002C0C3C"/>
    <w:rsid w:val="002C3CB5"/>
    <w:rsid w:val="002D6920"/>
    <w:rsid w:val="002D7CB9"/>
    <w:rsid w:val="002E05C4"/>
    <w:rsid w:val="002E17B5"/>
    <w:rsid w:val="002E34BB"/>
    <w:rsid w:val="002E7168"/>
    <w:rsid w:val="002E771E"/>
    <w:rsid w:val="002F2AE0"/>
    <w:rsid w:val="002F31EA"/>
    <w:rsid w:val="002F3FA6"/>
    <w:rsid w:val="002F6789"/>
    <w:rsid w:val="00301C2C"/>
    <w:rsid w:val="0030718A"/>
    <w:rsid w:val="00312898"/>
    <w:rsid w:val="00316F14"/>
    <w:rsid w:val="00317D69"/>
    <w:rsid w:val="00321B4F"/>
    <w:rsid w:val="00321EAB"/>
    <w:rsid w:val="00327391"/>
    <w:rsid w:val="00330540"/>
    <w:rsid w:val="0033608D"/>
    <w:rsid w:val="00336902"/>
    <w:rsid w:val="00337748"/>
    <w:rsid w:val="00345750"/>
    <w:rsid w:val="00352205"/>
    <w:rsid w:val="003538D0"/>
    <w:rsid w:val="0036081B"/>
    <w:rsid w:val="00363407"/>
    <w:rsid w:val="0036498D"/>
    <w:rsid w:val="003663EC"/>
    <w:rsid w:val="003668A3"/>
    <w:rsid w:val="003728B9"/>
    <w:rsid w:val="0037618E"/>
    <w:rsid w:val="00376C15"/>
    <w:rsid w:val="00382C04"/>
    <w:rsid w:val="0039188E"/>
    <w:rsid w:val="00394D16"/>
    <w:rsid w:val="003A0963"/>
    <w:rsid w:val="003A2066"/>
    <w:rsid w:val="003C0120"/>
    <w:rsid w:val="003C2060"/>
    <w:rsid w:val="003C24C6"/>
    <w:rsid w:val="003C6987"/>
    <w:rsid w:val="003D0432"/>
    <w:rsid w:val="003D4C0F"/>
    <w:rsid w:val="003D62D3"/>
    <w:rsid w:val="003F2F6F"/>
    <w:rsid w:val="00404CD1"/>
    <w:rsid w:val="00405818"/>
    <w:rsid w:val="00412685"/>
    <w:rsid w:val="00420028"/>
    <w:rsid w:val="004547E7"/>
    <w:rsid w:val="00454DF5"/>
    <w:rsid w:val="00460591"/>
    <w:rsid w:val="00474DF1"/>
    <w:rsid w:val="00475C64"/>
    <w:rsid w:val="00477BB2"/>
    <w:rsid w:val="004848BD"/>
    <w:rsid w:val="00487E27"/>
    <w:rsid w:val="004938BE"/>
    <w:rsid w:val="00495F1E"/>
    <w:rsid w:val="004A7CF5"/>
    <w:rsid w:val="004B517A"/>
    <w:rsid w:val="004D16D2"/>
    <w:rsid w:val="004D3CD6"/>
    <w:rsid w:val="004E6336"/>
    <w:rsid w:val="004F3603"/>
    <w:rsid w:val="004F7804"/>
    <w:rsid w:val="00500D6C"/>
    <w:rsid w:val="00505A37"/>
    <w:rsid w:val="00505B84"/>
    <w:rsid w:val="00510D7D"/>
    <w:rsid w:val="00516A4F"/>
    <w:rsid w:val="0052723F"/>
    <w:rsid w:val="00531E78"/>
    <w:rsid w:val="00535B38"/>
    <w:rsid w:val="005378DD"/>
    <w:rsid w:val="00552376"/>
    <w:rsid w:val="005602D3"/>
    <w:rsid w:val="005621D0"/>
    <w:rsid w:val="005636A1"/>
    <w:rsid w:val="00566087"/>
    <w:rsid w:val="00566A54"/>
    <w:rsid w:val="00566D96"/>
    <w:rsid w:val="00575C99"/>
    <w:rsid w:val="00577616"/>
    <w:rsid w:val="00577C61"/>
    <w:rsid w:val="0058316E"/>
    <w:rsid w:val="005923BF"/>
    <w:rsid w:val="005A3A8C"/>
    <w:rsid w:val="005A5EFF"/>
    <w:rsid w:val="005B4454"/>
    <w:rsid w:val="005D3C11"/>
    <w:rsid w:val="005D4986"/>
    <w:rsid w:val="005E0256"/>
    <w:rsid w:val="005E5058"/>
    <w:rsid w:val="005F2096"/>
    <w:rsid w:val="005F3CBF"/>
    <w:rsid w:val="005F6FFC"/>
    <w:rsid w:val="00607E1D"/>
    <w:rsid w:val="0062006C"/>
    <w:rsid w:val="006224FF"/>
    <w:rsid w:val="00625D43"/>
    <w:rsid w:val="006313C5"/>
    <w:rsid w:val="00632C62"/>
    <w:rsid w:val="006401BB"/>
    <w:rsid w:val="006536A5"/>
    <w:rsid w:val="00663970"/>
    <w:rsid w:val="00670D73"/>
    <w:rsid w:val="00671A53"/>
    <w:rsid w:val="00672373"/>
    <w:rsid w:val="00673153"/>
    <w:rsid w:val="00680F2C"/>
    <w:rsid w:val="00682109"/>
    <w:rsid w:val="00691D1B"/>
    <w:rsid w:val="006A14EF"/>
    <w:rsid w:val="006A5623"/>
    <w:rsid w:val="006A56E8"/>
    <w:rsid w:val="006C237E"/>
    <w:rsid w:val="006C3DC5"/>
    <w:rsid w:val="006C5536"/>
    <w:rsid w:val="006C76AB"/>
    <w:rsid w:val="006D6EA0"/>
    <w:rsid w:val="006E42F6"/>
    <w:rsid w:val="00700153"/>
    <w:rsid w:val="007059B4"/>
    <w:rsid w:val="0071015B"/>
    <w:rsid w:val="00711549"/>
    <w:rsid w:val="00717FA5"/>
    <w:rsid w:val="007209E7"/>
    <w:rsid w:val="0072299F"/>
    <w:rsid w:val="00723EE0"/>
    <w:rsid w:val="00731A64"/>
    <w:rsid w:val="0073331C"/>
    <w:rsid w:val="0074400D"/>
    <w:rsid w:val="00746A65"/>
    <w:rsid w:val="007530E3"/>
    <w:rsid w:val="007548EC"/>
    <w:rsid w:val="00756251"/>
    <w:rsid w:val="00762F20"/>
    <w:rsid w:val="007652C8"/>
    <w:rsid w:val="00771945"/>
    <w:rsid w:val="00781376"/>
    <w:rsid w:val="00781C48"/>
    <w:rsid w:val="007A0F39"/>
    <w:rsid w:val="007B43A2"/>
    <w:rsid w:val="007B7554"/>
    <w:rsid w:val="007C14F1"/>
    <w:rsid w:val="007C4D3E"/>
    <w:rsid w:val="007D29C3"/>
    <w:rsid w:val="007E3019"/>
    <w:rsid w:val="007F5C42"/>
    <w:rsid w:val="007F66ED"/>
    <w:rsid w:val="007F75CF"/>
    <w:rsid w:val="007F7855"/>
    <w:rsid w:val="0081669B"/>
    <w:rsid w:val="00825450"/>
    <w:rsid w:val="00836B80"/>
    <w:rsid w:val="00842D65"/>
    <w:rsid w:val="00852247"/>
    <w:rsid w:val="0085443A"/>
    <w:rsid w:val="008573EA"/>
    <w:rsid w:val="008755A1"/>
    <w:rsid w:val="00880F69"/>
    <w:rsid w:val="0089117A"/>
    <w:rsid w:val="008923EE"/>
    <w:rsid w:val="008A4589"/>
    <w:rsid w:val="008C12B4"/>
    <w:rsid w:val="008C4723"/>
    <w:rsid w:val="008C6AFC"/>
    <w:rsid w:val="008D5E01"/>
    <w:rsid w:val="008E2233"/>
    <w:rsid w:val="008E2D5A"/>
    <w:rsid w:val="008E3F51"/>
    <w:rsid w:val="008E4974"/>
    <w:rsid w:val="008F68BA"/>
    <w:rsid w:val="008F74A7"/>
    <w:rsid w:val="00903BEE"/>
    <w:rsid w:val="00917B36"/>
    <w:rsid w:val="009212A8"/>
    <w:rsid w:val="0092229D"/>
    <w:rsid w:val="009230E5"/>
    <w:rsid w:val="009319BF"/>
    <w:rsid w:val="0094288A"/>
    <w:rsid w:val="009528A4"/>
    <w:rsid w:val="00961D64"/>
    <w:rsid w:val="0096269A"/>
    <w:rsid w:val="00976111"/>
    <w:rsid w:val="00986630"/>
    <w:rsid w:val="0098669D"/>
    <w:rsid w:val="009873A2"/>
    <w:rsid w:val="00995656"/>
    <w:rsid w:val="0099776F"/>
    <w:rsid w:val="009A5A2B"/>
    <w:rsid w:val="009B3251"/>
    <w:rsid w:val="009B61AB"/>
    <w:rsid w:val="009C04B9"/>
    <w:rsid w:val="009D3389"/>
    <w:rsid w:val="00A01921"/>
    <w:rsid w:val="00A06E45"/>
    <w:rsid w:val="00A10FE9"/>
    <w:rsid w:val="00A20BD8"/>
    <w:rsid w:val="00A22C79"/>
    <w:rsid w:val="00A26361"/>
    <w:rsid w:val="00A33D23"/>
    <w:rsid w:val="00A34F9C"/>
    <w:rsid w:val="00A40684"/>
    <w:rsid w:val="00A42487"/>
    <w:rsid w:val="00A43199"/>
    <w:rsid w:val="00A559B2"/>
    <w:rsid w:val="00A6100A"/>
    <w:rsid w:val="00A638D5"/>
    <w:rsid w:val="00A65C68"/>
    <w:rsid w:val="00A65D70"/>
    <w:rsid w:val="00A7155F"/>
    <w:rsid w:val="00A73324"/>
    <w:rsid w:val="00A77817"/>
    <w:rsid w:val="00A86BAE"/>
    <w:rsid w:val="00A975FD"/>
    <w:rsid w:val="00AB1C89"/>
    <w:rsid w:val="00AB520E"/>
    <w:rsid w:val="00AC140F"/>
    <w:rsid w:val="00AD4B9D"/>
    <w:rsid w:val="00B01B45"/>
    <w:rsid w:val="00B0248A"/>
    <w:rsid w:val="00B0716F"/>
    <w:rsid w:val="00B11F1D"/>
    <w:rsid w:val="00B1239A"/>
    <w:rsid w:val="00B175E1"/>
    <w:rsid w:val="00B277B6"/>
    <w:rsid w:val="00B518AB"/>
    <w:rsid w:val="00B60A70"/>
    <w:rsid w:val="00B7562A"/>
    <w:rsid w:val="00B80CA4"/>
    <w:rsid w:val="00B876CD"/>
    <w:rsid w:val="00B952A6"/>
    <w:rsid w:val="00B9769C"/>
    <w:rsid w:val="00BA0775"/>
    <w:rsid w:val="00BA41F8"/>
    <w:rsid w:val="00BA4C3F"/>
    <w:rsid w:val="00BB7CE8"/>
    <w:rsid w:val="00BD0438"/>
    <w:rsid w:val="00BD4B4A"/>
    <w:rsid w:val="00BE2F37"/>
    <w:rsid w:val="00BE330B"/>
    <w:rsid w:val="00BE653E"/>
    <w:rsid w:val="00BF01BF"/>
    <w:rsid w:val="00BF0924"/>
    <w:rsid w:val="00BF6710"/>
    <w:rsid w:val="00BF7210"/>
    <w:rsid w:val="00C049B4"/>
    <w:rsid w:val="00C051B7"/>
    <w:rsid w:val="00C070AB"/>
    <w:rsid w:val="00C100EB"/>
    <w:rsid w:val="00C17FEE"/>
    <w:rsid w:val="00C21AD6"/>
    <w:rsid w:val="00C26A17"/>
    <w:rsid w:val="00C319E8"/>
    <w:rsid w:val="00C37059"/>
    <w:rsid w:val="00C550FE"/>
    <w:rsid w:val="00C55247"/>
    <w:rsid w:val="00C605FA"/>
    <w:rsid w:val="00C654F9"/>
    <w:rsid w:val="00C6558F"/>
    <w:rsid w:val="00C84FF7"/>
    <w:rsid w:val="00C95B87"/>
    <w:rsid w:val="00CA35E7"/>
    <w:rsid w:val="00CB3023"/>
    <w:rsid w:val="00CC0B69"/>
    <w:rsid w:val="00CC1110"/>
    <w:rsid w:val="00CC54C4"/>
    <w:rsid w:val="00CC6530"/>
    <w:rsid w:val="00CE18EC"/>
    <w:rsid w:val="00CE30D5"/>
    <w:rsid w:val="00CE3132"/>
    <w:rsid w:val="00D04CBB"/>
    <w:rsid w:val="00D0697E"/>
    <w:rsid w:val="00D07E5F"/>
    <w:rsid w:val="00D10505"/>
    <w:rsid w:val="00D14B77"/>
    <w:rsid w:val="00D30E95"/>
    <w:rsid w:val="00D33019"/>
    <w:rsid w:val="00D35DC5"/>
    <w:rsid w:val="00D44587"/>
    <w:rsid w:val="00D5329D"/>
    <w:rsid w:val="00D64F54"/>
    <w:rsid w:val="00D660CF"/>
    <w:rsid w:val="00D661DE"/>
    <w:rsid w:val="00D67B27"/>
    <w:rsid w:val="00D75C50"/>
    <w:rsid w:val="00D84EC0"/>
    <w:rsid w:val="00D9750C"/>
    <w:rsid w:val="00DA57A7"/>
    <w:rsid w:val="00DA6DD6"/>
    <w:rsid w:val="00DB114A"/>
    <w:rsid w:val="00DB2C79"/>
    <w:rsid w:val="00DB39C1"/>
    <w:rsid w:val="00DC4DE4"/>
    <w:rsid w:val="00DC5FFA"/>
    <w:rsid w:val="00DD45AF"/>
    <w:rsid w:val="00DE5D9A"/>
    <w:rsid w:val="00DE6255"/>
    <w:rsid w:val="00DF076E"/>
    <w:rsid w:val="00DF4FB8"/>
    <w:rsid w:val="00DF633A"/>
    <w:rsid w:val="00DF76A2"/>
    <w:rsid w:val="00E02AD6"/>
    <w:rsid w:val="00E124DE"/>
    <w:rsid w:val="00E13FA3"/>
    <w:rsid w:val="00E166B9"/>
    <w:rsid w:val="00E20D06"/>
    <w:rsid w:val="00E2396D"/>
    <w:rsid w:val="00E24BEB"/>
    <w:rsid w:val="00E26A8C"/>
    <w:rsid w:val="00E31AFD"/>
    <w:rsid w:val="00E34369"/>
    <w:rsid w:val="00E37548"/>
    <w:rsid w:val="00E40994"/>
    <w:rsid w:val="00E40D44"/>
    <w:rsid w:val="00E430F2"/>
    <w:rsid w:val="00E434B4"/>
    <w:rsid w:val="00E45248"/>
    <w:rsid w:val="00E4668E"/>
    <w:rsid w:val="00E513F3"/>
    <w:rsid w:val="00E520A7"/>
    <w:rsid w:val="00E52593"/>
    <w:rsid w:val="00E607C9"/>
    <w:rsid w:val="00E60F1C"/>
    <w:rsid w:val="00E63D03"/>
    <w:rsid w:val="00E749E1"/>
    <w:rsid w:val="00E77447"/>
    <w:rsid w:val="00E932AB"/>
    <w:rsid w:val="00EA0449"/>
    <w:rsid w:val="00EA19D0"/>
    <w:rsid w:val="00EA2AB6"/>
    <w:rsid w:val="00EA2CE9"/>
    <w:rsid w:val="00EA2EE5"/>
    <w:rsid w:val="00EA3AA4"/>
    <w:rsid w:val="00ED0AFE"/>
    <w:rsid w:val="00EF2856"/>
    <w:rsid w:val="00EF552D"/>
    <w:rsid w:val="00F03233"/>
    <w:rsid w:val="00F05CA1"/>
    <w:rsid w:val="00F113D5"/>
    <w:rsid w:val="00F13619"/>
    <w:rsid w:val="00F1631C"/>
    <w:rsid w:val="00F165EA"/>
    <w:rsid w:val="00F25D0F"/>
    <w:rsid w:val="00F25D42"/>
    <w:rsid w:val="00F266B1"/>
    <w:rsid w:val="00F40B24"/>
    <w:rsid w:val="00F528EF"/>
    <w:rsid w:val="00F560C4"/>
    <w:rsid w:val="00F72151"/>
    <w:rsid w:val="00F7270E"/>
    <w:rsid w:val="00F93C69"/>
    <w:rsid w:val="00F97ED4"/>
    <w:rsid w:val="00FA386B"/>
    <w:rsid w:val="00FB1736"/>
    <w:rsid w:val="00FB4433"/>
    <w:rsid w:val="00FC6E65"/>
    <w:rsid w:val="00FC76F0"/>
    <w:rsid w:val="00FE2D40"/>
    <w:rsid w:val="00FE4C15"/>
    <w:rsid w:val="00FE51F9"/>
    <w:rsid w:val="00FE7F9D"/>
    <w:rsid w:val="00FF3D3B"/>
    <w:rsid w:val="00FF6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6CC5C"/>
  <w15:docId w15:val="{4AB758D8-A070-4FCA-A9D6-D0C09783C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2AE0"/>
    <w:pPr>
      <w:widowControl w:val="0"/>
      <w:suppressAutoHyphens/>
      <w:overflowPunct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F2AE0"/>
    <w:pPr>
      <w:widowControl/>
      <w:overflowPunct/>
      <w:autoSpaceDE/>
      <w:adjustRightInd/>
    </w:pPr>
    <w:rPr>
      <w:rFonts w:ascii="Trebuchet MS" w:hAnsi="Trebuchet MS"/>
      <w:sz w:val="20"/>
      <w:lang w:eastAsia="en-US"/>
    </w:rPr>
  </w:style>
  <w:style w:type="character" w:customStyle="1" w:styleId="TekstprzypisudolnegoZnak">
    <w:name w:val="Tekst przypisu dolnego Znak"/>
    <w:basedOn w:val="Domylnaczcionkaakapitu"/>
    <w:link w:val="Tekstprzypisudolnego"/>
    <w:uiPriority w:val="99"/>
    <w:semiHidden/>
    <w:rsid w:val="002F2AE0"/>
    <w:rPr>
      <w:rFonts w:ascii="Trebuchet MS" w:eastAsia="Times New Roman" w:hAnsi="Trebuchet MS" w:cs="Times New Roman"/>
      <w:sz w:val="20"/>
      <w:szCs w:val="20"/>
    </w:rPr>
  </w:style>
  <w:style w:type="character" w:styleId="Odwoanieprzypisudolnego">
    <w:name w:val="footnote reference"/>
    <w:uiPriority w:val="99"/>
    <w:semiHidden/>
    <w:unhideWhenUsed/>
    <w:rsid w:val="002F2AE0"/>
    <w:rPr>
      <w:vertAlign w:val="superscript"/>
    </w:rPr>
  </w:style>
  <w:style w:type="numbering" w:customStyle="1" w:styleId="WWNum24">
    <w:name w:val="WWNum24"/>
    <w:rsid w:val="002F2AE0"/>
    <w:pPr>
      <w:numPr>
        <w:numId w:val="5"/>
      </w:numPr>
    </w:pPr>
  </w:style>
  <w:style w:type="paragraph" w:styleId="Akapitzlist">
    <w:name w:val="List Paragraph"/>
    <w:aliases w:val="Preambuła,normalny tekst,L1,Numerowanie,CW_Lista,List Paragraph,2 heading,A_wyliczenie,K-P_odwolanie,Akapit z listą5,maz_wyliczenie,opis dzialania,Podsis rysunku,Akapit z listą numerowaną,Normal,Akapit z listą3,Akapit z listą31,Normal2,lp"/>
    <w:basedOn w:val="Normalny"/>
    <w:link w:val="AkapitzlistZnak"/>
    <w:qFormat/>
    <w:rsid w:val="00405818"/>
    <w:pPr>
      <w:ind w:left="720"/>
      <w:contextualSpacing/>
    </w:pPr>
  </w:style>
  <w:style w:type="paragraph" w:styleId="NormalnyWeb">
    <w:name w:val="Normal (Web)"/>
    <w:basedOn w:val="Normalny"/>
    <w:uiPriority w:val="99"/>
    <w:unhideWhenUsed/>
    <w:rsid w:val="00852247"/>
    <w:pPr>
      <w:widowControl/>
      <w:suppressAutoHyphens w:val="0"/>
      <w:overflowPunct/>
      <w:autoSpaceDE/>
      <w:autoSpaceDN/>
      <w:adjustRightInd/>
      <w:spacing w:before="100" w:beforeAutospacing="1" w:after="100" w:afterAutospacing="1"/>
    </w:pPr>
    <w:rPr>
      <w:szCs w:val="24"/>
    </w:rPr>
  </w:style>
  <w:style w:type="character" w:styleId="Pogrubienie">
    <w:name w:val="Strong"/>
    <w:basedOn w:val="Domylnaczcionkaakapitu"/>
    <w:uiPriority w:val="22"/>
    <w:qFormat/>
    <w:rsid w:val="00852247"/>
    <w:rPr>
      <w:b/>
      <w:bCs/>
    </w:rPr>
  </w:style>
  <w:style w:type="numbering" w:customStyle="1" w:styleId="WWNum18">
    <w:name w:val="WWNum18"/>
    <w:basedOn w:val="Bezlisty"/>
    <w:rsid w:val="003F2F6F"/>
    <w:pPr>
      <w:numPr>
        <w:numId w:val="12"/>
      </w:numPr>
    </w:pPr>
  </w:style>
  <w:style w:type="paragraph" w:customStyle="1" w:styleId="tekst">
    <w:name w:val="tekst"/>
    <w:basedOn w:val="Normalny"/>
    <w:uiPriority w:val="99"/>
    <w:qFormat/>
    <w:rsid w:val="00717FA5"/>
    <w:pPr>
      <w:widowControl/>
      <w:suppressLineNumbers/>
      <w:suppressAutoHyphens w:val="0"/>
      <w:overflowPunct/>
      <w:autoSpaceDE/>
      <w:autoSpaceDN/>
      <w:adjustRightInd/>
      <w:spacing w:before="60" w:after="60"/>
      <w:jc w:val="both"/>
    </w:pPr>
    <w:rPr>
      <w:szCs w:val="24"/>
    </w:rPr>
  </w:style>
  <w:style w:type="character" w:customStyle="1" w:styleId="AkapitzlistZnak">
    <w:name w:val="Akapit z listą Znak"/>
    <w:aliases w:val="Preambuła Znak,normalny tekst Znak,L1 Znak,Numerowanie Znak,CW_Lista Znak,List Paragraph Znak,2 heading Znak,A_wyliczenie Znak,K-P_odwolanie Znak,Akapit z listą5 Znak,maz_wyliczenie Znak,opis dzialania Znak,Podsis rysunku Znak"/>
    <w:link w:val="Akapitzlist"/>
    <w:qFormat/>
    <w:rsid w:val="00DB39C1"/>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5D3C11"/>
    <w:rPr>
      <w:color w:val="0563C1" w:themeColor="hyperlink"/>
      <w:u w:val="single"/>
    </w:rPr>
  </w:style>
  <w:style w:type="paragraph" w:customStyle="1" w:styleId="Default">
    <w:name w:val="Default"/>
    <w:rsid w:val="00F97ED4"/>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Teksttreci">
    <w:name w:val="Tekst treści_"/>
    <w:link w:val="Teksttreci0"/>
    <w:rsid w:val="00A73324"/>
    <w:rPr>
      <w:rFonts w:ascii="Calibri" w:eastAsia="Calibri" w:hAnsi="Calibri" w:cs="Calibri"/>
      <w:shd w:val="clear" w:color="auto" w:fill="FFFFFF"/>
    </w:rPr>
  </w:style>
  <w:style w:type="paragraph" w:customStyle="1" w:styleId="Teksttreci0">
    <w:name w:val="Tekst treści"/>
    <w:basedOn w:val="Normalny"/>
    <w:link w:val="Teksttreci"/>
    <w:rsid w:val="00A73324"/>
    <w:pPr>
      <w:shd w:val="clear" w:color="auto" w:fill="FFFFFF"/>
      <w:suppressAutoHyphens w:val="0"/>
      <w:overflowPunct/>
      <w:autoSpaceDE/>
      <w:autoSpaceDN/>
      <w:adjustRightInd/>
      <w:spacing w:line="295" w:lineRule="auto"/>
    </w:pPr>
    <w:rPr>
      <w:rFonts w:ascii="Calibri" w:eastAsia="Calibri" w:hAnsi="Calibri" w:cs="Calibri"/>
      <w:sz w:val="22"/>
      <w:szCs w:val="22"/>
      <w:lang w:eastAsia="en-US"/>
    </w:rPr>
  </w:style>
  <w:style w:type="numbering" w:customStyle="1" w:styleId="WWNum241">
    <w:name w:val="WWNum241"/>
    <w:basedOn w:val="Bezlisty"/>
    <w:rsid w:val="00A26361"/>
  </w:style>
  <w:style w:type="paragraph" w:customStyle="1" w:styleId="Standard">
    <w:name w:val="Standard"/>
    <w:qFormat/>
    <w:rsid w:val="00FE7F9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numbering" w:customStyle="1" w:styleId="WWNum25">
    <w:name w:val="WWNum25"/>
    <w:basedOn w:val="Bezlisty"/>
    <w:rsid w:val="00FE7F9D"/>
    <w:pPr>
      <w:numPr>
        <w:numId w:val="50"/>
      </w:numPr>
    </w:pPr>
  </w:style>
  <w:style w:type="paragraph" w:styleId="Tekstdymka">
    <w:name w:val="Balloon Text"/>
    <w:basedOn w:val="Normalny"/>
    <w:link w:val="TekstdymkaZnak"/>
    <w:uiPriority w:val="99"/>
    <w:semiHidden/>
    <w:unhideWhenUsed/>
    <w:rsid w:val="00034445"/>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445"/>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B7554"/>
    <w:rPr>
      <w:sz w:val="16"/>
      <w:szCs w:val="16"/>
    </w:rPr>
  </w:style>
  <w:style w:type="paragraph" w:styleId="Tekstkomentarza">
    <w:name w:val="annotation text"/>
    <w:basedOn w:val="Normalny"/>
    <w:link w:val="TekstkomentarzaZnak"/>
    <w:uiPriority w:val="99"/>
    <w:unhideWhenUsed/>
    <w:rsid w:val="007B7554"/>
    <w:rPr>
      <w:sz w:val="20"/>
    </w:rPr>
  </w:style>
  <w:style w:type="character" w:customStyle="1" w:styleId="TekstkomentarzaZnak">
    <w:name w:val="Tekst komentarza Znak"/>
    <w:basedOn w:val="Domylnaczcionkaakapitu"/>
    <w:link w:val="Tekstkomentarza"/>
    <w:uiPriority w:val="99"/>
    <w:rsid w:val="007B755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B7554"/>
    <w:rPr>
      <w:b/>
      <w:bCs/>
    </w:rPr>
  </w:style>
  <w:style w:type="character" w:customStyle="1" w:styleId="TematkomentarzaZnak">
    <w:name w:val="Temat komentarza Znak"/>
    <w:basedOn w:val="TekstkomentarzaZnak"/>
    <w:link w:val="Tematkomentarza"/>
    <w:uiPriority w:val="99"/>
    <w:semiHidden/>
    <w:rsid w:val="007B7554"/>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semiHidden/>
    <w:rsid w:val="008C6AFC"/>
    <w:pPr>
      <w:widowControl/>
      <w:suppressAutoHyphens w:val="0"/>
      <w:overflowPunct/>
      <w:autoSpaceDE/>
      <w:autoSpaceDN/>
      <w:adjustRightInd/>
      <w:jc w:val="both"/>
    </w:pPr>
    <w:rPr>
      <w:szCs w:val="24"/>
      <w:lang w:val="x-none" w:eastAsia="x-none"/>
    </w:rPr>
  </w:style>
  <w:style w:type="character" w:customStyle="1" w:styleId="Tekstpodstawowy2Znak">
    <w:name w:val="Tekst podstawowy 2 Znak"/>
    <w:basedOn w:val="Domylnaczcionkaakapitu"/>
    <w:link w:val="Tekstpodstawowy2"/>
    <w:semiHidden/>
    <w:rsid w:val="008C6AFC"/>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unhideWhenUsed/>
    <w:rsid w:val="00394D16"/>
    <w:pPr>
      <w:tabs>
        <w:tab w:val="center" w:pos="4536"/>
        <w:tab w:val="right" w:pos="9072"/>
      </w:tabs>
    </w:pPr>
  </w:style>
  <w:style w:type="character" w:customStyle="1" w:styleId="NagwekZnak">
    <w:name w:val="Nagłówek Znak"/>
    <w:basedOn w:val="Domylnaczcionkaakapitu"/>
    <w:link w:val="Nagwek"/>
    <w:uiPriority w:val="99"/>
    <w:rsid w:val="00394D16"/>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394D16"/>
    <w:pPr>
      <w:tabs>
        <w:tab w:val="center" w:pos="4536"/>
        <w:tab w:val="right" w:pos="9072"/>
      </w:tabs>
    </w:pPr>
  </w:style>
  <w:style w:type="character" w:customStyle="1" w:styleId="StopkaZnak">
    <w:name w:val="Stopka Znak"/>
    <w:basedOn w:val="Domylnaczcionkaakapitu"/>
    <w:link w:val="Stopka"/>
    <w:uiPriority w:val="99"/>
    <w:rsid w:val="00394D16"/>
    <w:rPr>
      <w:rFonts w:ascii="Times New Roman" w:eastAsia="Times New Roman" w:hAnsi="Times New Roman" w:cs="Times New Roman"/>
      <w:sz w:val="24"/>
      <w:szCs w:val="20"/>
      <w:lang w:eastAsia="pl-PL"/>
    </w:rPr>
  </w:style>
  <w:style w:type="paragraph" w:styleId="Poprawka">
    <w:name w:val="Revision"/>
    <w:hidden/>
    <w:uiPriority w:val="99"/>
    <w:semiHidden/>
    <w:rsid w:val="00420028"/>
    <w:pPr>
      <w:spacing w:after="0" w:line="240" w:lineRule="auto"/>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29040">
      <w:bodyDiv w:val="1"/>
      <w:marLeft w:val="0"/>
      <w:marRight w:val="0"/>
      <w:marTop w:val="0"/>
      <w:marBottom w:val="0"/>
      <w:divBdr>
        <w:top w:val="none" w:sz="0" w:space="0" w:color="auto"/>
        <w:left w:val="none" w:sz="0" w:space="0" w:color="auto"/>
        <w:bottom w:val="none" w:sz="0" w:space="0" w:color="auto"/>
        <w:right w:val="none" w:sz="0" w:space="0" w:color="auto"/>
      </w:divBdr>
    </w:div>
    <w:div w:id="71624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FDA5B-41F4-42AF-BFAF-2DBCA143B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40</Pages>
  <Words>21095</Words>
  <Characters>126574</Characters>
  <Application>Microsoft Office Word</Application>
  <DocSecurity>0</DocSecurity>
  <Lines>1054</Lines>
  <Paragraphs>294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Desecka</dc:creator>
  <cp:lastModifiedBy>Zamówienia</cp:lastModifiedBy>
  <cp:revision>5</cp:revision>
  <cp:lastPrinted>2025-10-08T09:13:00Z</cp:lastPrinted>
  <dcterms:created xsi:type="dcterms:W3CDTF">2025-12-12T13:56:00Z</dcterms:created>
  <dcterms:modified xsi:type="dcterms:W3CDTF">2026-01-19T10:59:00Z</dcterms:modified>
</cp:coreProperties>
</file>